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354" w:type="dxa"/>
        <w:tblLayout w:type="fixed"/>
        <w:tblLook w:val="04A0" w:firstRow="1" w:lastRow="0" w:firstColumn="1" w:lastColumn="0" w:noHBand="0" w:noVBand="1"/>
      </w:tblPr>
      <w:tblGrid>
        <w:gridCol w:w="1267"/>
        <w:gridCol w:w="1701"/>
        <w:gridCol w:w="9"/>
        <w:gridCol w:w="421"/>
        <w:gridCol w:w="5956"/>
      </w:tblGrid>
      <w:tr w:rsidR="00956CAB" w14:paraId="4F46FA5D" w14:textId="77777777">
        <w:tc>
          <w:tcPr>
            <w:tcW w:w="9354" w:type="dxa"/>
            <w:gridSpan w:val="5"/>
            <w:tcBorders>
              <w:top w:val="nil"/>
              <w:left w:val="nil"/>
              <w:bottom w:val="nil"/>
              <w:right w:val="nil"/>
            </w:tcBorders>
            <w:shd w:val="clear" w:color="auto" w:fill="FFFFFF" w:themeFill="background1"/>
          </w:tcPr>
          <w:p w14:paraId="6EC4EC2E" w14:textId="77777777" w:rsidR="00956CAB" w:rsidRDefault="009A7BD7">
            <w:pPr>
              <w:spacing w:line="276" w:lineRule="auto"/>
              <w:ind w:right="-2" w:hanging="2"/>
              <w:jc w:val="center"/>
              <w:rPr>
                <w:rFonts w:ascii="Arial" w:hAnsi="Arial" w:cs="Arial"/>
                <w:sz w:val="22"/>
                <w:szCs w:val="22"/>
              </w:rPr>
            </w:pPr>
            <w:r>
              <w:rPr>
                <w:rFonts w:ascii="Arial" w:hAnsi="Arial" w:cs="Arial"/>
                <w:b/>
                <w:bCs/>
                <w:sz w:val="22"/>
                <w:szCs w:val="22"/>
              </w:rPr>
              <w:t>ESTUDO TÉCNICO PRELIMINAR (ETP)</w:t>
            </w:r>
          </w:p>
          <w:p w14:paraId="13A580B2" w14:textId="77777777" w:rsidR="00956CAB" w:rsidRDefault="00956CAB">
            <w:pPr>
              <w:spacing w:line="276" w:lineRule="auto"/>
              <w:ind w:right="-2" w:hanging="2"/>
              <w:jc w:val="center"/>
              <w:rPr>
                <w:rFonts w:ascii="Arial" w:hAnsi="Arial" w:cs="Arial"/>
                <w:b/>
                <w:bCs/>
                <w:sz w:val="22"/>
                <w:szCs w:val="22"/>
              </w:rPr>
            </w:pPr>
          </w:p>
        </w:tc>
      </w:tr>
      <w:tr w:rsidR="00956CAB" w14:paraId="1B15E2E0" w14:textId="77777777">
        <w:tc>
          <w:tcPr>
            <w:tcW w:w="9354" w:type="dxa"/>
            <w:gridSpan w:val="5"/>
            <w:tcBorders>
              <w:top w:val="nil"/>
              <w:left w:val="nil"/>
              <w:bottom w:val="nil"/>
              <w:right w:val="nil"/>
            </w:tcBorders>
            <w:shd w:val="clear" w:color="auto" w:fill="365F91" w:themeFill="accent1" w:themeFillShade="BF"/>
          </w:tcPr>
          <w:p w14:paraId="70FFA97C" w14:textId="77777777" w:rsidR="00956CAB" w:rsidRDefault="009A7BD7">
            <w:pPr>
              <w:spacing w:line="276" w:lineRule="auto"/>
              <w:ind w:right="-2" w:hanging="2"/>
              <w:jc w:val="both"/>
              <w:rPr>
                <w:rFonts w:ascii="Arial" w:hAnsi="Arial" w:cs="Arial"/>
                <w:sz w:val="22"/>
                <w:szCs w:val="22"/>
              </w:rPr>
            </w:pPr>
            <w:r>
              <w:rPr>
                <w:rFonts w:ascii="Arial" w:hAnsi="Arial" w:cs="Arial"/>
                <w:b/>
                <w:bCs/>
                <w:color w:val="FFFFFF" w:themeColor="background1"/>
                <w:sz w:val="22"/>
                <w:szCs w:val="22"/>
              </w:rPr>
              <w:t>I - INFORMAÇÕES GERAIS</w:t>
            </w:r>
          </w:p>
        </w:tc>
      </w:tr>
      <w:tr w:rsidR="00956CAB" w14:paraId="63C91B1B" w14:textId="77777777">
        <w:tc>
          <w:tcPr>
            <w:tcW w:w="9354" w:type="dxa"/>
            <w:gridSpan w:val="5"/>
            <w:tcBorders>
              <w:top w:val="nil"/>
              <w:left w:val="nil"/>
              <w:bottom w:val="nil"/>
              <w:right w:val="nil"/>
            </w:tcBorders>
            <w:shd w:val="clear" w:color="auto" w:fill="FFFFFF" w:themeFill="background1"/>
          </w:tcPr>
          <w:p w14:paraId="31AD6359" w14:textId="77777777" w:rsidR="00956CAB" w:rsidRDefault="00956CAB">
            <w:pPr>
              <w:spacing w:line="276" w:lineRule="auto"/>
              <w:ind w:right="-2" w:hanging="2"/>
              <w:jc w:val="both"/>
              <w:rPr>
                <w:rFonts w:ascii="Arial" w:hAnsi="Arial" w:cs="Arial"/>
                <w:b/>
                <w:bCs/>
                <w:sz w:val="20"/>
                <w:szCs w:val="20"/>
              </w:rPr>
            </w:pPr>
          </w:p>
        </w:tc>
      </w:tr>
      <w:tr w:rsidR="00956CAB" w14:paraId="76A88B49" w14:textId="77777777">
        <w:tc>
          <w:tcPr>
            <w:tcW w:w="2977" w:type="dxa"/>
            <w:gridSpan w:val="3"/>
            <w:tcBorders>
              <w:top w:val="single" w:sz="12" w:space="0" w:color="000000"/>
              <w:left w:val="single" w:sz="12" w:space="0" w:color="000000"/>
              <w:bottom w:val="nil"/>
              <w:right w:val="single" w:sz="12" w:space="0" w:color="000000"/>
            </w:tcBorders>
            <w:shd w:val="clear" w:color="auto" w:fill="DBE5F1" w:themeFill="accent1" w:themeFillTint="33"/>
          </w:tcPr>
          <w:p w14:paraId="3521C97B" w14:textId="77777777" w:rsidR="00956CAB" w:rsidRDefault="009A7BD7">
            <w:pPr>
              <w:pStyle w:val="PargrafodaLista"/>
              <w:numPr>
                <w:ilvl w:val="0"/>
                <w:numId w:val="4"/>
              </w:numPr>
              <w:spacing w:line="276" w:lineRule="auto"/>
              <w:ind w:left="0" w:right="-2" w:firstLine="142"/>
              <w:jc w:val="both"/>
              <w:rPr>
                <w:rFonts w:ascii="Arial" w:eastAsia="SimSun" w:hAnsi="Arial" w:cs="Arial"/>
                <w:b/>
                <w:bCs/>
                <w:kern w:val="2"/>
                <w:sz w:val="20"/>
                <w:szCs w:val="20"/>
                <w:lang w:eastAsia="zh-CN" w:bidi="hi-IN"/>
              </w:rPr>
            </w:pPr>
            <w:r>
              <w:rPr>
                <w:rFonts w:ascii="Arial" w:eastAsia="SimSun" w:hAnsi="Arial" w:cs="Arial"/>
                <w:b/>
                <w:bCs/>
                <w:kern w:val="2"/>
                <w:sz w:val="20"/>
                <w:szCs w:val="20"/>
                <w:lang w:eastAsia="zh-CN" w:bidi="hi-IN"/>
              </w:rPr>
              <w:t>Número do Processo</w:t>
            </w:r>
          </w:p>
          <w:p w14:paraId="6C3B3206" w14:textId="77777777" w:rsidR="00956CAB" w:rsidRDefault="009A7BD7">
            <w:pPr>
              <w:spacing w:line="276" w:lineRule="auto"/>
              <w:ind w:right="-2" w:firstLine="142"/>
              <w:jc w:val="both"/>
              <w:rPr>
                <w:rFonts w:ascii="Arial" w:hAnsi="Arial" w:cs="Arial"/>
                <w:sz w:val="20"/>
                <w:szCs w:val="20"/>
              </w:rPr>
            </w:pPr>
            <w:r>
              <w:rPr>
                <w:rFonts w:ascii="Arial" w:eastAsia="SimSun" w:hAnsi="Arial" w:cs="Arial"/>
                <w:b/>
                <w:bCs/>
                <w:kern w:val="2"/>
                <w:sz w:val="20"/>
                <w:szCs w:val="20"/>
                <w:lang w:eastAsia="zh-CN" w:bidi="hi-IN"/>
              </w:rPr>
              <w:t>Administrativo:</w:t>
            </w:r>
          </w:p>
        </w:tc>
        <w:tc>
          <w:tcPr>
            <w:tcW w:w="6377" w:type="dxa"/>
            <w:gridSpan w:val="2"/>
            <w:tcBorders>
              <w:top w:val="single" w:sz="12" w:space="0" w:color="000000"/>
              <w:left w:val="single" w:sz="12" w:space="0" w:color="000000"/>
              <w:right w:val="single" w:sz="12" w:space="0" w:color="000000"/>
            </w:tcBorders>
            <w:shd w:val="clear" w:color="auto" w:fill="FFFFFF" w:themeFill="background1"/>
          </w:tcPr>
          <w:p w14:paraId="35FAEED1" w14:textId="77777777" w:rsidR="00956CAB" w:rsidRDefault="00F86548">
            <w:pPr>
              <w:spacing w:line="276" w:lineRule="auto"/>
              <w:ind w:right="-2" w:firstLine="142"/>
              <w:jc w:val="both"/>
              <w:rPr>
                <w:rFonts w:ascii="Arial" w:hAnsi="Arial" w:cs="Arial"/>
                <w:sz w:val="20"/>
                <w:szCs w:val="20"/>
              </w:rPr>
            </w:pPr>
            <w:r>
              <w:rPr>
                <w:rFonts w:ascii="Arial" w:eastAsia="SimSun" w:hAnsi="Arial" w:cs="Arial"/>
                <w:b/>
                <w:bCs/>
                <w:kern w:val="2"/>
                <w:sz w:val="20"/>
                <w:szCs w:val="20"/>
                <w:lang w:eastAsia="zh-CN" w:bidi="hi-IN"/>
              </w:rPr>
              <w:t>_____</w:t>
            </w:r>
            <w:r w:rsidR="009A7BD7">
              <w:rPr>
                <w:rFonts w:ascii="Arial" w:eastAsia="SimSun" w:hAnsi="Arial" w:cs="Arial"/>
                <w:b/>
                <w:bCs/>
                <w:kern w:val="2"/>
                <w:sz w:val="20"/>
                <w:szCs w:val="20"/>
                <w:lang w:eastAsia="zh-CN" w:bidi="hi-IN"/>
              </w:rPr>
              <w:t>/2025</w:t>
            </w:r>
          </w:p>
        </w:tc>
      </w:tr>
      <w:tr w:rsidR="00956CAB" w14:paraId="4A612CB7" w14:textId="77777777">
        <w:tc>
          <w:tcPr>
            <w:tcW w:w="9354" w:type="dxa"/>
            <w:gridSpan w:val="5"/>
            <w:tcBorders>
              <w:left w:val="nil"/>
              <w:bottom w:val="nil"/>
              <w:right w:val="nil"/>
            </w:tcBorders>
            <w:shd w:val="clear" w:color="auto" w:fill="FFFFFF" w:themeFill="background1"/>
          </w:tcPr>
          <w:p w14:paraId="3AF454AC"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r>
      <w:tr w:rsidR="00956CAB" w14:paraId="517E94C9" w14:textId="77777777">
        <w:trPr>
          <w:trHeight w:val="191"/>
        </w:trPr>
        <w:tc>
          <w:tcPr>
            <w:tcW w:w="2968" w:type="dxa"/>
            <w:gridSpan w:val="2"/>
            <w:tcBorders>
              <w:top w:val="nil"/>
              <w:left w:val="nil"/>
              <w:bottom w:val="nil"/>
            </w:tcBorders>
            <w:shd w:val="clear" w:color="auto" w:fill="DBE5F1" w:themeFill="accent1" w:themeFillTint="33"/>
          </w:tcPr>
          <w:p w14:paraId="0CFD4758" w14:textId="77777777" w:rsidR="00956CAB" w:rsidRDefault="009A7BD7">
            <w:pPr>
              <w:spacing w:line="276" w:lineRule="auto"/>
              <w:ind w:right="-2" w:hanging="2"/>
              <w:jc w:val="both"/>
              <w:rPr>
                <w:rFonts w:ascii="Arial" w:hAnsi="Arial" w:cs="Arial"/>
                <w:sz w:val="20"/>
                <w:szCs w:val="20"/>
              </w:rPr>
            </w:pPr>
            <w:r>
              <w:rPr>
                <w:rFonts w:ascii="Arial" w:eastAsia="SimSun" w:hAnsi="Arial" w:cs="Arial"/>
                <w:b/>
                <w:bCs/>
                <w:kern w:val="2"/>
                <w:sz w:val="20"/>
                <w:szCs w:val="20"/>
                <w:lang w:eastAsia="zh-CN" w:bidi="hi-IN"/>
              </w:rPr>
              <w:t>2. Setor Requisitante:</w:t>
            </w:r>
          </w:p>
        </w:tc>
        <w:tc>
          <w:tcPr>
            <w:tcW w:w="430" w:type="dxa"/>
            <w:gridSpan w:val="2"/>
            <w:shd w:val="clear" w:color="auto" w:fill="FFFFFF" w:themeFill="background1"/>
          </w:tcPr>
          <w:p w14:paraId="6BA6ACCB" w14:textId="77777777" w:rsidR="00956CAB" w:rsidRDefault="00956CAB">
            <w:pPr>
              <w:widowControl w:val="0"/>
              <w:tabs>
                <w:tab w:val="right" w:pos="9071"/>
              </w:tabs>
              <w:ind w:right="-2" w:hanging="2"/>
              <w:jc w:val="center"/>
              <w:textAlignment w:val="baseline"/>
              <w:rPr>
                <w:rFonts w:ascii="Arial" w:eastAsia="SimSun" w:hAnsi="Arial" w:cs="Arial"/>
                <w:b/>
                <w:bCs/>
                <w:color w:val="FF0000"/>
                <w:kern w:val="2"/>
                <w:sz w:val="20"/>
                <w:szCs w:val="20"/>
                <w:lang w:eastAsia="zh-CN" w:bidi="hi-IN"/>
              </w:rPr>
            </w:pPr>
          </w:p>
        </w:tc>
        <w:tc>
          <w:tcPr>
            <w:tcW w:w="5956" w:type="dxa"/>
            <w:tcBorders>
              <w:top w:val="nil"/>
              <w:bottom w:val="nil"/>
              <w:right w:val="nil"/>
            </w:tcBorders>
            <w:shd w:val="clear" w:color="auto" w:fill="FFFFFF" w:themeFill="background1"/>
          </w:tcPr>
          <w:p w14:paraId="743FDFEE"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1 - SECRETARIA DE GOVERNO</w:t>
            </w:r>
          </w:p>
        </w:tc>
      </w:tr>
      <w:tr w:rsidR="00956CAB" w14:paraId="05948C93" w14:textId="77777777">
        <w:trPr>
          <w:trHeight w:val="203"/>
        </w:trPr>
        <w:tc>
          <w:tcPr>
            <w:tcW w:w="2968" w:type="dxa"/>
            <w:gridSpan w:val="2"/>
            <w:vMerge w:val="restart"/>
            <w:tcBorders>
              <w:top w:val="nil"/>
              <w:left w:val="nil"/>
              <w:bottom w:val="nil"/>
            </w:tcBorders>
            <w:shd w:val="clear" w:color="auto" w:fill="FFFFFF" w:themeFill="background1"/>
          </w:tcPr>
          <w:p w14:paraId="001ECF72"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3908F586" w14:textId="77777777" w:rsidR="00956CAB" w:rsidRDefault="00956CAB">
            <w:pPr>
              <w:widowControl w:val="0"/>
              <w:tabs>
                <w:tab w:val="right" w:pos="9071"/>
              </w:tabs>
              <w:ind w:right="-2" w:hanging="2"/>
              <w:jc w:val="center"/>
              <w:textAlignment w:val="baseline"/>
              <w:rPr>
                <w:rFonts w:ascii="Arial" w:eastAsia="SimSun" w:hAnsi="Arial" w:cs="Arial"/>
                <w:b/>
                <w:bCs/>
                <w:color w:val="FF0000"/>
                <w:kern w:val="2"/>
                <w:sz w:val="20"/>
                <w:szCs w:val="20"/>
                <w:lang w:eastAsia="zh-CN" w:bidi="hi-IN"/>
              </w:rPr>
            </w:pPr>
          </w:p>
        </w:tc>
        <w:tc>
          <w:tcPr>
            <w:tcW w:w="5956" w:type="dxa"/>
            <w:tcBorders>
              <w:top w:val="nil"/>
              <w:bottom w:val="nil"/>
              <w:right w:val="nil"/>
            </w:tcBorders>
            <w:shd w:val="clear" w:color="auto" w:fill="FFFFFF" w:themeFill="background1"/>
          </w:tcPr>
          <w:p w14:paraId="27BFD67F"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2 - ASSESSORIA JURIDICA</w:t>
            </w:r>
          </w:p>
        </w:tc>
      </w:tr>
      <w:tr w:rsidR="00956CAB" w14:paraId="328E9B3B" w14:textId="77777777">
        <w:trPr>
          <w:trHeight w:val="203"/>
        </w:trPr>
        <w:tc>
          <w:tcPr>
            <w:tcW w:w="2968" w:type="dxa"/>
            <w:gridSpan w:val="2"/>
            <w:vMerge/>
            <w:tcBorders>
              <w:top w:val="nil"/>
              <w:left w:val="nil"/>
              <w:bottom w:val="nil"/>
            </w:tcBorders>
            <w:shd w:val="clear" w:color="auto" w:fill="FFFFFF" w:themeFill="background1"/>
          </w:tcPr>
          <w:p w14:paraId="2EE18CFD"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1DEA987C"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X</w:t>
            </w:r>
          </w:p>
        </w:tc>
        <w:tc>
          <w:tcPr>
            <w:tcW w:w="5956" w:type="dxa"/>
            <w:tcBorders>
              <w:top w:val="nil"/>
              <w:bottom w:val="nil"/>
              <w:right w:val="nil"/>
            </w:tcBorders>
            <w:shd w:val="clear" w:color="auto" w:fill="FFFFFF" w:themeFill="background1"/>
          </w:tcPr>
          <w:p w14:paraId="4BE886F7"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6 - SECRETARIA DE ADMINISTRAÇÃO</w:t>
            </w:r>
          </w:p>
        </w:tc>
      </w:tr>
      <w:tr w:rsidR="00956CAB" w14:paraId="156BD304" w14:textId="77777777">
        <w:trPr>
          <w:trHeight w:val="203"/>
        </w:trPr>
        <w:tc>
          <w:tcPr>
            <w:tcW w:w="2968" w:type="dxa"/>
            <w:gridSpan w:val="2"/>
            <w:vMerge/>
            <w:tcBorders>
              <w:top w:val="nil"/>
              <w:left w:val="nil"/>
              <w:bottom w:val="nil"/>
            </w:tcBorders>
            <w:shd w:val="clear" w:color="auto" w:fill="FFFFFF" w:themeFill="background1"/>
          </w:tcPr>
          <w:p w14:paraId="23E5F6AF"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48355FA8" w14:textId="77777777" w:rsidR="00956CAB" w:rsidRDefault="009A7BD7">
            <w:pPr>
              <w:widowControl w:val="0"/>
              <w:tabs>
                <w:tab w:val="right" w:pos="9071"/>
              </w:tabs>
              <w:ind w:right="-2" w:hanging="2"/>
              <w:jc w:val="center"/>
              <w:textAlignment w:val="baseline"/>
              <w:rPr>
                <w:rFonts w:ascii="Arial" w:eastAsia="SimSun" w:hAnsi="Arial" w:cs="Arial"/>
                <w:b/>
                <w:bCs/>
                <w:color w:val="000000" w:themeColor="text1"/>
                <w:kern w:val="2"/>
                <w:sz w:val="20"/>
                <w:szCs w:val="20"/>
                <w:lang w:eastAsia="zh-CN" w:bidi="hi-IN"/>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42A37FD4"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7 - SECRETARIA DE PLANEJAMENTO</w:t>
            </w:r>
          </w:p>
        </w:tc>
      </w:tr>
      <w:tr w:rsidR="00956CAB" w14:paraId="170D56FE" w14:textId="77777777">
        <w:trPr>
          <w:trHeight w:val="203"/>
        </w:trPr>
        <w:tc>
          <w:tcPr>
            <w:tcW w:w="2968" w:type="dxa"/>
            <w:gridSpan w:val="2"/>
            <w:vMerge/>
            <w:tcBorders>
              <w:top w:val="nil"/>
              <w:left w:val="nil"/>
              <w:bottom w:val="nil"/>
            </w:tcBorders>
            <w:shd w:val="clear" w:color="auto" w:fill="FFFFFF" w:themeFill="background1"/>
          </w:tcPr>
          <w:p w14:paraId="648B029D"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43F029C9" w14:textId="77777777" w:rsidR="00956CAB" w:rsidRDefault="00956CAB">
            <w:pPr>
              <w:widowControl w:val="0"/>
              <w:tabs>
                <w:tab w:val="right" w:pos="9071"/>
              </w:tabs>
              <w:ind w:right="-2" w:hanging="2"/>
              <w:jc w:val="center"/>
              <w:textAlignment w:val="baseline"/>
              <w:rPr>
                <w:rFonts w:ascii="Arial" w:eastAsia="SimSun" w:hAnsi="Arial" w:cs="Arial"/>
                <w:b/>
                <w:bCs/>
                <w:color w:val="000000" w:themeColor="text1"/>
                <w:kern w:val="2"/>
                <w:sz w:val="20"/>
                <w:szCs w:val="20"/>
                <w:lang w:eastAsia="zh-CN" w:bidi="hi-IN"/>
              </w:rPr>
            </w:pPr>
          </w:p>
        </w:tc>
        <w:tc>
          <w:tcPr>
            <w:tcW w:w="5956" w:type="dxa"/>
            <w:tcBorders>
              <w:top w:val="nil"/>
              <w:bottom w:val="nil"/>
              <w:right w:val="nil"/>
            </w:tcBorders>
            <w:shd w:val="clear" w:color="auto" w:fill="FFFFFF" w:themeFill="background1"/>
          </w:tcPr>
          <w:p w14:paraId="6F7FDB4F"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8 - SECRETARIA DE FAZENDA</w:t>
            </w:r>
          </w:p>
        </w:tc>
      </w:tr>
      <w:tr w:rsidR="00956CAB" w14:paraId="07A2C69A" w14:textId="77777777">
        <w:trPr>
          <w:trHeight w:val="203"/>
        </w:trPr>
        <w:tc>
          <w:tcPr>
            <w:tcW w:w="2968" w:type="dxa"/>
            <w:gridSpan w:val="2"/>
            <w:vMerge/>
            <w:tcBorders>
              <w:top w:val="nil"/>
              <w:left w:val="nil"/>
              <w:bottom w:val="nil"/>
            </w:tcBorders>
            <w:shd w:val="clear" w:color="auto" w:fill="FFFFFF" w:themeFill="background1"/>
          </w:tcPr>
          <w:p w14:paraId="75CF1A53"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2531CA01"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021F58EA"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9 - SECRETARIA DE SAÚDE</w:t>
            </w:r>
          </w:p>
        </w:tc>
      </w:tr>
      <w:tr w:rsidR="00956CAB" w14:paraId="72FFD5F3" w14:textId="77777777">
        <w:trPr>
          <w:trHeight w:val="203"/>
        </w:trPr>
        <w:tc>
          <w:tcPr>
            <w:tcW w:w="2968" w:type="dxa"/>
            <w:gridSpan w:val="2"/>
            <w:vMerge/>
            <w:tcBorders>
              <w:top w:val="nil"/>
              <w:left w:val="nil"/>
              <w:bottom w:val="nil"/>
            </w:tcBorders>
            <w:shd w:val="clear" w:color="auto" w:fill="FFFFFF" w:themeFill="background1"/>
          </w:tcPr>
          <w:p w14:paraId="0AA9C144"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2D680478"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0A8031B6"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10 - SECRETARIA DE EDUCAÇÃO, CULTURA E DESPORTO</w:t>
            </w:r>
          </w:p>
        </w:tc>
      </w:tr>
      <w:tr w:rsidR="00956CAB" w14:paraId="081F7955" w14:textId="77777777">
        <w:trPr>
          <w:trHeight w:val="203"/>
        </w:trPr>
        <w:tc>
          <w:tcPr>
            <w:tcW w:w="2968" w:type="dxa"/>
            <w:gridSpan w:val="2"/>
            <w:vMerge/>
            <w:tcBorders>
              <w:top w:val="nil"/>
              <w:left w:val="nil"/>
              <w:bottom w:val="nil"/>
            </w:tcBorders>
            <w:shd w:val="clear" w:color="auto" w:fill="FFFFFF" w:themeFill="background1"/>
          </w:tcPr>
          <w:p w14:paraId="5BBFCC61"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68107DE0"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X</w:t>
            </w:r>
          </w:p>
        </w:tc>
        <w:tc>
          <w:tcPr>
            <w:tcW w:w="5956" w:type="dxa"/>
            <w:tcBorders>
              <w:top w:val="nil"/>
              <w:bottom w:val="nil"/>
              <w:right w:val="nil"/>
            </w:tcBorders>
            <w:shd w:val="clear" w:color="auto" w:fill="FFFFFF" w:themeFill="background1"/>
          </w:tcPr>
          <w:p w14:paraId="5BB9F601"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11 - SECRETARIA DO MEIO AMBIENTE E REC. HÍDRICOS</w:t>
            </w:r>
          </w:p>
        </w:tc>
      </w:tr>
      <w:tr w:rsidR="00956CAB" w14:paraId="00C7AEBB" w14:textId="77777777">
        <w:trPr>
          <w:trHeight w:val="203"/>
        </w:trPr>
        <w:tc>
          <w:tcPr>
            <w:tcW w:w="2968" w:type="dxa"/>
            <w:gridSpan w:val="2"/>
            <w:vMerge/>
            <w:tcBorders>
              <w:top w:val="nil"/>
              <w:left w:val="nil"/>
              <w:bottom w:val="nil"/>
            </w:tcBorders>
            <w:shd w:val="clear" w:color="auto" w:fill="FFFFFF" w:themeFill="background1"/>
          </w:tcPr>
          <w:p w14:paraId="3A7E53BF"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1B5FA420"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3F281C05"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12 - SECRETARIA DE OBRAS, SERV. E DES. URBANO</w:t>
            </w:r>
          </w:p>
        </w:tc>
      </w:tr>
      <w:tr w:rsidR="00956CAB" w14:paraId="026B120E" w14:textId="77777777">
        <w:trPr>
          <w:trHeight w:val="203"/>
        </w:trPr>
        <w:tc>
          <w:tcPr>
            <w:tcW w:w="2968" w:type="dxa"/>
            <w:gridSpan w:val="2"/>
            <w:vMerge/>
            <w:tcBorders>
              <w:top w:val="nil"/>
              <w:left w:val="nil"/>
              <w:bottom w:val="nil"/>
            </w:tcBorders>
            <w:shd w:val="clear" w:color="auto" w:fill="FFFFFF" w:themeFill="background1"/>
          </w:tcPr>
          <w:p w14:paraId="0786F748"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5FC9333D" w14:textId="77777777" w:rsidR="00956CAB" w:rsidRDefault="009A7BD7">
            <w:pPr>
              <w:widowControl w:val="0"/>
              <w:tabs>
                <w:tab w:val="right" w:pos="9071"/>
              </w:tabs>
              <w:ind w:right="-2" w:hanging="2"/>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X</w:t>
            </w:r>
          </w:p>
        </w:tc>
        <w:tc>
          <w:tcPr>
            <w:tcW w:w="5956" w:type="dxa"/>
            <w:tcBorders>
              <w:top w:val="nil"/>
              <w:bottom w:val="nil"/>
              <w:right w:val="nil"/>
            </w:tcBorders>
            <w:shd w:val="clear" w:color="auto" w:fill="FFFFFF" w:themeFill="background1"/>
          </w:tcPr>
          <w:p w14:paraId="44BF8556"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13 - SECRETARIA DE ASSISTÊNCIA SOCIAL</w:t>
            </w:r>
          </w:p>
        </w:tc>
      </w:tr>
      <w:tr w:rsidR="00956CAB" w14:paraId="54444FB2" w14:textId="77777777">
        <w:trPr>
          <w:trHeight w:val="203"/>
        </w:trPr>
        <w:tc>
          <w:tcPr>
            <w:tcW w:w="2968" w:type="dxa"/>
            <w:gridSpan w:val="2"/>
            <w:vMerge/>
            <w:tcBorders>
              <w:top w:val="nil"/>
              <w:left w:val="nil"/>
              <w:bottom w:val="nil"/>
            </w:tcBorders>
            <w:shd w:val="clear" w:color="auto" w:fill="FFFFFF" w:themeFill="background1"/>
          </w:tcPr>
          <w:p w14:paraId="60A06672"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04870893" w14:textId="77777777" w:rsidR="00956CAB" w:rsidRDefault="00956CAB">
            <w:pPr>
              <w:widowControl w:val="0"/>
              <w:tabs>
                <w:tab w:val="right" w:pos="9071"/>
              </w:tabs>
              <w:ind w:right="-2" w:hanging="2"/>
              <w:jc w:val="center"/>
              <w:textAlignment w:val="baseline"/>
              <w:rPr>
                <w:rFonts w:ascii="Arial" w:eastAsia="SimSun" w:hAnsi="Arial" w:cs="Arial"/>
                <w:b/>
                <w:bCs/>
                <w:color w:val="000000" w:themeColor="text1"/>
                <w:kern w:val="2"/>
                <w:sz w:val="20"/>
                <w:szCs w:val="20"/>
                <w:lang w:eastAsia="zh-CN" w:bidi="hi-IN"/>
              </w:rPr>
            </w:pPr>
          </w:p>
        </w:tc>
        <w:tc>
          <w:tcPr>
            <w:tcW w:w="5956" w:type="dxa"/>
            <w:tcBorders>
              <w:top w:val="nil"/>
              <w:bottom w:val="nil"/>
              <w:right w:val="nil"/>
            </w:tcBorders>
            <w:shd w:val="clear" w:color="auto" w:fill="FFFFFF" w:themeFill="background1"/>
          </w:tcPr>
          <w:p w14:paraId="4B609BC2"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14 - SECRETARIA DE DESENVOLVIMENTO ECONÔMICO</w:t>
            </w:r>
          </w:p>
        </w:tc>
      </w:tr>
      <w:tr w:rsidR="00956CAB" w14:paraId="156B2732" w14:textId="77777777">
        <w:trPr>
          <w:trHeight w:val="203"/>
        </w:trPr>
        <w:tc>
          <w:tcPr>
            <w:tcW w:w="2968" w:type="dxa"/>
            <w:gridSpan w:val="2"/>
            <w:vMerge/>
            <w:tcBorders>
              <w:top w:val="nil"/>
              <w:left w:val="nil"/>
              <w:bottom w:val="nil"/>
            </w:tcBorders>
            <w:shd w:val="clear" w:color="auto" w:fill="FFFFFF" w:themeFill="background1"/>
          </w:tcPr>
          <w:p w14:paraId="5BB240EB"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60716EBB" w14:textId="77777777" w:rsidR="00956CAB" w:rsidRDefault="009A7BD7">
            <w:pPr>
              <w:widowControl w:val="0"/>
              <w:tabs>
                <w:tab w:val="right" w:pos="9071"/>
              </w:tabs>
              <w:ind w:right="-2" w:hanging="2"/>
              <w:jc w:val="center"/>
              <w:textAlignment w:val="baseline"/>
              <w:rPr>
                <w:rFonts w:ascii="Arial" w:eastAsia="SimSun" w:hAnsi="Arial" w:cs="Arial"/>
                <w:b/>
                <w:bCs/>
                <w:color w:val="000000" w:themeColor="text1"/>
                <w:kern w:val="2"/>
                <w:sz w:val="20"/>
                <w:szCs w:val="20"/>
                <w:lang w:eastAsia="zh-CN" w:bidi="hi-IN"/>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7AB1E355"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15 - SECRETARIA DE AGRICULTURA E PECUÁRIA</w:t>
            </w:r>
          </w:p>
        </w:tc>
      </w:tr>
      <w:tr w:rsidR="00956CAB" w14:paraId="5329E3A7" w14:textId="77777777">
        <w:trPr>
          <w:trHeight w:val="203"/>
        </w:trPr>
        <w:tc>
          <w:tcPr>
            <w:tcW w:w="2968" w:type="dxa"/>
            <w:gridSpan w:val="2"/>
            <w:vMerge/>
            <w:tcBorders>
              <w:top w:val="nil"/>
              <w:left w:val="nil"/>
              <w:bottom w:val="nil"/>
            </w:tcBorders>
            <w:shd w:val="clear" w:color="auto" w:fill="FFFFFF" w:themeFill="background1"/>
          </w:tcPr>
          <w:p w14:paraId="4ACB719F"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430" w:type="dxa"/>
            <w:gridSpan w:val="2"/>
            <w:shd w:val="clear" w:color="auto" w:fill="FFFFFF" w:themeFill="background1"/>
          </w:tcPr>
          <w:p w14:paraId="79D2AD09" w14:textId="77777777" w:rsidR="00956CAB" w:rsidRDefault="009A7BD7">
            <w:pPr>
              <w:widowControl w:val="0"/>
              <w:tabs>
                <w:tab w:val="right" w:pos="9071"/>
              </w:tabs>
              <w:ind w:right="-2" w:hanging="2"/>
              <w:jc w:val="center"/>
              <w:textAlignment w:val="baseline"/>
              <w:rPr>
                <w:rFonts w:ascii="Arial" w:eastAsia="SimSun" w:hAnsi="Arial" w:cs="Arial"/>
                <w:b/>
                <w:bCs/>
                <w:color w:val="000000" w:themeColor="text1"/>
                <w:kern w:val="2"/>
                <w:sz w:val="20"/>
                <w:szCs w:val="20"/>
                <w:lang w:eastAsia="zh-CN" w:bidi="hi-IN"/>
              </w:rPr>
            </w:pPr>
            <w:r>
              <w:rPr>
                <w:rFonts w:ascii="Arial" w:eastAsia="SimSun" w:hAnsi="Arial" w:cs="Arial"/>
                <w:b/>
                <w:bCs/>
                <w:color w:val="000000" w:themeColor="text1"/>
                <w:kern w:val="2"/>
                <w:sz w:val="20"/>
                <w:szCs w:val="20"/>
                <w:lang w:eastAsia="zh-CN" w:bidi="hi-IN"/>
              </w:rPr>
              <w:t>X</w:t>
            </w:r>
          </w:p>
        </w:tc>
        <w:tc>
          <w:tcPr>
            <w:tcW w:w="5956" w:type="dxa"/>
            <w:tcBorders>
              <w:top w:val="nil"/>
              <w:bottom w:val="nil"/>
              <w:right w:val="nil"/>
            </w:tcBorders>
            <w:shd w:val="clear" w:color="auto" w:fill="FFFFFF" w:themeFill="background1"/>
          </w:tcPr>
          <w:p w14:paraId="22452F07"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16 - SECRETARIA DE POLÍTICA HABITACIONAL</w:t>
            </w:r>
          </w:p>
        </w:tc>
      </w:tr>
      <w:tr w:rsidR="00956CAB" w14:paraId="2D40C087" w14:textId="77777777">
        <w:tc>
          <w:tcPr>
            <w:tcW w:w="9354" w:type="dxa"/>
            <w:gridSpan w:val="5"/>
            <w:tcBorders>
              <w:top w:val="nil"/>
              <w:left w:val="nil"/>
              <w:bottom w:val="nil"/>
              <w:right w:val="nil"/>
            </w:tcBorders>
            <w:shd w:val="clear" w:color="auto" w:fill="FFFFFF" w:themeFill="background1"/>
          </w:tcPr>
          <w:p w14:paraId="090F5BC8"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r>
      <w:tr w:rsidR="00956CAB" w14:paraId="1A9CFB7B" w14:textId="77777777">
        <w:tc>
          <w:tcPr>
            <w:tcW w:w="2977" w:type="dxa"/>
            <w:gridSpan w:val="3"/>
            <w:tcBorders>
              <w:top w:val="nil"/>
              <w:left w:val="nil"/>
              <w:bottom w:val="nil"/>
              <w:right w:val="nil"/>
            </w:tcBorders>
            <w:shd w:val="clear" w:color="auto" w:fill="DBE5F1" w:themeFill="accent1" w:themeFillTint="33"/>
          </w:tcPr>
          <w:p w14:paraId="2826CFB7" w14:textId="77777777" w:rsidR="00956CAB" w:rsidRDefault="009A7BD7">
            <w:pPr>
              <w:spacing w:line="276" w:lineRule="auto"/>
              <w:ind w:right="-2" w:hanging="2"/>
              <w:jc w:val="both"/>
              <w:rPr>
                <w:rFonts w:ascii="Arial" w:hAnsi="Arial" w:cs="Arial"/>
                <w:sz w:val="20"/>
                <w:szCs w:val="20"/>
              </w:rPr>
            </w:pPr>
            <w:r>
              <w:rPr>
                <w:rFonts w:ascii="Arial" w:eastAsia="SimSun" w:hAnsi="Arial" w:cs="Arial"/>
                <w:b/>
                <w:bCs/>
                <w:kern w:val="2"/>
                <w:sz w:val="20"/>
                <w:szCs w:val="20"/>
                <w:lang w:eastAsia="zh-CN" w:bidi="hi-IN"/>
              </w:rPr>
              <w:t xml:space="preserve">3. Equipe de Planejamento </w:t>
            </w:r>
            <w:proofErr w:type="gramStart"/>
            <w:r>
              <w:rPr>
                <w:rFonts w:ascii="Arial" w:eastAsia="SimSun" w:hAnsi="Arial" w:cs="Arial"/>
                <w:b/>
                <w:bCs/>
                <w:kern w:val="2"/>
                <w:sz w:val="20"/>
                <w:szCs w:val="20"/>
                <w:lang w:eastAsia="zh-CN" w:bidi="hi-IN"/>
              </w:rPr>
              <w:t>da  Contratação</w:t>
            </w:r>
            <w:proofErr w:type="gramEnd"/>
            <w:r>
              <w:rPr>
                <w:rFonts w:ascii="Arial" w:eastAsia="SimSun" w:hAnsi="Arial" w:cs="Arial"/>
                <w:b/>
                <w:bCs/>
                <w:kern w:val="2"/>
                <w:sz w:val="20"/>
                <w:szCs w:val="20"/>
                <w:lang w:eastAsia="zh-CN" w:bidi="hi-IN"/>
              </w:rPr>
              <w:t>:</w:t>
            </w:r>
          </w:p>
        </w:tc>
        <w:tc>
          <w:tcPr>
            <w:tcW w:w="6377" w:type="dxa"/>
            <w:gridSpan w:val="2"/>
            <w:tcBorders>
              <w:top w:val="nil"/>
              <w:left w:val="nil"/>
              <w:bottom w:val="nil"/>
              <w:right w:val="nil"/>
            </w:tcBorders>
            <w:shd w:val="clear" w:color="auto" w:fill="FFFFFF" w:themeFill="background1"/>
          </w:tcPr>
          <w:p w14:paraId="73FB5CB2"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eastAsia="SimSun" w:hAnsi="Arial" w:cs="Arial"/>
                <w:kern w:val="2"/>
                <w:sz w:val="20"/>
                <w:szCs w:val="20"/>
                <w:lang w:eastAsia="zh-CN" w:bidi="hi-IN"/>
              </w:rPr>
              <w:t>Patrícia Pedroso de Oliveira – Secretária de Planejamento</w:t>
            </w:r>
          </w:p>
          <w:p w14:paraId="0D2001DE" w14:textId="77777777" w:rsidR="00956CAB" w:rsidRDefault="009A7BD7">
            <w:pPr>
              <w:widowControl w:val="0"/>
              <w:tabs>
                <w:tab w:val="right" w:pos="9071"/>
              </w:tabs>
              <w:ind w:right="-2" w:hanging="2"/>
              <w:jc w:val="both"/>
              <w:textAlignment w:val="baseline"/>
              <w:rPr>
                <w:rFonts w:ascii="Arial" w:eastAsia="SimSun" w:hAnsi="Arial" w:cs="Arial"/>
                <w:kern w:val="2"/>
                <w:sz w:val="20"/>
                <w:szCs w:val="20"/>
                <w:lang w:eastAsia="zh-CN" w:bidi="hi-IN"/>
              </w:rPr>
            </w:pPr>
            <w:r>
              <w:rPr>
                <w:rFonts w:ascii="Arial" w:eastAsia="SimSun" w:hAnsi="Arial" w:cs="Arial"/>
                <w:kern w:val="2"/>
                <w:sz w:val="20"/>
                <w:szCs w:val="20"/>
                <w:lang w:eastAsia="zh-CN" w:bidi="hi-IN"/>
              </w:rPr>
              <w:t xml:space="preserve">Claudia </w:t>
            </w:r>
            <w:proofErr w:type="spellStart"/>
            <w:r>
              <w:rPr>
                <w:rFonts w:ascii="Arial" w:eastAsia="SimSun" w:hAnsi="Arial" w:cs="Arial"/>
                <w:kern w:val="2"/>
                <w:sz w:val="20"/>
                <w:szCs w:val="20"/>
                <w:lang w:eastAsia="zh-CN" w:bidi="hi-IN"/>
              </w:rPr>
              <w:t>Janz</w:t>
            </w:r>
            <w:proofErr w:type="spellEnd"/>
            <w:r>
              <w:rPr>
                <w:rFonts w:ascii="Arial" w:eastAsia="SimSun" w:hAnsi="Arial" w:cs="Arial"/>
                <w:kern w:val="2"/>
                <w:sz w:val="20"/>
                <w:szCs w:val="20"/>
                <w:lang w:eastAsia="zh-CN" w:bidi="hi-IN"/>
              </w:rPr>
              <w:t xml:space="preserve"> da Silva - Secretária de Administração</w:t>
            </w:r>
          </w:p>
          <w:p w14:paraId="1FF45607"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Alexandro Beretta - Secretário de Saúde</w:t>
            </w:r>
          </w:p>
          <w:p w14:paraId="7B94FCBE"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Aline Firmino Neves Vasconcelos - Secretário de Educação e Cultura</w:t>
            </w:r>
          </w:p>
          <w:p w14:paraId="1DB0F9B0"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Rômulo Ramalho Farias - Secretário de Obras, Serv. e Des. Urbano</w:t>
            </w:r>
          </w:p>
          <w:p w14:paraId="2967A7BC"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Camila Dias Ramalho Matta - Secretária da Agricultura e Pecuária</w:t>
            </w:r>
          </w:p>
          <w:p w14:paraId="089AA620"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 xml:space="preserve">José de Carvalho Henriques Neto - Secretário do Meio </w:t>
            </w:r>
            <w:proofErr w:type="spellStart"/>
            <w:r>
              <w:rPr>
                <w:rFonts w:ascii="Arial" w:hAnsi="Arial" w:cs="Arial"/>
                <w:sz w:val="20"/>
                <w:szCs w:val="20"/>
              </w:rPr>
              <w:t>Amb</w:t>
            </w:r>
            <w:proofErr w:type="spellEnd"/>
            <w:r>
              <w:rPr>
                <w:rFonts w:ascii="Arial" w:hAnsi="Arial" w:cs="Arial"/>
                <w:sz w:val="20"/>
                <w:szCs w:val="20"/>
              </w:rPr>
              <w:t>. e Rec. Hídricos</w:t>
            </w:r>
          </w:p>
          <w:p w14:paraId="2FE3D066" w14:textId="77777777" w:rsidR="00956CAB" w:rsidRDefault="009A7BD7">
            <w:pPr>
              <w:widowControl w:val="0"/>
              <w:tabs>
                <w:tab w:val="right" w:pos="9071"/>
              </w:tabs>
              <w:ind w:right="-2" w:hanging="2"/>
              <w:jc w:val="both"/>
              <w:textAlignment w:val="baseline"/>
              <w:rPr>
                <w:rFonts w:ascii="Arial" w:hAnsi="Arial" w:cs="Arial"/>
                <w:sz w:val="20"/>
                <w:szCs w:val="20"/>
              </w:rPr>
            </w:pPr>
            <w:proofErr w:type="spellStart"/>
            <w:r>
              <w:rPr>
                <w:rFonts w:ascii="Arial" w:hAnsi="Arial" w:cs="Arial"/>
                <w:sz w:val="20"/>
                <w:szCs w:val="20"/>
              </w:rPr>
              <w:t>Rosiane</w:t>
            </w:r>
            <w:proofErr w:type="spellEnd"/>
            <w:r>
              <w:rPr>
                <w:rFonts w:ascii="Arial" w:hAnsi="Arial" w:cs="Arial"/>
                <w:sz w:val="20"/>
                <w:szCs w:val="20"/>
              </w:rPr>
              <w:t xml:space="preserve"> Cristina Vieira </w:t>
            </w:r>
            <w:proofErr w:type="spellStart"/>
            <w:r>
              <w:rPr>
                <w:rFonts w:ascii="Arial" w:hAnsi="Arial" w:cs="Arial"/>
                <w:sz w:val="20"/>
                <w:szCs w:val="20"/>
              </w:rPr>
              <w:t>Néia</w:t>
            </w:r>
            <w:proofErr w:type="spellEnd"/>
            <w:r>
              <w:rPr>
                <w:rFonts w:ascii="Arial" w:hAnsi="Arial" w:cs="Arial"/>
                <w:sz w:val="20"/>
                <w:szCs w:val="20"/>
              </w:rPr>
              <w:t xml:space="preserve"> </w:t>
            </w:r>
            <w:proofErr w:type="spellStart"/>
            <w:r>
              <w:rPr>
                <w:rFonts w:ascii="Arial" w:hAnsi="Arial" w:cs="Arial"/>
                <w:sz w:val="20"/>
                <w:szCs w:val="20"/>
              </w:rPr>
              <w:t>Storti</w:t>
            </w:r>
            <w:proofErr w:type="spellEnd"/>
            <w:r>
              <w:rPr>
                <w:rFonts w:ascii="Arial" w:hAnsi="Arial" w:cs="Arial"/>
                <w:sz w:val="20"/>
                <w:szCs w:val="20"/>
              </w:rPr>
              <w:t xml:space="preserve"> - Secretária de Assistência Social</w:t>
            </w:r>
          </w:p>
          <w:p w14:paraId="51BEAA6D" w14:textId="77777777" w:rsidR="00956CAB" w:rsidRDefault="009A7BD7">
            <w:pPr>
              <w:widowControl w:val="0"/>
              <w:tabs>
                <w:tab w:val="right" w:pos="9071"/>
              </w:tabs>
              <w:ind w:right="-2" w:hanging="2"/>
              <w:jc w:val="both"/>
              <w:textAlignment w:val="baseline"/>
              <w:rPr>
                <w:rFonts w:ascii="Arial" w:hAnsi="Arial" w:cs="Arial"/>
                <w:sz w:val="20"/>
                <w:szCs w:val="20"/>
              </w:rPr>
            </w:pPr>
            <w:r>
              <w:rPr>
                <w:rFonts w:ascii="Arial" w:hAnsi="Arial" w:cs="Arial"/>
                <w:sz w:val="20"/>
                <w:szCs w:val="20"/>
              </w:rPr>
              <w:t>Wagner Toma - Secretário de Política Habitacional</w:t>
            </w:r>
          </w:p>
        </w:tc>
      </w:tr>
      <w:tr w:rsidR="00956CAB" w14:paraId="24B93B2A" w14:textId="77777777">
        <w:tc>
          <w:tcPr>
            <w:tcW w:w="9354" w:type="dxa"/>
            <w:gridSpan w:val="5"/>
            <w:tcBorders>
              <w:top w:val="nil"/>
              <w:left w:val="nil"/>
              <w:bottom w:val="nil"/>
              <w:right w:val="nil"/>
            </w:tcBorders>
            <w:shd w:val="clear" w:color="auto" w:fill="FFFFFF" w:themeFill="background1"/>
          </w:tcPr>
          <w:p w14:paraId="13685608"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r>
      <w:tr w:rsidR="00956CAB" w14:paraId="319CBF3B" w14:textId="77777777">
        <w:tc>
          <w:tcPr>
            <w:tcW w:w="1267" w:type="dxa"/>
            <w:tcBorders>
              <w:top w:val="nil"/>
              <w:left w:val="nil"/>
              <w:bottom w:val="nil"/>
              <w:right w:val="nil"/>
            </w:tcBorders>
            <w:shd w:val="clear" w:color="auto" w:fill="DBE5F1" w:themeFill="accent1" w:themeFillTint="33"/>
          </w:tcPr>
          <w:p w14:paraId="711F6DF5" w14:textId="77777777" w:rsidR="00956CAB" w:rsidRDefault="009A7BD7">
            <w:pPr>
              <w:spacing w:line="276" w:lineRule="auto"/>
              <w:ind w:right="-2" w:hanging="2"/>
              <w:jc w:val="both"/>
              <w:rPr>
                <w:rFonts w:ascii="Arial" w:hAnsi="Arial" w:cs="Arial"/>
                <w:sz w:val="20"/>
                <w:szCs w:val="20"/>
              </w:rPr>
            </w:pPr>
            <w:r>
              <w:rPr>
                <w:rFonts w:ascii="Arial" w:eastAsia="SimSun" w:hAnsi="Arial" w:cs="Arial"/>
                <w:b/>
                <w:bCs/>
                <w:kern w:val="2"/>
                <w:sz w:val="20"/>
                <w:szCs w:val="20"/>
                <w:lang w:eastAsia="zh-CN" w:bidi="hi-IN"/>
              </w:rPr>
              <w:t>4. Objeto:</w:t>
            </w:r>
          </w:p>
        </w:tc>
        <w:tc>
          <w:tcPr>
            <w:tcW w:w="8087" w:type="dxa"/>
            <w:gridSpan w:val="4"/>
            <w:tcBorders>
              <w:top w:val="nil"/>
              <w:left w:val="nil"/>
              <w:bottom w:val="nil"/>
              <w:right w:val="nil"/>
            </w:tcBorders>
            <w:shd w:val="clear" w:color="auto" w:fill="FFFFFF" w:themeFill="background1"/>
          </w:tcPr>
          <w:p w14:paraId="5DCA3694" w14:textId="77777777" w:rsidR="00956CAB" w:rsidRDefault="009A7BD7">
            <w:pPr>
              <w:ind w:right="-2" w:hanging="2"/>
              <w:jc w:val="both"/>
              <w:rPr>
                <w:rFonts w:ascii="Arial" w:hAnsi="Arial" w:cs="Arial"/>
                <w:sz w:val="20"/>
                <w:szCs w:val="20"/>
              </w:rPr>
            </w:pPr>
            <w:r>
              <w:rPr>
                <w:rFonts w:ascii="Arial" w:hAnsi="Arial" w:cs="Arial"/>
                <w:sz w:val="20"/>
                <w:szCs w:val="20"/>
              </w:rPr>
              <w:t>CONTRATAÇÃO DE PESSOA JURÍDICA PARA PRESTAÇÃO DE SERVIÇOS DE FORNECIMENTO E GERENCIAMENTO DE AUXÍLIO-ALIMENTAÇÃO, POR MEIO DE CARTÃO ELETRÔNICO/MAGNÉTICO COM CHIP DE SEGURANÇA E SENHA INDIVIDUAL, E APLICATIVO PARA SMARTPHONE IOS E ANDROID PARA PAGAMENTO VIA QR CODE, PARA RECARGA MENSAL, DESTINADO À AQUISIÇÃO DE GÊNEROS ALIMENTÍCIOS PARA OS SERVIDORES ESTATUTÁRIOS E AFINS DA PREFEITURA MUNICIPAL DE BANDEIRANTES/PR.</w:t>
            </w:r>
          </w:p>
        </w:tc>
      </w:tr>
      <w:tr w:rsidR="00956CAB" w14:paraId="5A51B4F9" w14:textId="77777777">
        <w:tc>
          <w:tcPr>
            <w:tcW w:w="1267" w:type="dxa"/>
            <w:tcBorders>
              <w:top w:val="nil"/>
              <w:left w:val="nil"/>
              <w:bottom w:val="nil"/>
              <w:right w:val="nil"/>
            </w:tcBorders>
            <w:shd w:val="clear" w:color="auto" w:fill="auto"/>
          </w:tcPr>
          <w:p w14:paraId="656110C0" w14:textId="77777777" w:rsidR="00956CAB" w:rsidRDefault="00956CAB">
            <w:pPr>
              <w:spacing w:line="276" w:lineRule="auto"/>
              <w:ind w:right="-2" w:hanging="2"/>
              <w:jc w:val="both"/>
              <w:rPr>
                <w:rFonts w:ascii="Arial" w:eastAsia="SimSun" w:hAnsi="Arial" w:cs="Arial"/>
                <w:b/>
                <w:bCs/>
                <w:kern w:val="2"/>
                <w:sz w:val="20"/>
                <w:szCs w:val="20"/>
                <w:lang w:eastAsia="zh-CN" w:bidi="hi-IN"/>
              </w:rPr>
            </w:pPr>
          </w:p>
        </w:tc>
        <w:tc>
          <w:tcPr>
            <w:tcW w:w="8087" w:type="dxa"/>
            <w:gridSpan w:val="4"/>
            <w:tcBorders>
              <w:top w:val="nil"/>
              <w:left w:val="nil"/>
              <w:bottom w:val="nil"/>
              <w:right w:val="nil"/>
            </w:tcBorders>
            <w:shd w:val="clear" w:color="auto" w:fill="FFFFFF" w:themeFill="background1"/>
          </w:tcPr>
          <w:p w14:paraId="57CC792E" w14:textId="77777777" w:rsidR="00956CAB" w:rsidRDefault="00956CAB">
            <w:pPr>
              <w:ind w:right="-2" w:hanging="2"/>
              <w:jc w:val="both"/>
              <w:rPr>
                <w:rFonts w:ascii="Arial" w:hAnsi="Arial" w:cs="Arial"/>
                <w:sz w:val="20"/>
                <w:szCs w:val="20"/>
              </w:rPr>
            </w:pPr>
          </w:p>
        </w:tc>
      </w:tr>
      <w:tr w:rsidR="00956CAB" w14:paraId="314A91A2" w14:textId="77777777">
        <w:trPr>
          <w:trHeight w:val="192"/>
        </w:trPr>
        <w:tc>
          <w:tcPr>
            <w:tcW w:w="1267" w:type="dxa"/>
            <w:tcBorders>
              <w:top w:val="nil"/>
              <w:left w:val="nil"/>
              <w:bottom w:val="nil"/>
              <w:right w:val="nil"/>
            </w:tcBorders>
            <w:shd w:val="clear" w:color="auto" w:fill="DBE5F1" w:themeFill="accent1" w:themeFillTint="33"/>
          </w:tcPr>
          <w:p w14:paraId="0B989771" w14:textId="77777777" w:rsidR="00956CAB" w:rsidRDefault="009A7BD7">
            <w:pPr>
              <w:spacing w:line="276" w:lineRule="auto"/>
              <w:ind w:right="-2" w:hanging="2"/>
              <w:jc w:val="both"/>
              <w:rPr>
                <w:rFonts w:ascii="Arial" w:hAnsi="Arial" w:cs="Arial"/>
                <w:sz w:val="20"/>
                <w:szCs w:val="20"/>
              </w:rPr>
            </w:pPr>
            <w:r>
              <w:rPr>
                <w:rFonts w:ascii="Arial" w:eastAsia="SimSun" w:hAnsi="Arial" w:cs="Arial"/>
                <w:b/>
                <w:bCs/>
                <w:kern w:val="2"/>
                <w:sz w:val="20"/>
                <w:szCs w:val="20"/>
                <w:lang w:eastAsia="zh-CN" w:bidi="hi-IN"/>
              </w:rPr>
              <w:t>5. Local</w:t>
            </w:r>
          </w:p>
        </w:tc>
        <w:tc>
          <w:tcPr>
            <w:tcW w:w="8087" w:type="dxa"/>
            <w:gridSpan w:val="4"/>
            <w:tcBorders>
              <w:top w:val="nil"/>
              <w:left w:val="nil"/>
              <w:bottom w:val="nil"/>
              <w:right w:val="nil"/>
            </w:tcBorders>
            <w:shd w:val="clear" w:color="auto" w:fill="FFFFFF" w:themeFill="background1"/>
          </w:tcPr>
          <w:p w14:paraId="77F67B80" w14:textId="77777777" w:rsidR="00956CAB" w:rsidRDefault="009A7BD7">
            <w:pPr>
              <w:ind w:right="-2"/>
              <w:jc w:val="both"/>
              <w:rPr>
                <w:rFonts w:ascii="Arial" w:hAnsi="Arial" w:cs="Arial"/>
                <w:sz w:val="20"/>
                <w:szCs w:val="20"/>
              </w:rPr>
            </w:pPr>
            <w:r>
              <w:rPr>
                <w:rFonts w:ascii="Arial" w:hAnsi="Arial" w:cs="Arial"/>
                <w:sz w:val="20"/>
                <w:szCs w:val="20"/>
              </w:rPr>
              <w:t>Diversos</w:t>
            </w:r>
          </w:p>
          <w:p w14:paraId="45ECD935" w14:textId="77777777" w:rsidR="00956CAB" w:rsidRDefault="009A7BD7">
            <w:pPr>
              <w:ind w:right="-2"/>
              <w:jc w:val="both"/>
              <w:rPr>
                <w:rFonts w:ascii="Arial" w:hAnsi="Arial" w:cs="Arial"/>
                <w:sz w:val="20"/>
                <w:szCs w:val="20"/>
              </w:rPr>
            </w:pPr>
            <w:r>
              <w:rPr>
                <w:rFonts w:ascii="Arial" w:hAnsi="Arial" w:cs="Arial"/>
                <w:sz w:val="20"/>
                <w:szCs w:val="20"/>
              </w:rPr>
              <w:t>FISCAL TÉCNICO E ADMINISTRATIVO: EMERSON BARBOSA FISCAL</w:t>
            </w:r>
          </w:p>
          <w:p w14:paraId="2A559BE6" w14:textId="77777777" w:rsidR="00956CAB" w:rsidRDefault="009A7BD7">
            <w:pPr>
              <w:ind w:right="-2"/>
              <w:jc w:val="both"/>
              <w:rPr>
                <w:rFonts w:ascii="Arial" w:hAnsi="Arial" w:cs="Arial"/>
                <w:sz w:val="20"/>
                <w:szCs w:val="20"/>
              </w:rPr>
            </w:pPr>
            <w:r>
              <w:rPr>
                <w:rFonts w:ascii="Arial" w:hAnsi="Arial" w:cs="Arial"/>
                <w:sz w:val="20"/>
                <w:szCs w:val="20"/>
              </w:rPr>
              <w:t xml:space="preserve">GESTORA: CLAUDIA JANZ DA SILVA </w:t>
            </w:r>
          </w:p>
        </w:tc>
      </w:tr>
      <w:tr w:rsidR="00956CAB" w14:paraId="7F768DA0" w14:textId="77777777">
        <w:tc>
          <w:tcPr>
            <w:tcW w:w="2977" w:type="dxa"/>
            <w:gridSpan w:val="3"/>
            <w:tcBorders>
              <w:top w:val="nil"/>
              <w:left w:val="nil"/>
              <w:bottom w:val="single" w:sz="12" w:space="0" w:color="000000"/>
              <w:right w:val="nil"/>
            </w:tcBorders>
            <w:shd w:val="clear" w:color="auto" w:fill="FFFFFF" w:themeFill="background1"/>
          </w:tcPr>
          <w:p w14:paraId="14C1CDD8" w14:textId="77777777" w:rsidR="00956CAB" w:rsidRDefault="00956CAB">
            <w:pPr>
              <w:spacing w:line="276" w:lineRule="auto"/>
              <w:ind w:right="-2" w:hanging="2"/>
              <w:jc w:val="both"/>
              <w:rPr>
                <w:rFonts w:ascii="Arial" w:hAnsi="Arial" w:cs="Arial"/>
                <w:sz w:val="22"/>
                <w:szCs w:val="22"/>
              </w:rPr>
            </w:pPr>
          </w:p>
        </w:tc>
        <w:tc>
          <w:tcPr>
            <w:tcW w:w="6377" w:type="dxa"/>
            <w:gridSpan w:val="2"/>
            <w:tcBorders>
              <w:top w:val="nil"/>
              <w:left w:val="nil"/>
              <w:bottom w:val="single" w:sz="12" w:space="0" w:color="000000"/>
              <w:right w:val="nil"/>
            </w:tcBorders>
            <w:shd w:val="clear" w:color="auto" w:fill="FFFFFF" w:themeFill="background1"/>
          </w:tcPr>
          <w:p w14:paraId="6A0290B6" w14:textId="77777777" w:rsidR="00956CAB" w:rsidRDefault="00956CAB">
            <w:pPr>
              <w:spacing w:line="276" w:lineRule="auto"/>
              <w:ind w:right="-2" w:hanging="2"/>
              <w:jc w:val="both"/>
              <w:rPr>
                <w:rFonts w:ascii="Arial" w:hAnsi="Arial" w:cs="Arial"/>
                <w:sz w:val="22"/>
                <w:szCs w:val="22"/>
              </w:rPr>
            </w:pPr>
          </w:p>
        </w:tc>
      </w:tr>
      <w:tr w:rsidR="00956CAB" w14:paraId="40312217" w14:textId="77777777">
        <w:tc>
          <w:tcPr>
            <w:tcW w:w="9354" w:type="dxa"/>
            <w:gridSpan w:val="5"/>
            <w:tcBorders>
              <w:top w:val="nil"/>
              <w:left w:val="single" w:sz="12" w:space="0" w:color="000000"/>
              <w:bottom w:val="single" w:sz="12" w:space="0" w:color="000000"/>
              <w:right w:val="single" w:sz="12" w:space="0" w:color="000000"/>
            </w:tcBorders>
            <w:shd w:val="clear" w:color="auto" w:fill="365F91" w:themeFill="accent1" w:themeFillShade="BF"/>
          </w:tcPr>
          <w:p w14:paraId="02242878" w14:textId="77777777" w:rsidR="00956CAB" w:rsidRDefault="009A7BD7">
            <w:pPr>
              <w:spacing w:line="276" w:lineRule="auto"/>
              <w:ind w:right="-2" w:hanging="2"/>
              <w:jc w:val="both"/>
              <w:rPr>
                <w:rFonts w:ascii="Arial" w:hAnsi="Arial" w:cs="Arial"/>
                <w:sz w:val="22"/>
                <w:szCs w:val="22"/>
              </w:rPr>
            </w:pPr>
            <w:r>
              <w:rPr>
                <w:rFonts w:ascii="Arial" w:hAnsi="Arial" w:cs="Arial"/>
                <w:b/>
                <w:bCs/>
                <w:color w:val="FFFFFF" w:themeColor="background1"/>
                <w:sz w:val="22"/>
                <w:szCs w:val="22"/>
              </w:rPr>
              <w:t>II - Diagnóstico da Situação Atual:</w:t>
            </w:r>
          </w:p>
        </w:tc>
      </w:tr>
      <w:tr w:rsidR="00956CAB" w14:paraId="658B599F" w14:textId="77777777">
        <w:tc>
          <w:tcPr>
            <w:tcW w:w="9354" w:type="dxa"/>
            <w:gridSpan w:val="5"/>
            <w:tcBorders>
              <w:top w:val="single" w:sz="12" w:space="0" w:color="000000"/>
              <w:left w:val="nil"/>
              <w:bottom w:val="single" w:sz="12" w:space="0" w:color="000000"/>
              <w:right w:val="nil"/>
            </w:tcBorders>
            <w:shd w:val="clear" w:color="auto" w:fill="FFFFFF" w:themeFill="background1"/>
          </w:tcPr>
          <w:p w14:paraId="37F5A36D" w14:textId="77777777" w:rsidR="00956CAB" w:rsidRDefault="00956CAB">
            <w:pPr>
              <w:spacing w:line="276" w:lineRule="auto"/>
              <w:ind w:right="-2" w:hanging="2"/>
              <w:jc w:val="both"/>
              <w:rPr>
                <w:rFonts w:ascii="Arial" w:hAnsi="Arial" w:cs="Arial"/>
                <w:b/>
                <w:bCs/>
                <w:color w:val="FFFFFF" w:themeColor="background1"/>
                <w:sz w:val="22"/>
                <w:szCs w:val="22"/>
              </w:rPr>
            </w:pPr>
          </w:p>
        </w:tc>
      </w:tr>
      <w:tr w:rsidR="00956CAB" w14:paraId="6F6FEF81" w14:textId="77777777">
        <w:tc>
          <w:tcPr>
            <w:tcW w:w="9354" w:type="dxa"/>
            <w:gridSpan w:val="5"/>
            <w:tcBorders>
              <w:top w:val="single" w:sz="12" w:space="0" w:color="000000"/>
              <w:left w:val="single" w:sz="12" w:space="0" w:color="000000"/>
              <w:bottom w:val="single" w:sz="12" w:space="0" w:color="000000"/>
              <w:right w:val="single" w:sz="12" w:space="0" w:color="000000"/>
            </w:tcBorders>
            <w:shd w:val="clear" w:color="auto" w:fill="C6D9F1" w:themeFill="text2" w:themeFillTint="33"/>
          </w:tcPr>
          <w:p w14:paraId="2DFA1E7A" w14:textId="77777777" w:rsidR="00956CAB" w:rsidRDefault="009A7BD7">
            <w:pPr>
              <w:pStyle w:val="PargrafodaLista"/>
              <w:numPr>
                <w:ilvl w:val="0"/>
                <w:numId w:val="1"/>
              </w:numPr>
              <w:tabs>
                <w:tab w:val="left" w:pos="238"/>
                <w:tab w:val="left" w:pos="567"/>
              </w:tabs>
              <w:ind w:left="0" w:right="-2" w:hanging="2"/>
              <w:jc w:val="both"/>
              <w:rPr>
                <w:rFonts w:ascii="Arial" w:hAnsi="Arial" w:cs="Arial"/>
                <w:sz w:val="22"/>
                <w:szCs w:val="22"/>
              </w:rPr>
            </w:pPr>
            <w:r>
              <w:rPr>
                <w:rFonts w:ascii="Arial" w:hAnsi="Arial" w:cs="Arial"/>
                <w:b/>
                <w:sz w:val="22"/>
                <w:szCs w:val="22"/>
              </w:rPr>
              <w:t>Descrição do problema a ser resolvido ou da necessidade apresentada (artigo 15, caput, §1º do Decreto nº 3.537/2023):</w:t>
            </w:r>
          </w:p>
        </w:tc>
      </w:tr>
    </w:tbl>
    <w:p w14:paraId="3444291E" w14:textId="77777777" w:rsidR="00956CAB" w:rsidRDefault="009A7BD7">
      <w:pPr>
        <w:widowControl w:val="0"/>
        <w:tabs>
          <w:tab w:val="right" w:pos="9071"/>
        </w:tabs>
        <w:ind w:right="-2"/>
        <w:jc w:val="both"/>
        <w:textAlignment w:val="baseline"/>
        <w:rPr>
          <w:rFonts w:ascii="Arial" w:hAnsi="Arial" w:cs="Arial"/>
          <w:sz w:val="22"/>
          <w:szCs w:val="22"/>
        </w:rPr>
      </w:pPr>
      <w:r>
        <w:rPr>
          <w:rFonts w:ascii="Arial" w:hAnsi="Arial" w:cs="Arial"/>
          <w:sz w:val="22"/>
          <w:szCs w:val="22"/>
        </w:rPr>
        <w:tab/>
      </w:r>
      <w:bookmarkStart w:id="0" w:name="_Hlk178578991"/>
      <w:bookmarkEnd w:id="0"/>
    </w:p>
    <w:p w14:paraId="35EA241D"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 Lei Complementar nº 173/2022, com alterações do valor estabelecido pela Lei nº 4525/2025, assegura auxílio-alimentação de natureza indenizatória no valor mensal de R$ 720,00 (setecentos e vinte reais) aos servidores públicos ativos do município, incluindo servidores temporários e Conselheiros Tutelares. </w:t>
      </w:r>
    </w:p>
    <w:p w14:paraId="7278398F" w14:textId="77777777" w:rsidR="00956CAB" w:rsidRDefault="00956CAB">
      <w:pPr>
        <w:spacing w:line="276" w:lineRule="auto"/>
        <w:ind w:right="-2"/>
        <w:jc w:val="both"/>
        <w:rPr>
          <w:rFonts w:ascii="Arial" w:hAnsi="Arial" w:cs="Arial"/>
          <w:sz w:val="22"/>
          <w:szCs w:val="22"/>
        </w:rPr>
      </w:pPr>
    </w:p>
    <w:p w14:paraId="094518AA"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Conforme informações encaminhadas pela Diretoria de Recursos Humanos, por meio do Memorando nº 37/2025, no mês de maio de 2025, o município conta, atualmente, com o seguinte quadro de servidores: 13 (treze) Agentes Políticos (Secretários), 935 (novecentos e trinta e cinco) Servidores Efetivos, 56 (cinquenta e seis) Servidores Comissionados, 5 (cinco) Conselheiros Tutelares e 66 (sessenta e seis) Servidores Temporários, totalizando 1.075 (mil e setenta e cinco) servidores. Com a previsão de novas admissões, esse número poderá atingir 1.133 (um </w:t>
      </w:r>
      <w:r w:rsidR="00743470">
        <w:rPr>
          <w:rFonts w:ascii="Arial" w:hAnsi="Arial" w:cs="Arial"/>
          <w:sz w:val="22"/>
          <w:szCs w:val="22"/>
        </w:rPr>
        <w:t>mil, cento</w:t>
      </w:r>
      <w:r>
        <w:rPr>
          <w:rFonts w:ascii="Arial" w:hAnsi="Arial" w:cs="Arial"/>
          <w:sz w:val="22"/>
          <w:szCs w:val="22"/>
        </w:rPr>
        <w:t xml:space="preserve"> e trinta e três) beneficiários.</w:t>
      </w:r>
    </w:p>
    <w:p w14:paraId="3ACFF305" w14:textId="77777777" w:rsidR="00956CAB" w:rsidRDefault="00956CAB">
      <w:pPr>
        <w:spacing w:line="276" w:lineRule="auto"/>
        <w:ind w:right="-2"/>
        <w:jc w:val="both"/>
        <w:rPr>
          <w:rFonts w:ascii="Arial" w:hAnsi="Arial" w:cs="Arial"/>
          <w:sz w:val="22"/>
          <w:szCs w:val="22"/>
        </w:rPr>
      </w:pPr>
    </w:p>
    <w:p w14:paraId="56AAE8AC"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auxílio-alimentação é um benefício essencial que contribui para a alimentação e bem-estar dos servidores, sem impacto na folha de pagamento do município e sem incidência de tributos e contribuições previdenciárias para os beneficiários.</w:t>
      </w:r>
    </w:p>
    <w:p w14:paraId="75ACF0DD" w14:textId="77777777" w:rsidR="00956CAB" w:rsidRDefault="00956CAB">
      <w:pPr>
        <w:spacing w:line="276" w:lineRule="auto"/>
        <w:ind w:right="-2"/>
        <w:jc w:val="both"/>
        <w:rPr>
          <w:rFonts w:ascii="Arial" w:hAnsi="Arial" w:cs="Arial"/>
          <w:sz w:val="22"/>
          <w:szCs w:val="22"/>
        </w:rPr>
      </w:pPr>
    </w:p>
    <w:p w14:paraId="06A13B16"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O benefício era operacionalizado através do Contrato nº 110/2020 (Pregão 10/2020-PMB), firmado entre o município e a Face Card Administradora de Cartões Ltda (CNPJ 21.935.659/0001-00). Contudo, este contrato se encerrou em 15 de abril de 2025 e não pode ser prorrogado devido a impedimentos legais.</w:t>
      </w:r>
    </w:p>
    <w:p w14:paraId="72646493" w14:textId="77777777" w:rsidR="00956CAB" w:rsidRDefault="00956CAB">
      <w:pPr>
        <w:spacing w:line="276" w:lineRule="auto"/>
        <w:ind w:right="-2"/>
        <w:jc w:val="both"/>
        <w:rPr>
          <w:rFonts w:ascii="Arial" w:hAnsi="Arial" w:cs="Arial"/>
          <w:sz w:val="22"/>
          <w:szCs w:val="22"/>
        </w:rPr>
      </w:pPr>
    </w:p>
    <w:p w14:paraId="10735457"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Considerando a impossibilidade de prorrogação do contrato vigente e as recentes alterações na legislação, como a Lei nº 14.442/2022, de 2 de setembro de 2022, que reformulou as diretrizes para o pagamento do auxílio-alimentação aos empregados celetistas, serão realizados dois processos para a contratação de empresas especializadas na gestão desse benefício.</w:t>
      </w:r>
    </w:p>
    <w:p w14:paraId="337747AD" w14:textId="77777777" w:rsidR="00956CAB" w:rsidRDefault="00956CAB">
      <w:pPr>
        <w:spacing w:line="276" w:lineRule="auto"/>
        <w:ind w:right="-2"/>
        <w:jc w:val="both"/>
        <w:rPr>
          <w:rFonts w:ascii="Arial" w:hAnsi="Arial" w:cs="Arial"/>
          <w:sz w:val="22"/>
          <w:szCs w:val="22"/>
        </w:rPr>
      </w:pPr>
    </w:p>
    <w:p w14:paraId="020588ED"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Logo, oportuno destacar que o presente processo tem como principais objetivos:</w:t>
      </w:r>
    </w:p>
    <w:p w14:paraId="29628DBE" w14:textId="77777777" w:rsidR="00956CAB" w:rsidRDefault="00956CAB">
      <w:pPr>
        <w:spacing w:line="276" w:lineRule="auto"/>
        <w:ind w:right="-2"/>
        <w:jc w:val="both"/>
        <w:rPr>
          <w:rFonts w:ascii="Arial" w:hAnsi="Arial" w:cs="Arial"/>
          <w:sz w:val="22"/>
          <w:szCs w:val="22"/>
        </w:rPr>
      </w:pPr>
    </w:p>
    <w:p w14:paraId="44E47ADB" w14:textId="77777777" w:rsidR="00956CAB" w:rsidRDefault="009A7BD7">
      <w:pPr>
        <w:pStyle w:val="PargrafodaLista"/>
        <w:numPr>
          <w:ilvl w:val="0"/>
          <w:numId w:val="5"/>
        </w:numPr>
        <w:spacing w:line="276" w:lineRule="auto"/>
        <w:ind w:right="-2"/>
        <w:jc w:val="both"/>
        <w:rPr>
          <w:rFonts w:ascii="Arial" w:hAnsi="Arial" w:cs="Arial"/>
          <w:sz w:val="22"/>
          <w:szCs w:val="22"/>
        </w:rPr>
      </w:pPr>
      <w:r>
        <w:rPr>
          <w:rFonts w:ascii="Arial" w:hAnsi="Arial" w:cs="Arial"/>
          <w:sz w:val="22"/>
          <w:szCs w:val="22"/>
        </w:rPr>
        <w:t>Selecionar a proposta mais vantajosa: Escolher a empresa especializada na gestão do auxílio-alimentação dos servidores públicos municipais que garanta qualidade na prestação do serviço e conformidade com a legislação vigente.</w:t>
      </w:r>
    </w:p>
    <w:p w14:paraId="0C4A0352" w14:textId="77777777" w:rsidR="00956CAB" w:rsidRDefault="009A7BD7">
      <w:pPr>
        <w:pStyle w:val="PargrafodaLista"/>
        <w:numPr>
          <w:ilvl w:val="0"/>
          <w:numId w:val="5"/>
        </w:numPr>
        <w:spacing w:line="276" w:lineRule="auto"/>
        <w:ind w:right="-2"/>
        <w:jc w:val="both"/>
        <w:rPr>
          <w:rFonts w:ascii="Arial" w:hAnsi="Arial" w:cs="Arial"/>
          <w:sz w:val="22"/>
          <w:szCs w:val="22"/>
        </w:rPr>
      </w:pPr>
      <w:r>
        <w:rPr>
          <w:rFonts w:ascii="Arial" w:hAnsi="Arial" w:cs="Arial"/>
          <w:sz w:val="22"/>
          <w:szCs w:val="22"/>
        </w:rPr>
        <w:t>Assegurar o pagamento regular e eficiente: Garantir o pagamento regular e eficiente do auxílio-alimentação aos servidores públicos, promovendo sua valorização e bem-estar.</w:t>
      </w:r>
    </w:p>
    <w:p w14:paraId="0E6E1983" w14:textId="77777777" w:rsidR="00956CAB" w:rsidRDefault="009A7BD7">
      <w:pPr>
        <w:pStyle w:val="PargrafodaLista"/>
        <w:numPr>
          <w:ilvl w:val="0"/>
          <w:numId w:val="5"/>
        </w:numPr>
        <w:spacing w:line="276" w:lineRule="auto"/>
        <w:ind w:right="-2"/>
        <w:jc w:val="both"/>
        <w:rPr>
          <w:rFonts w:ascii="Arial" w:hAnsi="Arial" w:cs="Arial"/>
          <w:sz w:val="22"/>
          <w:szCs w:val="22"/>
        </w:rPr>
      </w:pPr>
      <w:r>
        <w:rPr>
          <w:rFonts w:ascii="Arial" w:hAnsi="Arial" w:cs="Arial"/>
          <w:sz w:val="22"/>
          <w:szCs w:val="22"/>
        </w:rPr>
        <w:t>Garantir transparência e economicidade: Assegurar transparência e economicidade na administração dos recursos públicos destinados ao auxílio-alimentação.</w:t>
      </w:r>
    </w:p>
    <w:p w14:paraId="30D57D53" w14:textId="77777777" w:rsidR="00956CAB" w:rsidRDefault="009A7BD7">
      <w:pPr>
        <w:pStyle w:val="PargrafodaLista"/>
        <w:numPr>
          <w:ilvl w:val="0"/>
          <w:numId w:val="5"/>
        </w:numPr>
        <w:spacing w:line="276" w:lineRule="auto"/>
        <w:ind w:right="-2"/>
        <w:jc w:val="both"/>
        <w:rPr>
          <w:rFonts w:ascii="Arial" w:hAnsi="Arial" w:cs="Arial"/>
          <w:sz w:val="22"/>
          <w:szCs w:val="22"/>
        </w:rPr>
      </w:pPr>
      <w:r>
        <w:rPr>
          <w:rFonts w:ascii="Arial" w:hAnsi="Arial" w:cs="Arial"/>
          <w:sz w:val="22"/>
          <w:szCs w:val="22"/>
        </w:rPr>
        <w:t>Estimular o desenvolvimento local: Incentivar a aquisição de gêneros alimentícios em estabelecimentos comerciais do município, contribuindo para o desenvolvimento da economia local.</w:t>
      </w:r>
    </w:p>
    <w:p w14:paraId="09359E9D" w14:textId="77777777" w:rsidR="00956CAB" w:rsidRDefault="009A7BD7">
      <w:pPr>
        <w:pStyle w:val="PargrafodaLista"/>
        <w:numPr>
          <w:ilvl w:val="0"/>
          <w:numId w:val="5"/>
        </w:numPr>
        <w:spacing w:line="276" w:lineRule="auto"/>
        <w:ind w:right="-2"/>
        <w:jc w:val="both"/>
        <w:rPr>
          <w:rFonts w:ascii="Arial" w:hAnsi="Arial" w:cs="Arial"/>
          <w:sz w:val="22"/>
          <w:szCs w:val="22"/>
        </w:rPr>
      </w:pPr>
      <w:r>
        <w:rPr>
          <w:rFonts w:ascii="Arial" w:hAnsi="Arial" w:cs="Arial"/>
          <w:sz w:val="22"/>
          <w:szCs w:val="22"/>
        </w:rPr>
        <w:t>Essa iniciativa não apenas reforça a transparência e a integridade do benefício, como também possibilita um gerenciamento mais eficiente, demonstrando o compromisso da Prefeitura com a valorização de seus servidores e a correta aplicação dos recursos públicos.</w:t>
      </w:r>
    </w:p>
    <w:p w14:paraId="6912AF1F" w14:textId="77777777" w:rsidR="00956CAB" w:rsidRDefault="00956CAB">
      <w:pPr>
        <w:spacing w:line="276" w:lineRule="auto"/>
        <w:ind w:right="-2"/>
        <w:jc w:val="both"/>
        <w:rPr>
          <w:rFonts w:ascii="Arial" w:hAnsi="Arial" w:cs="Arial"/>
          <w:sz w:val="22"/>
          <w:szCs w:val="22"/>
        </w:rPr>
      </w:pPr>
    </w:p>
    <w:p w14:paraId="0CD51A0C"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realização de dois processos se justifica pela necessidade de atender às exigências legais e garantir a continuidade do serviço de auxílio-alimentação aos servidores municipais, em face do término do contrato e das alterações legislativas.</w:t>
      </w:r>
    </w:p>
    <w:p w14:paraId="6654F368" w14:textId="77777777" w:rsidR="00956CAB" w:rsidRDefault="00956CAB">
      <w:pPr>
        <w:spacing w:line="276" w:lineRule="auto"/>
        <w:ind w:right="-2"/>
        <w:jc w:val="both"/>
        <w:rPr>
          <w:rFonts w:ascii="Arial" w:hAnsi="Arial" w:cs="Arial"/>
          <w:sz w:val="22"/>
          <w:szCs w:val="22"/>
        </w:rPr>
      </w:pPr>
    </w:p>
    <w:p w14:paraId="640ACDB2" w14:textId="77777777" w:rsidR="00956CAB" w:rsidRDefault="009A7BD7">
      <w:pPr>
        <w:spacing w:line="276" w:lineRule="auto"/>
        <w:ind w:right="-2"/>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A escolha da proposta mais vantajosa, além de garantir a qualidade do serviço e a conformidade com a legislação, permitirá a otimização dos recursos públicos e a promoção do desenvolvimento local, através do incentivo à aquisição de gêneros alimentícios em estabelecimentos comerciais do município.</w:t>
      </w:r>
    </w:p>
    <w:p w14:paraId="0D821B9B" w14:textId="77777777" w:rsidR="00956CAB" w:rsidRDefault="00956CAB">
      <w:pPr>
        <w:spacing w:line="276" w:lineRule="auto"/>
        <w:ind w:right="-2"/>
        <w:jc w:val="both"/>
        <w:rPr>
          <w:rFonts w:ascii="Arial" w:hAnsi="Arial" w:cs="Arial"/>
          <w:sz w:val="22"/>
          <w:szCs w:val="22"/>
        </w:rPr>
      </w:pPr>
    </w:p>
    <w:p w14:paraId="5369B909"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Considerando os regimes de contratação vigentes no município – celetista (CLT) e estatutário –foi encaminhada demanda nº 349235 ao Tribunal de Contas do Estado do Paraná (TCE-PR) para obter esclarecimentos sobre a viabilidade de realizar processos distintos, em virtude da impossibilidade de desconto pelas contratadas em relação aos servidores celetistas.</w:t>
      </w:r>
    </w:p>
    <w:p w14:paraId="19EC8329" w14:textId="77777777" w:rsidR="00956CAB" w:rsidRDefault="00956CAB">
      <w:pPr>
        <w:spacing w:line="276" w:lineRule="auto"/>
        <w:ind w:right="-2"/>
        <w:jc w:val="both"/>
        <w:rPr>
          <w:rFonts w:ascii="Arial" w:hAnsi="Arial" w:cs="Arial"/>
          <w:sz w:val="22"/>
          <w:szCs w:val="22"/>
        </w:rPr>
      </w:pPr>
    </w:p>
    <w:p w14:paraId="21707D29"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Após a manifestação favorável do Tribunal de Contas do Estado do Paraná (TCE-PR) à realização de dois processos, uma reunião administrativa municipal, sob a presidência do Sr. </w:t>
      </w:r>
      <w:proofErr w:type="spellStart"/>
      <w:r>
        <w:rPr>
          <w:rFonts w:ascii="Arial" w:hAnsi="Arial" w:cs="Arial"/>
          <w:sz w:val="22"/>
          <w:szCs w:val="22"/>
        </w:rPr>
        <w:t>Jaelson</w:t>
      </w:r>
      <w:proofErr w:type="spellEnd"/>
      <w:r>
        <w:rPr>
          <w:rFonts w:ascii="Arial" w:hAnsi="Arial" w:cs="Arial"/>
          <w:sz w:val="22"/>
          <w:szCs w:val="22"/>
        </w:rPr>
        <w:t xml:space="preserve"> Ramalho Matta, Prefeito Municipal, deliberou pela instauração de dois certames distintos. O objetivo dessa medida é segregar os regimes de contratação e, consequentemente, mitigar o impacto nas despesas orçamentárias do município de Bandeirantes.</w:t>
      </w:r>
    </w:p>
    <w:p w14:paraId="737E4963" w14:textId="77777777" w:rsidR="00956CAB" w:rsidRDefault="00956CAB">
      <w:pPr>
        <w:spacing w:line="276" w:lineRule="auto"/>
        <w:ind w:right="-2"/>
        <w:jc w:val="both"/>
        <w:rPr>
          <w:rFonts w:ascii="Arial" w:hAnsi="Arial" w:cs="Arial"/>
          <w:sz w:val="22"/>
          <w:szCs w:val="22"/>
        </w:rPr>
      </w:pPr>
    </w:p>
    <w:p w14:paraId="4ED23D58"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Dessa forma, o presente processo tem por finalidade atender exclusivamente aos servidores contratados sob </w:t>
      </w:r>
      <w:r w:rsidRPr="00696DAE">
        <w:rPr>
          <w:rFonts w:ascii="Arial" w:hAnsi="Arial" w:cs="Arial"/>
          <w:sz w:val="22"/>
          <w:szCs w:val="22"/>
        </w:rPr>
        <w:t xml:space="preserve">o regime Estatutário, </w:t>
      </w:r>
      <w:r>
        <w:rPr>
          <w:rFonts w:ascii="Arial" w:hAnsi="Arial" w:cs="Arial"/>
          <w:sz w:val="22"/>
          <w:szCs w:val="22"/>
        </w:rPr>
        <w:t>conforme demonstrado ao longo deste estudo técnico preliminar.</w:t>
      </w:r>
    </w:p>
    <w:p w14:paraId="728845D6" w14:textId="77777777" w:rsidR="00956CAB" w:rsidRDefault="00956CAB">
      <w:pPr>
        <w:spacing w:line="276" w:lineRule="auto"/>
        <w:ind w:right="-2"/>
        <w:jc w:val="both"/>
        <w:rPr>
          <w:rFonts w:ascii="Arial" w:hAnsi="Arial" w:cs="Arial"/>
          <w:sz w:val="22"/>
          <w:szCs w:val="22"/>
        </w:rPr>
      </w:pPr>
    </w:p>
    <w:p w14:paraId="70EC2005"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Para dar prosseguimento ao processo, serão elaborados o edital e demais documentos necessários, que serão amplamente divulgados para garantir a participação de empresas qualificadas e a seleção da proposta mais vantajosa para a administração municipal e para os servidores públicos.</w:t>
      </w:r>
    </w:p>
    <w:p w14:paraId="2D9554A2" w14:textId="77777777" w:rsidR="00956CAB" w:rsidRDefault="00956CAB">
      <w:pPr>
        <w:spacing w:line="276" w:lineRule="auto"/>
        <w:ind w:right="-2"/>
        <w:jc w:val="both"/>
        <w:rPr>
          <w:rFonts w:ascii="Arial" w:hAnsi="Arial" w:cs="Arial"/>
          <w:sz w:val="22"/>
          <w:szCs w:val="22"/>
        </w:rPr>
      </w:pPr>
    </w:p>
    <w:tbl>
      <w:tblPr>
        <w:tblStyle w:val="Tabelacomgrade"/>
        <w:tblW w:w="9376" w:type="dxa"/>
        <w:tblLayout w:type="fixed"/>
        <w:tblLook w:val="04A0" w:firstRow="1" w:lastRow="0" w:firstColumn="1" w:lastColumn="0" w:noHBand="0" w:noVBand="1"/>
      </w:tblPr>
      <w:tblGrid>
        <w:gridCol w:w="391"/>
        <w:gridCol w:w="2505"/>
        <w:gridCol w:w="413"/>
        <w:gridCol w:w="422"/>
        <w:gridCol w:w="348"/>
        <w:gridCol w:w="278"/>
        <w:gridCol w:w="1408"/>
        <w:gridCol w:w="529"/>
        <w:gridCol w:w="330"/>
        <w:gridCol w:w="2083"/>
        <w:gridCol w:w="236"/>
        <w:gridCol w:w="197"/>
        <w:gridCol w:w="236"/>
      </w:tblGrid>
      <w:tr w:rsidR="00956CAB" w14:paraId="4631CEC5" w14:textId="77777777">
        <w:tc>
          <w:tcPr>
            <w:tcW w:w="9341" w:type="dxa"/>
            <w:gridSpan w:val="12"/>
            <w:tcBorders>
              <w:top w:val="single" w:sz="12" w:space="0" w:color="000000"/>
              <w:left w:val="single" w:sz="12" w:space="0" w:color="000000"/>
              <w:bottom w:val="single" w:sz="12" w:space="0" w:color="000000"/>
              <w:right w:val="single" w:sz="12" w:space="0" w:color="000000"/>
            </w:tcBorders>
            <w:shd w:val="clear" w:color="auto" w:fill="C6D9F1" w:themeFill="text2" w:themeFillTint="33"/>
          </w:tcPr>
          <w:p w14:paraId="54DC8538" w14:textId="77777777" w:rsidR="00956CAB" w:rsidRDefault="009A7BD7">
            <w:pPr>
              <w:ind w:right="-2"/>
              <w:jc w:val="both"/>
              <w:rPr>
                <w:rFonts w:ascii="Arial" w:hAnsi="Arial" w:cs="Arial"/>
                <w:b/>
                <w:bCs/>
                <w:sz w:val="22"/>
                <w:szCs w:val="22"/>
              </w:rPr>
            </w:pPr>
            <w:r>
              <w:rPr>
                <w:rFonts w:ascii="Arial" w:hAnsi="Arial" w:cs="Arial"/>
                <w:b/>
                <w:bCs/>
                <w:sz w:val="22"/>
                <w:szCs w:val="22"/>
              </w:rPr>
              <w:t>2. Alinhamento entre a contratação e o planejamento da Administração (artigo 15, §1º, II, do Decreto nº 3.537/2023):</w:t>
            </w:r>
          </w:p>
        </w:tc>
        <w:tc>
          <w:tcPr>
            <w:tcW w:w="34" w:type="dxa"/>
            <w:tcBorders>
              <w:top w:val="nil"/>
              <w:left w:val="nil"/>
              <w:bottom w:val="nil"/>
              <w:right w:val="nil"/>
            </w:tcBorders>
          </w:tcPr>
          <w:p w14:paraId="2AEFA24B" w14:textId="77777777" w:rsidR="00956CAB" w:rsidRDefault="00956CAB"/>
        </w:tc>
      </w:tr>
      <w:tr w:rsidR="00956CAB" w14:paraId="101AA43E" w14:textId="77777777">
        <w:tc>
          <w:tcPr>
            <w:tcW w:w="9341" w:type="dxa"/>
            <w:gridSpan w:val="12"/>
            <w:tcBorders>
              <w:top w:val="single" w:sz="12" w:space="0" w:color="000000"/>
              <w:left w:val="nil"/>
              <w:bottom w:val="nil"/>
              <w:right w:val="nil"/>
            </w:tcBorders>
          </w:tcPr>
          <w:p w14:paraId="7FD625E4" w14:textId="77777777" w:rsidR="00956CAB" w:rsidRDefault="00956CAB">
            <w:pPr>
              <w:ind w:right="-2"/>
              <w:jc w:val="both"/>
              <w:rPr>
                <w:rFonts w:ascii="Arial" w:hAnsi="Arial" w:cs="Arial"/>
                <w:sz w:val="22"/>
                <w:szCs w:val="22"/>
              </w:rPr>
            </w:pPr>
          </w:p>
        </w:tc>
        <w:tc>
          <w:tcPr>
            <w:tcW w:w="34" w:type="dxa"/>
            <w:tcBorders>
              <w:top w:val="nil"/>
              <w:left w:val="nil"/>
              <w:bottom w:val="nil"/>
              <w:right w:val="nil"/>
            </w:tcBorders>
          </w:tcPr>
          <w:p w14:paraId="5578A339" w14:textId="77777777" w:rsidR="00956CAB" w:rsidRDefault="00956CAB"/>
        </w:tc>
      </w:tr>
      <w:tr w:rsidR="00956CAB" w14:paraId="01F10AD7" w14:textId="77777777">
        <w:trPr>
          <w:trHeight w:val="382"/>
        </w:trPr>
        <w:tc>
          <w:tcPr>
            <w:tcW w:w="395" w:type="dxa"/>
            <w:tcBorders>
              <w:top w:val="single" w:sz="12" w:space="0" w:color="000000"/>
              <w:left w:val="single" w:sz="12" w:space="0" w:color="000000"/>
              <w:bottom w:val="single" w:sz="12" w:space="0" w:color="000000"/>
              <w:right w:val="single" w:sz="12" w:space="0" w:color="000000"/>
            </w:tcBorders>
          </w:tcPr>
          <w:p w14:paraId="691B8C87" w14:textId="77777777" w:rsidR="00956CAB" w:rsidRDefault="009A7BD7">
            <w:pPr>
              <w:ind w:right="-2"/>
              <w:jc w:val="both"/>
              <w:rPr>
                <w:rFonts w:ascii="Arial" w:hAnsi="Arial" w:cs="Arial"/>
                <w:color w:val="FF0000"/>
                <w:sz w:val="22"/>
                <w:szCs w:val="22"/>
              </w:rPr>
            </w:pPr>
            <w:r>
              <w:rPr>
                <w:rFonts w:ascii="Arial" w:hAnsi="Arial" w:cs="Arial"/>
                <w:color w:val="FF0000"/>
                <w:sz w:val="22"/>
                <w:szCs w:val="22"/>
              </w:rPr>
              <w:t>X</w:t>
            </w:r>
          </w:p>
        </w:tc>
        <w:tc>
          <w:tcPr>
            <w:tcW w:w="2991" w:type="dxa"/>
            <w:gridSpan w:val="2"/>
            <w:tcBorders>
              <w:top w:val="nil"/>
              <w:left w:val="single" w:sz="12" w:space="0" w:color="000000"/>
              <w:bottom w:val="nil"/>
              <w:right w:val="single" w:sz="12" w:space="0" w:color="000000"/>
            </w:tcBorders>
          </w:tcPr>
          <w:p w14:paraId="60EB051C" w14:textId="77777777" w:rsidR="00956CAB" w:rsidRDefault="009A7BD7">
            <w:pPr>
              <w:ind w:right="-2"/>
              <w:jc w:val="both"/>
              <w:rPr>
                <w:rFonts w:ascii="Arial" w:hAnsi="Arial" w:cs="Arial"/>
                <w:sz w:val="22"/>
                <w:szCs w:val="22"/>
              </w:rPr>
            </w:pPr>
            <w:r>
              <w:rPr>
                <w:rFonts w:ascii="Arial" w:hAnsi="Arial" w:cs="Arial"/>
                <w:b/>
                <w:bCs/>
                <w:sz w:val="22"/>
                <w:szCs w:val="22"/>
              </w:rPr>
              <w:t>Sim</w:t>
            </w:r>
            <w:r>
              <w:rPr>
                <w:rFonts w:ascii="Arial" w:hAnsi="Arial" w:cs="Arial"/>
                <w:sz w:val="22"/>
                <w:szCs w:val="22"/>
              </w:rPr>
              <w:t xml:space="preserve"> – Especificar Ano: 2024</w:t>
            </w:r>
          </w:p>
        </w:tc>
        <w:tc>
          <w:tcPr>
            <w:tcW w:w="427" w:type="dxa"/>
            <w:tcBorders>
              <w:top w:val="single" w:sz="12" w:space="0" w:color="000000"/>
              <w:left w:val="single" w:sz="12" w:space="0" w:color="000000"/>
              <w:bottom w:val="single" w:sz="12" w:space="0" w:color="000000"/>
              <w:right w:val="single" w:sz="12" w:space="0" w:color="000000"/>
            </w:tcBorders>
          </w:tcPr>
          <w:p w14:paraId="332FFCDB" w14:textId="77777777" w:rsidR="00956CAB" w:rsidRDefault="00956CAB">
            <w:pPr>
              <w:ind w:right="-2"/>
              <w:jc w:val="both"/>
              <w:rPr>
                <w:rFonts w:ascii="Arial" w:hAnsi="Arial" w:cs="Arial"/>
                <w:sz w:val="22"/>
                <w:szCs w:val="22"/>
              </w:rPr>
            </w:pPr>
          </w:p>
        </w:tc>
        <w:tc>
          <w:tcPr>
            <w:tcW w:w="5528" w:type="dxa"/>
            <w:gridSpan w:val="8"/>
            <w:tcBorders>
              <w:top w:val="nil"/>
              <w:left w:val="single" w:sz="12" w:space="0" w:color="000000"/>
              <w:bottom w:val="nil"/>
              <w:right w:val="nil"/>
            </w:tcBorders>
          </w:tcPr>
          <w:p w14:paraId="530436CC" w14:textId="77777777" w:rsidR="00956CAB" w:rsidRDefault="009A7BD7">
            <w:pPr>
              <w:ind w:right="-2"/>
              <w:jc w:val="both"/>
              <w:rPr>
                <w:rFonts w:ascii="Arial" w:hAnsi="Arial" w:cs="Arial"/>
                <w:sz w:val="22"/>
                <w:szCs w:val="22"/>
              </w:rPr>
            </w:pPr>
            <w:r>
              <w:rPr>
                <w:rFonts w:ascii="Arial" w:hAnsi="Arial" w:cs="Arial"/>
                <w:b/>
                <w:bCs/>
                <w:sz w:val="22"/>
                <w:szCs w:val="22"/>
              </w:rPr>
              <w:t>Não</w:t>
            </w:r>
            <w:r>
              <w:rPr>
                <w:rFonts w:ascii="Arial" w:hAnsi="Arial" w:cs="Arial"/>
                <w:sz w:val="22"/>
                <w:szCs w:val="22"/>
              </w:rPr>
              <w:t xml:space="preserve"> – Justificar em item 2.1.</w:t>
            </w:r>
          </w:p>
        </w:tc>
        <w:tc>
          <w:tcPr>
            <w:tcW w:w="34" w:type="dxa"/>
            <w:tcBorders>
              <w:top w:val="nil"/>
              <w:left w:val="nil"/>
              <w:bottom w:val="nil"/>
              <w:right w:val="nil"/>
            </w:tcBorders>
          </w:tcPr>
          <w:p w14:paraId="63B716C2" w14:textId="77777777" w:rsidR="00956CAB" w:rsidRDefault="00956CAB"/>
        </w:tc>
      </w:tr>
      <w:tr w:rsidR="00956CAB" w14:paraId="1B142630" w14:textId="77777777">
        <w:trPr>
          <w:trHeight w:val="100"/>
        </w:trPr>
        <w:tc>
          <w:tcPr>
            <w:tcW w:w="9341" w:type="dxa"/>
            <w:gridSpan w:val="12"/>
            <w:tcBorders>
              <w:top w:val="nil"/>
              <w:left w:val="nil"/>
              <w:bottom w:val="single" w:sz="2" w:space="0" w:color="000000"/>
              <w:right w:val="nil"/>
            </w:tcBorders>
          </w:tcPr>
          <w:p w14:paraId="17397EF9" w14:textId="77777777" w:rsidR="00956CAB" w:rsidRDefault="009A7BD7">
            <w:r>
              <w:rPr>
                <w:rFonts w:eastAsia="Merriweather"/>
              </w:rPr>
              <w:t>O objeto da contratação está previsto no Plano de Contratações Anual de 2025, conforme edição</w:t>
            </w:r>
            <w:r>
              <w:t xml:space="preserve"> </w:t>
            </w:r>
            <w:r>
              <w:rPr>
                <w:rFonts w:eastAsia="Merriweather"/>
              </w:rPr>
              <w:t>nº 1052, ano: 2025, publicado nos dias 07 de maio de 2025, de acordo com o detalhamento a</w:t>
            </w:r>
            <w:r>
              <w:t xml:space="preserve"> </w:t>
            </w:r>
            <w:r>
              <w:rPr>
                <w:rFonts w:eastAsia="Merriweather"/>
              </w:rPr>
              <w:t>seguir:</w:t>
            </w:r>
          </w:p>
        </w:tc>
        <w:tc>
          <w:tcPr>
            <w:tcW w:w="34" w:type="dxa"/>
            <w:tcBorders>
              <w:top w:val="nil"/>
              <w:left w:val="nil"/>
              <w:bottom w:val="nil"/>
              <w:right w:val="nil"/>
            </w:tcBorders>
          </w:tcPr>
          <w:p w14:paraId="13C8D806" w14:textId="77777777" w:rsidR="00956CAB" w:rsidRDefault="00956CAB"/>
        </w:tc>
      </w:tr>
      <w:tr w:rsidR="00956CAB" w14:paraId="3FD1B3CB" w14:textId="77777777">
        <w:tc>
          <w:tcPr>
            <w:tcW w:w="2962" w:type="dxa"/>
            <w:gridSpan w:val="2"/>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F09C844" w14:textId="77777777" w:rsidR="00956CAB" w:rsidRDefault="009A7BD7">
            <w:pPr>
              <w:jc w:val="center"/>
              <w:rPr>
                <w:b/>
                <w:sz w:val="20"/>
                <w:szCs w:val="20"/>
              </w:rPr>
            </w:pPr>
            <w:r>
              <w:rPr>
                <w:b/>
                <w:sz w:val="20"/>
                <w:szCs w:val="20"/>
              </w:rPr>
              <w:t>SECRETARIA</w:t>
            </w:r>
          </w:p>
        </w:tc>
        <w:tc>
          <w:tcPr>
            <w:tcW w:w="2928" w:type="dxa"/>
            <w:gridSpan w:val="5"/>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554C7D2" w14:textId="77777777" w:rsidR="00956CAB" w:rsidRDefault="009A7BD7">
            <w:pPr>
              <w:jc w:val="center"/>
              <w:rPr>
                <w:b/>
                <w:sz w:val="20"/>
                <w:szCs w:val="20"/>
              </w:rPr>
            </w:pPr>
            <w:r>
              <w:rPr>
                <w:b/>
                <w:sz w:val="20"/>
                <w:szCs w:val="20"/>
              </w:rPr>
              <w:t>DEMANDA</w:t>
            </w:r>
          </w:p>
        </w:tc>
        <w:tc>
          <w:tcPr>
            <w:tcW w:w="3451" w:type="dxa"/>
            <w:gridSpan w:val="5"/>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0082AB85" w14:textId="77777777" w:rsidR="00956CAB" w:rsidRDefault="009A7BD7">
            <w:pPr>
              <w:jc w:val="center"/>
              <w:rPr>
                <w:b/>
                <w:sz w:val="20"/>
                <w:szCs w:val="20"/>
              </w:rPr>
            </w:pPr>
            <w:r>
              <w:rPr>
                <w:b/>
                <w:sz w:val="20"/>
                <w:szCs w:val="20"/>
              </w:rPr>
              <w:t>PÁGINA DA EDIÇÃO</w:t>
            </w:r>
          </w:p>
        </w:tc>
        <w:tc>
          <w:tcPr>
            <w:tcW w:w="34" w:type="dxa"/>
            <w:tcBorders>
              <w:top w:val="nil"/>
              <w:left w:val="nil"/>
              <w:bottom w:val="nil"/>
              <w:right w:val="nil"/>
            </w:tcBorders>
          </w:tcPr>
          <w:p w14:paraId="2FFAB3D5" w14:textId="77777777" w:rsidR="00956CAB" w:rsidRDefault="00956CAB"/>
        </w:tc>
      </w:tr>
      <w:tr w:rsidR="00956CAB" w14:paraId="6CBDC02B" w14:textId="77777777">
        <w:tc>
          <w:tcPr>
            <w:tcW w:w="2962" w:type="dxa"/>
            <w:gridSpan w:val="2"/>
          </w:tcPr>
          <w:p w14:paraId="6AEB47AD" w14:textId="77777777" w:rsidR="00956CAB" w:rsidRDefault="009A7BD7">
            <w:pPr>
              <w:jc w:val="center"/>
              <w:rPr>
                <w:sz w:val="20"/>
                <w:szCs w:val="20"/>
              </w:rPr>
            </w:pPr>
            <w:r>
              <w:rPr>
                <w:sz w:val="20"/>
                <w:szCs w:val="20"/>
              </w:rPr>
              <w:t>SAÚDE</w:t>
            </w:r>
          </w:p>
        </w:tc>
        <w:tc>
          <w:tcPr>
            <w:tcW w:w="2928" w:type="dxa"/>
            <w:gridSpan w:val="5"/>
          </w:tcPr>
          <w:p w14:paraId="5F29A099" w14:textId="77777777" w:rsidR="00956CAB" w:rsidRDefault="009A7BD7">
            <w:pPr>
              <w:jc w:val="center"/>
              <w:rPr>
                <w:sz w:val="20"/>
                <w:szCs w:val="20"/>
              </w:rPr>
            </w:pPr>
            <w:r>
              <w:rPr>
                <w:sz w:val="20"/>
                <w:szCs w:val="20"/>
              </w:rPr>
              <w:t>SS0366</w:t>
            </w:r>
          </w:p>
        </w:tc>
        <w:tc>
          <w:tcPr>
            <w:tcW w:w="3451" w:type="dxa"/>
            <w:gridSpan w:val="5"/>
          </w:tcPr>
          <w:p w14:paraId="5B02E506" w14:textId="77777777" w:rsidR="00956CAB" w:rsidRDefault="009A7BD7">
            <w:pPr>
              <w:jc w:val="center"/>
              <w:rPr>
                <w:sz w:val="20"/>
                <w:szCs w:val="20"/>
              </w:rPr>
            </w:pPr>
            <w:r>
              <w:rPr>
                <w:sz w:val="20"/>
                <w:szCs w:val="20"/>
              </w:rPr>
              <w:t>68</w:t>
            </w:r>
          </w:p>
        </w:tc>
        <w:tc>
          <w:tcPr>
            <w:tcW w:w="34" w:type="dxa"/>
            <w:tcBorders>
              <w:top w:val="nil"/>
              <w:left w:val="nil"/>
              <w:bottom w:val="nil"/>
              <w:right w:val="nil"/>
            </w:tcBorders>
          </w:tcPr>
          <w:p w14:paraId="1918F00C" w14:textId="77777777" w:rsidR="00956CAB" w:rsidRDefault="00956CAB"/>
        </w:tc>
      </w:tr>
      <w:tr w:rsidR="00956CAB" w14:paraId="56A1DFCD" w14:textId="77777777">
        <w:tc>
          <w:tcPr>
            <w:tcW w:w="2962" w:type="dxa"/>
            <w:gridSpan w:val="2"/>
          </w:tcPr>
          <w:p w14:paraId="46821A39" w14:textId="77777777" w:rsidR="00956CAB" w:rsidRDefault="009A7BD7">
            <w:pPr>
              <w:jc w:val="center"/>
              <w:rPr>
                <w:sz w:val="20"/>
                <w:szCs w:val="20"/>
              </w:rPr>
            </w:pPr>
            <w:r>
              <w:rPr>
                <w:sz w:val="20"/>
                <w:szCs w:val="20"/>
              </w:rPr>
              <w:t>OBRAS</w:t>
            </w:r>
          </w:p>
        </w:tc>
        <w:tc>
          <w:tcPr>
            <w:tcW w:w="2928" w:type="dxa"/>
            <w:gridSpan w:val="5"/>
          </w:tcPr>
          <w:p w14:paraId="0834C611" w14:textId="77777777" w:rsidR="00956CAB" w:rsidRDefault="009A7BD7">
            <w:pPr>
              <w:jc w:val="center"/>
              <w:rPr>
                <w:sz w:val="20"/>
                <w:szCs w:val="20"/>
              </w:rPr>
            </w:pPr>
            <w:r>
              <w:rPr>
                <w:sz w:val="20"/>
                <w:szCs w:val="20"/>
              </w:rPr>
              <w:t>SO0080</w:t>
            </w:r>
          </w:p>
        </w:tc>
        <w:tc>
          <w:tcPr>
            <w:tcW w:w="3451" w:type="dxa"/>
            <w:gridSpan w:val="5"/>
          </w:tcPr>
          <w:p w14:paraId="6B9F26FB" w14:textId="77777777" w:rsidR="00956CAB" w:rsidRDefault="009A7BD7">
            <w:pPr>
              <w:jc w:val="center"/>
              <w:rPr>
                <w:sz w:val="20"/>
                <w:szCs w:val="20"/>
              </w:rPr>
            </w:pPr>
            <w:r>
              <w:rPr>
                <w:sz w:val="20"/>
                <w:szCs w:val="20"/>
              </w:rPr>
              <w:t>46</w:t>
            </w:r>
          </w:p>
        </w:tc>
        <w:tc>
          <w:tcPr>
            <w:tcW w:w="34" w:type="dxa"/>
            <w:tcBorders>
              <w:top w:val="nil"/>
              <w:left w:val="nil"/>
              <w:bottom w:val="nil"/>
              <w:right w:val="nil"/>
            </w:tcBorders>
          </w:tcPr>
          <w:p w14:paraId="53A75CD9" w14:textId="77777777" w:rsidR="00956CAB" w:rsidRDefault="00956CAB"/>
        </w:tc>
      </w:tr>
      <w:tr w:rsidR="00956CAB" w14:paraId="0F8899DC" w14:textId="77777777">
        <w:tc>
          <w:tcPr>
            <w:tcW w:w="2962" w:type="dxa"/>
            <w:gridSpan w:val="2"/>
          </w:tcPr>
          <w:p w14:paraId="1B1395B0" w14:textId="77777777" w:rsidR="00956CAB" w:rsidRDefault="009A7BD7">
            <w:pPr>
              <w:jc w:val="center"/>
              <w:rPr>
                <w:sz w:val="20"/>
                <w:szCs w:val="20"/>
              </w:rPr>
            </w:pPr>
            <w:r>
              <w:rPr>
                <w:sz w:val="20"/>
                <w:szCs w:val="20"/>
              </w:rPr>
              <w:t>EDUCAÇÃO</w:t>
            </w:r>
          </w:p>
        </w:tc>
        <w:tc>
          <w:tcPr>
            <w:tcW w:w="2928" w:type="dxa"/>
            <w:gridSpan w:val="5"/>
          </w:tcPr>
          <w:p w14:paraId="59624F16" w14:textId="77777777" w:rsidR="00956CAB" w:rsidRDefault="009A7BD7">
            <w:pPr>
              <w:jc w:val="center"/>
              <w:rPr>
                <w:sz w:val="20"/>
                <w:szCs w:val="20"/>
              </w:rPr>
            </w:pPr>
            <w:r>
              <w:rPr>
                <w:sz w:val="20"/>
                <w:szCs w:val="20"/>
              </w:rPr>
              <w:t>ED0121</w:t>
            </w:r>
          </w:p>
        </w:tc>
        <w:tc>
          <w:tcPr>
            <w:tcW w:w="3451" w:type="dxa"/>
            <w:gridSpan w:val="5"/>
          </w:tcPr>
          <w:p w14:paraId="2B80EA24" w14:textId="77777777" w:rsidR="00956CAB" w:rsidRDefault="009A7BD7">
            <w:pPr>
              <w:jc w:val="center"/>
              <w:rPr>
                <w:sz w:val="20"/>
                <w:szCs w:val="20"/>
              </w:rPr>
            </w:pPr>
            <w:r>
              <w:rPr>
                <w:sz w:val="20"/>
                <w:szCs w:val="20"/>
              </w:rPr>
              <w:t>10</w:t>
            </w:r>
          </w:p>
        </w:tc>
        <w:tc>
          <w:tcPr>
            <w:tcW w:w="34" w:type="dxa"/>
            <w:tcBorders>
              <w:top w:val="nil"/>
              <w:left w:val="nil"/>
              <w:bottom w:val="nil"/>
              <w:right w:val="nil"/>
            </w:tcBorders>
          </w:tcPr>
          <w:p w14:paraId="0BA3372E" w14:textId="77777777" w:rsidR="00956CAB" w:rsidRDefault="00956CAB"/>
        </w:tc>
      </w:tr>
      <w:tr w:rsidR="00956CAB" w14:paraId="71139AFC" w14:textId="77777777">
        <w:tc>
          <w:tcPr>
            <w:tcW w:w="2962" w:type="dxa"/>
            <w:gridSpan w:val="2"/>
          </w:tcPr>
          <w:p w14:paraId="06833E9A" w14:textId="77777777" w:rsidR="00956CAB" w:rsidRDefault="009A7BD7">
            <w:pPr>
              <w:jc w:val="center"/>
              <w:rPr>
                <w:sz w:val="20"/>
                <w:szCs w:val="20"/>
              </w:rPr>
            </w:pPr>
            <w:r>
              <w:rPr>
                <w:sz w:val="20"/>
                <w:szCs w:val="20"/>
              </w:rPr>
              <w:t>ADMINISTRAÇÃO</w:t>
            </w:r>
          </w:p>
        </w:tc>
        <w:tc>
          <w:tcPr>
            <w:tcW w:w="2928" w:type="dxa"/>
            <w:gridSpan w:val="5"/>
          </w:tcPr>
          <w:p w14:paraId="74055DD4" w14:textId="77777777" w:rsidR="00956CAB" w:rsidRDefault="009A7BD7">
            <w:pPr>
              <w:jc w:val="center"/>
              <w:rPr>
                <w:sz w:val="20"/>
                <w:szCs w:val="20"/>
              </w:rPr>
            </w:pPr>
            <w:r>
              <w:rPr>
                <w:sz w:val="20"/>
                <w:szCs w:val="20"/>
              </w:rPr>
              <w:t>SA0133</w:t>
            </w:r>
          </w:p>
        </w:tc>
        <w:tc>
          <w:tcPr>
            <w:tcW w:w="3451" w:type="dxa"/>
            <w:gridSpan w:val="5"/>
          </w:tcPr>
          <w:p w14:paraId="0CED7D96" w14:textId="77777777" w:rsidR="00956CAB" w:rsidRDefault="009A7BD7">
            <w:pPr>
              <w:jc w:val="center"/>
              <w:rPr>
                <w:sz w:val="20"/>
                <w:szCs w:val="20"/>
              </w:rPr>
            </w:pPr>
            <w:r>
              <w:rPr>
                <w:sz w:val="20"/>
                <w:szCs w:val="20"/>
              </w:rPr>
              <w:t>16</w:t>
            </w:r>
          </w:p>
        </w:tc>
        <w:tc>
          <w:tcPr>
            <w:tcW w:w="34" w:type="dxa"/>
            <w:tcBorders>
              <w:top w:val="nil"/>
              <w:left w:val="nil"/>
              <w:bottom w:val="nil"/>
              <w:right w:val="nil"/>
            </w:tcBorders>
          </w:tcPr>
          <w:p w14:paraId="0DF7A8CE" w14:textId="77777777" w:rsidR="00956CAB" w:rsidRDefault="00956CAB"/>
        </w:tc>
      </w:tr>
      <w:tr w:rsidR="00956CAB" w14:paraId="33193B6E" w14:textId="77777777">
        <w:tc>
          <w:tcPr>
            <w:tcW w:w="2962" w:type="dxa"/>
            <w:gridSpan w:val="2"/>
          </w:tcPr>
          <w:p w14:paraId="182D9F93" w14:textId="77777777" w:rsidR="00956CAB" w:rsidRDefault="009A7BD7">
            <w:pPr>
              <w:jc w:val="center"/>
              <w:rPr>
                <w:sz w:val="20"/>
                <w:szCs w:val="20"/>
              </w:rPr>
            </w:pPr>
            <w:r>
              <w:rPr>
                <w:sz w:val="20"/>
                <w:szCs w:val="20"/>
              </w:rPr>
              <w:t>MEIO AMBIENTE</w:t>
            </w:r>
          </w:p>
        </w:tc>
        <w:tc>
          <w:tcPr>
            <w:tcW w:w="2928" w:type="dxa"/>
            <w:gridSpan w:val="5"/>
          </w:tcPr>
          <w:p w14:paraId="294F7EC7" w14:textId="77777777" w:rsidR="00956CAB" w:rsidRDefault="009A7BD7">
            <w:pPr>
              <w:jc w:val="center"/>
              <w:rPr>
                <w:sz w:val="20"/>
                <w:szCs w:val="20"/>
              </w:rPr>
            </w:pPr>
            <w:r>
              <w:rPr>
                <w:sz w:val="20"/>
                <w:szCs w:val="20"/>
              </w:rPr>
              <w:t>SMH0164</w:t>
            </w:r>
          </w:p>
        </w:tc>
        <w:tc>
          <w:tcPr>
            <w:tcW w:w="3451" w:type="dxa"/>
            <w:gridSpan w:val="5"/>
          </w:tcPr>
          <w:p w14:paraId="69BF70DB" w14:textId="77777777" w:rsidR="00956CAB" w:rsidRDefault="009A7BD7">
            <w:pPr>
              <w:jc w:val="center"/>
              <w:rPr>
                <w:sz w:val="20"/>
                <w:szCs w:val="20"/>
              </w:rPr>
            </w:pPr>
            <w:r>
              <w:rPr>
                <w:sz w:val="20"/>
                <w:szCs w:val="20"/>
              </w:rPr>
              <w:t>41</w:t>
            </w:r>
          </w:p>
        </w:tc>
        <w:tc>
          <w:tcPr>
            <w:tcW w:w="34" w:type="dxa"/>
            <w:tcBorders>
              <w:top w:val="nil"/>
              <w:left w:val="nil"/>
              <w:bottom w:val="nil"/>
              <w:right w:val="nil"/>
            </w:tcBorders>
          </w:tcPr>
          <w:p w14:paraId="70597638" w14:textId="77777777" w:rsidR="00956CAB" w:rsidRDefault="00956CAB"/>
        </w:tc>
      </w:tr>
      <w:tr w:rsidR="00956CAB" w14:paraId="21D28C81" w14:textId="77777777">
        <w:tc>
          <w:tcPr>
            <w:tcW w:w="2962" w:type="dxa"/>
            <w:gridSpan w:val="2"/>
          </w:tcPr>
          <w:p w14:paraId="6A09B2D1" w14:textId="77777777" w:rsidR="00956CAB" w:rsidRDefault="009A7BD7">
            <w:pPr>
              <w:jc w:val="center"/>
              <w:rPr>
                <w:sz w:val="20"/>
                <w:szCs w:val="20"/>
              </w:rPr>
            </w:pPr>
            <w:r>
              <w:rPr>
                <w:sz w:val="20"/>
                <w:szCs w:val="20"/>
              </w:rPr>
              <w:t>AGRICULTURA</w:t>
            </w:r>
          </w:p>
        </w:tc>
        <w:tc>
          <w:tcPr>
            <w:tcW w:w="2928" w:type="dxa"/>
            <w:gridSpan w:val="5"/>
          </w:tcPr>
          <w:p w14:paraId="111DDD30" w14:textId="77777777" w:rsidR="00956CAB" w:rsidRDefault="009A7BD7">
            <w:pPr>
              <w:jc w:val="center"/>
              <w:rPr>
                <w:sz w:val="20"/>
                <w:szCs w:val="20"/>
              </w:rPr>
            </w:pPr>
            <w:r>
              <w:rPr>
                <w:sz w:val="20"/>
                <w:szCs w:val="20"/>
              </w:rPr>
              <w:t>SAP0104</w:t>
            </w:r>
          </w:p>
        </w:tc>
        <w:tc>
          <w:tcPr>
            <w:tcW w:w="3451" w:type="dxa"/>
            <w:gridSpan w:val="5"/>
          </w:tcPr>
          <w:p w14:paraId="41BB2512" w14:textId="77777777" w:rsidR="00956CAB" w:rsidRDefault="009A7BD7">
            <w:pPr>
              <w:jc w:val="center"/>
              <w:rPr>
                <w:sz w:val="20"/>
                <w:szCs w:val="20"/>
              </w:rPr>
            </w:pPr>
            <w:r>
              <w:rPr>
                <w:sz w:val="20"/>
                <w:szCs w:val="20"/>
              </w:rPr>
              <w:t>22</w:t>
            </w:r>
          </w:p>
        </w:tc>
        <w:tc>
          <w:tcPr>
            <w:tcW w:w="34" w:type="dxa"/>
            <w:tcBorders>
              <w:top w:val="nil"/>
              <w:left w:val="nil"/>
              <w:bottom w:val="nil"/>
              <w:right w:val="nil"/>
            </w:tcBorders>
          </w:tcPr>
          <w:p w14:paraId="438A0AF1" w14:textId="77777777" w:rsidR="00956CAB" w:rsidRDefault="00956CAB"/>
        </w:tc>
      </w:tr>
      <w:tr w:rsidR="00956CAB" w14:paraId="573C72C0" w14:textId="77777777">
        <w:tc>
          <w:tcPr>
            <w:tcW w:w="2962" w:type="dxa"/>
            <w:gridSpan w:val="2"/>
          </w:tcPr>
          <w:p w14:paraId="2564F93F" w14:textId="77777777" w:rsidR="00956CAB" w:rsidRDefault="009A7BD7">
            <w:pPr>
              <w:jc w:val="center"/>
              <w:rPr>
                <w:sz w:val="20"/>
                <w:szCs w:val="20"/>
              </w:rPr>
            </w:pPr>
            <w:r>
              <w:rPr>
                <w:sz w:val="20"/>
                <w:szCs w:val="20"/>
              </w:rPr>
              <w:t>HABITAÇÃO</w:t>
            </w:r>
          </w:p>
        </w:tc>
        <w:tc>
          <w:tcPr>
            <w:tcW w:w="2928" w:type="dxa"/>
            <w:gridSpan w:val="5"/>
          </w:tcPr>
          <w:p w14:paraId="2DBAAB32" w14:textId="77777777" w:rsidR="00956CAB" w:rsidRDefault="009A7BD7">
            <w:pPr>
              <w:jc w:val="center"/>
              <w:rPr>
                <w:sz w:val="20"/>
                <w:szCs w:val="20"/>
              </w:rPr>
            </w:pPr>
            <w:r>
              <w:rPr>
                <w:sz w:val="20"/>
                <w:szCs w:val="20"/>
              </w:rPr>
              <w:t>SPH0068</w:t>
            </w:r>
          </w:p>
        </w:tc>
        <w:tc>
          <w:tcPr>
            <w:tcW w:w="3451" w:type="dxa"/>
            <w:gridSpan w:val="5"/>
          </w:tcPr>
          <w:p w14:paraId="6D4677AD" w14:textId="77777777" w:rsidR="00956CAB" w:rsidRDefault="009A7BD7">
            <w:pPr>
              <w:jc w:val="center"/>
              <w:rPr>
                <w:sz w:val="20"/>
                <w:szCs w:val="20"/>
              </w:rPr>
            </w:pPr>
            <w:r>
              <w:rPr>
                <w:sz w:val="20"/>
                <w:szCs w:val="20"/>
              </w:rPr>
              <w:t>57</w:t>
            </w:r>
          </w:p>
        </w:tc>
        <w:tc>
          <w:tcPr>
            <w:tcW w:w="34" w:type="dxa"/>
            <w:tcBorders>
              <w:top w:val="nil"/>
              <w:left w:val="nil"/>
              <w:bottom w:val="nil"/>
              <w:right w:val="nil"/>
            </w:tcBorders>
          </w:tcPr>
          <w:p w14:paraId="436A11DF" w14:textId="77777777" w:rsidR="00956CAB" w:rsidRDefault="00956CAB"/>
        </w:tc>
      </w:tr>
      <w:tr w:rsidR="00956CAB" w14:paraId="24E496C7" w14:textId="77777777">
        <w:tc>
          <w:tcPr>
            <w:tcW w:w="2962" w:type="dxa"/>
            <w:gridSpan w:val="2"/>
          </w:tcPr>
          <w:p w14:paraId="450B0851" w14:textId="77777777" w:rsidR="00956CAB" w:rsidRDefault="009A7BD7">
            <w:pPr>
              <w:jc w:val="center"/>
              <w:rPr>
                <w:sz w:val="20"/>
                <w:szCs w:val="20"/>
              </w:rPr>
            </w:pPr>
            <w:r>
              <w:rPr>
                <w:sz w:val="20"/>
                <w:szCs w:val="20"/>
              </w:rPr>
              <w:t>PLANEJAMENTO</w:t>
            </w:r>
          </w:p>
        </w:tc>
        <w:tc>
          <w:tcPr>
            <w:tcW w:w="2928" w:type="dxa"/>
            <w:gridSpan w:val="5"/>
          </w:tcPr>
          <w:p w14:paraId="534AD9BA" w14:textId="77777777" w:rsidR="00956CAB" w:rsidRDefault="009A7BD7">
            <w:pPr>
              <w:jc w:val="center"/>
              <w:rPr>
                <w:sz w:val="20"/>
                <w:szCs w:val="20"/>
              </w:rPr>
            </w:pPr>
            <w:r>
              <w:rPr>
                <w:sz w:val="20"/>
                <w:szCs w:val="20"/>
              </w:rPr>
              <w:t>SP0024</w:t>
            </w:r>
          </w:p>
        </w:tc>
        <w:tc>
          <w:tcPr>
            <w:tcW w:w="3451" w:type="dxa"/>
            <w:gridSpan w:val="5"/>
          </w:tcPr>
          <w:p w14:paraId="798F874A" w14:textId="77777777" w:rsidR="00956CAB" w:rsidRDefault="009A7BD7">
            <w:pPr>
              <w:jc w:val="center"/>
              <w:rPr>
                <w:sz w:val="20"/>
                <w:szCs w:val="20"/>
              </w:rPr>
            </w:pPr>
            <w:r>
              <w:rPr>
                <w:sz w:val="20"/>
                <w:szCs w:val="20"/>
              </w:rPr>
              <w:t>54</w:t>
            </w:r>
          </w:p>
        </w:tc>
        <w:tc>
          <w:tcPr>
            <w:tcW w:w="34" w:type="dxa"/>
            <w:tcBorders>
              <w:top w:val="nil"/>
              <w:left w:val="nil"/>
              <w:bottom w:val="nil"/>
              <w:right w:val="nil"/>
            </w:tcBorders>
          </w:tcPr>
          <w:p w14:paraId="1246101B" w14:textId="77777777" w:rsidR="00956CAB" w:rsidRDefault="00956CAB"/>
        </w:tc>
      </w:tr>
      <w:tr w:rsidR="00956CAB" w14:paraId="0107A412" w14:textId="77777777">
        <w:tc>
          <w:tcPr>
            <w:tcW w:w="2962" w:type="dxa"/>
            <w:gridSpan w:val="2"/>
          </w:tcPr>
          <w:p w14:paraId="70792842" w14:textId="77777777" w:rsidR="00956CAB" w:rsidRDefault="009A7BD7">
            <w:pPr>
              <w:jc w:val="center"/>
              <w:rPr>
                <w:sz w:val="20"/>
                <w:szCs w:val="20"/>
              </w:rPr>
            </w:pPr>
            <w:r>
              <w:rPr>
                <w:sz w:val="20"/>
                <w:szCs w:val="20"/>
              </w:rPr>
              <w:t>ASSISTÊNCIA SOCIAL</w:t>
            </w:r>
          </w:p>
        </w:tc>
        <w:tc>
          <w:tcPr>
            <w:tcW w:w="2928" w:type="dxa"/>
            <w:gridSpan w:val="5"/>
          </w:tcPr>
          <w:p w14:paraId="730A4F41" w14:textId="77777777" w:rsidR="00956CAB" w:rsidRDefault="009A7BD7">
            <w:pPr>
              <w:jc w:val="center"/>
              <w:rPr>
                <w:sz w:val="20"/>
                <w:szCs w:val="20"/>
              </w:rPr>
            </w:pPr>
            <w:r>
              <w:rPr>
                <w:sz w:val="20"/>
                <w:szCs w:val="20"/>
              </w:rPr>
              <w:t>SAS0034</w:t>
            </w:r>
          </w:p>
        </w:tc>
        <w:tc>
          <w:tcPr>
            <w:tcW w:w="3451" w:type="dxa"/>
            <w:gridSpan w:val="5"/>
          </w:tcPr>
          <w:p w14:paraId="6D8F6460" w14:textId="77777777" w:rsidR="00956CAB" w:rsidRDefault="009A7BD7">
            <w:pPr>
              <w:jc w:val="center"/>
              <w:rPr>
                <w:sz w:val="20"/>
                <w:szCs w:val="20"/>
              </w:rPr>
            </w:pPr>
            <w:r>
              <w:rPr>
                <w:sz w:val="20"/>
                <w:szCs w:val="20"/>
              </w:rPr>
              <w:t>23</w:t>
            </w:r>
          </w:p>
        </w:tc>
        <w:tc>
          <w:tcPr>
            <w:tcW w:w="34" w:type="dxa"/>
            <w:tcBorders>
              <w:top w:val="nil"/>
              <w:left w:val="nil"/>
              <w:bottom w:val="nil"/>
              <w:right w:val="nil"/>
            </w:tcBorders>
          </w:tcPr>
          <w:p w14:paraId="310AA924" w14:textId="77777777" w:rsidR="00956CAB" w:rsidRDefault="00956CAB"/>
        </w:tc>
      </w:tr>
      <w:tr w:rsidR="00956CAB" w14:paraId="78ACB318" w14:textId="77777777">
        <w:tc>
          <w:tcPr>
            <w:tcW w:w="9341" w:type="dxa"/>
            <w:gridSpan w:val="12"/>
            <w:tcBorders>
              <w:left w:val="nil"/>
              <w:bottom w:val="nil"/>
              <w:right w:val="nil"/>
            </w:tcBorders>
          </w:tcPr>
          <w:p w14:paraId="1D2DFFC9" w14:textId="77777777" w:rsidR="00956CAB" w:rsidRDefault="00956CAB">
            <w:pPr>
              <w:ind w:right="-2"/>
              <w:jc w:val="both"/>
              <w:rPr>
                <w:rFonts w:ascii="Arial" w:hAnsi="Arial" w:cs="Arial"/>
                <w:sz w:val="22"/>
                <w:szCs w:val="22"/>
              </w:rPr>
            </w:pPr>
          </w:p>
        </w:tc>
        <w:tc>
          <w:tcPr>
            <w:tcW w:w="34" w:type="dxa"/>
            <w:tcBorders>
              <w:top w:val="nil"/>
              <w:left w:val="nil"/>
              <w:bottom w:val="nil"/>
              <w:right w:val="nil"/>
            </w:tcBorders>
          </w:tcPr>
          <w:p w14:paraId="08BA932C" w14:textId="77777777" w:rsidR="00956CAB" w:rsidRDefault="00956CAB"/>
        </w:tc>
      </w:tr>
      <w:tr w:rsidR="00956CAB" w14:paraId="0F5D55B9" w14:textId="77777777">
        <w:tc>
          <w:tcPr>
            <w:tcW w:w="9341" w:type="dxa"/>
            <w:gridSpan w:val="12"/>
            <w:tcBorders>
              <w:top w:val="nil"/>
              <w:left w:val="nil"/>
              <w:bottom w:val="nil"/>
              <w:right w:val="nil"/>
            </w:tcBorders>
            <w:shd w:val="clear" w:color="auto" w:fill="auto"/>
          </w:tcPr>
          <w:p w14:paraId="145F9971" w14:textId="77777777" w:rsidR="00956CAB" w:rsidRDefault="009A7BD7">
            <w:pPr>
              <w:spacing w:line="276" w:lineRule="auto"/>
              <w:ind w:right="-2"/>
              <w:jc w:val="both"/>
              <w:rPr>
                <w:rFonts w:ascii="Arial" w:hAnsi="Arial" w:cs="Arial"/>
                <w:sz w:val="22"/>
                <w:szCs w:val="22"/>
              </w:rPr>
            </w:pPr>
            <w:r>
              <w:rPr>
                <w:rFonts w:ascii="Arial" w:hAnsi="Arial" w:cs="Arial"/>
                <w:sz w:val="22"/>
                <w:szCs w:val="22"/>
              </w:rPr>
              <w:t xml:space="preserve">2.1. </w:t>
            </w:r>
            <w:r>
              <w:rPr>
                <w:rFonts w:ascii="Arial" w:hAnsi="Arial" w:cs="Arial"/>
                <w:b/>
                <w:bCs/>
                <w:sz w:val="22"/>
                <w:szCs w:val="22"/>
              </w:rPr>
              <w:t>JUSTIFICATIVA SE NEGATIVO</w:t>
            </w:r>
            <w:r>
              <w:rPr>
                <w:rFonts w:ascii="Arial" w:hAnsi="Arial" w:cs="Arial"/>
                <w:sz w:val="22"/>
                <w:szCs w:val="22"/>
              </w:rPr>
              <w:t>: Não se aplica</w:t>
            </w:r>
          </w:p>
          <w:p w14:paraId="328E4DB5" w14:textId="77777777" w:rsidR="00956CAB" w:rsidRDefault="00956CAB">
            <w:pPr>
              <w:spacing w:line="276" w:lineRule="auto"/>
              <w:ind w:right="-2"/>
              <w:jc w:val="both"/>
              <w:rPr>
                <w:rFonts w:ascii="Arial" w:hAnsi="Arial" w:cs="Arial"/>
                <w:sz w:val="22"/>
                <w:szCs w:val="22"/>
              </w:rPr>
            </w:pPr>
          </w:p>
          <w:p w14:paraId="1847E170" w14:textId="77777777" w:rsidR="00956CAB" w:rsidRDefault="009A7BD7">
            <w:pPr>
              <w:spacing w:line="276" w:lineRule="auto"/>
              <w:ind w:right="-2"/>
              <w:jc w:val="both"/>
              <w:rPr>
                <w:rFonts w:ascii="Arial" w:hAnsi="Arial" w:cs="Arial"/>
                <w:sz w:val="22"/>
                <w:szCs w:val="22"/>
              </w:rPr>
            </w:pPr>
            <w:r>
              <w:rPr>
                <w:rFonts w:ascii="Arial" w:hAnsi="Arial" w:cs="Arial"/>
                <w:sz w:val="22"/>
                <w:szCs w:val="22"/>
              </w:rPr>
              <w:lastRenderedPageBreak/>
              <w:t>2.2. A contratação está prevista nas seguintes leis orçamentárias:</w:t>
            </w:r>
          </w:p>
          <w:p w14:paraId="18A04082" w14:textId="77777777" w:rsidR="00956CAB" w:rsidRDefault="009A7BD7">
            <w:pPr>
              <w:spacing w:line="276" w:lineRule="auto"/>
              <w:ind w:right="-2"/>
              <w:jc w:val="both"/>
              <w:rPr>
                <w:rFonts w:ascii="Arial" w:hAnsi="Arial" w:cs="Arial"/>
                <w:sz w:val="22"/>
                <w:szCs w:val="22"/>
              </w:rPr>
            </w:pPr>
            <w:r>
              <w:rPr>
                <w:rFonts w:ascii="Arial" w:hAnsi="Arial" w:cs="Arial"/>
                <w:sz w:val="22"/>
                <w:szCs w:val="22"/>
              </w:rPr>
              <w:t>2.2.1.  PPA - Lei n.º 4.057/2021 de 10 de novembro de 2021;</w:t>
            </w:r>
          </w:p>
          <w:p w14:paraId="56D78541" w14:textId="77777777" w:rsidR="00956CAB" w:rsidRDefault="009A7BD7">
            <w:pPr>
              <w:spacing w:line="276" w:lineRule="auto"/>
              <w:ind w:right="-2"/>
              <w:jc w:val="both"/>
              <w:rPr>
                <w:rFonts w:ascii="Arial" w:hAnsi="Arial" w:cs="Arial"/>
                <w:sz w:val="22"/>
                <w:szCs w:val="22"/>
              </w:rPr>
            </w:pPr>
            <w:r>
              <w:rPr>
                <w:rFonts w:ascii="Arial" w:hAnsi="Arial" w:cs="Arial"/>
                <w:sz w:val="22"/>
                <w:szCs w:val="22"/>
              </w:rPr>
              <w:t>2.2.2. LDO - Lei n.º 4.462/2024, de 14 de agosto de 2024;</w:t>
            </w:r>
          </w:p>
          <w:p w14:paraId="251FFA23" w14:textId="77777777" w:rsidR="00956CAB" w:rsidRDefault="009A7BD7">
            <w:pPr>
              <w:spacing w:line="276" w:lineRule="auto"/>
              <w:ind w:right="-2"/>
              <w:jc w:val="both"/>
              <w:rPr>
                <w:rFonts w:ascii="Arial" w:hAnsi="Arial" w:cs="Arial"/>
                <w:sz w:val="22"/>
                <w:szCs w:val="22"/>
              </w:rPr>
            </w:pPr>
            <w:r>
              <w:rPr>
                <w:rFonts w:ascii="Arial" w:hAnsi="Arial" w:cs="Arial"/>
                <w:sz w:val="22"/>
                <w:szCs w:val="22"/>
              </w:rPr>
              <w:t>2.2.3. LOA – Lei nº 4.477/2024, de 03 de dezembro de 2024;</w:t>
            </w:r>
          </w:p>
          <w:p w14:paraId="56CBDD4A" w14:textId="77777777" w:rsidR="00956CAB" w:rsidRDefault="00956CAB">
            <w:pPr>
              <w:ind w:right="-2"/>
              <w:jc w:val="both"/>
              <w:rPr>
                <w:rFonts w:ascii="Arial" w:hAnsi="Arial" w:cs="Arial"/>
                <w:sz w:val="22"/>
                <w:szCs w:val="22"/>
              </w:rPr>
            </w:pPr>
          </w:p>
        </w:tc>
        <w:tc>
          <w:tcPr>
            <w:tcW w:w="34" w:type="dxa"/>
            <w:tcBorders>
              <w:top w:val="nil"/>
              <w:left w:val="nil"/>
              <w:bottom w:val="nil"/>
              <w:right w:val="nil"/>
            </w:tcBorders>
          </w:tcPr>
          <w:p w14:paraId="65F55225" w14:textId="77777777" w:rsidR="00956CAB" w:rsidRDefault="00956CAB"/>
        </w:tc>
      </w:tr>
      <w:tr w:rsidR="00956CAB" w14:paraId="64342006" w14:textId="77777777">
        <w:tc>
          <w:tcPr>
            <w:tcW w:w="9341" w:type="dxa"/>
            <w:gridSpan w:val="12"/>
            <w:tcBorders>
              <w:top w:val="nil"/>
              <w:left w:val="nil"/>
              <w:bottom w:val="single" w:sz="2" w:space="0" w:color="000000"/>
              <w:right w:val="nil"/>
            </w:tcBorders>
          </w:tcPr>
          <w:p w14:paraId="0AAE4C7D" w14:textId="77777777" w:rsidR="00956CAB" w:rsidRDefault="00956CAB">
            <w:pPr>
              <w:ind w:right="-2"/>
              <w:jc w:val="both"/>
              <w:rPr>
                <w:rFonts w:ascii="Arial" w:hAnsi="Arial" w:cs="Arial"/>
                <w:sz w:val="22"/>
                <w:szCs w:val="22"/>
              </w:rPr>
            </w:pPr>
          </w:p>
        </w:tc>
        <w:tc>
          <w:tcPr>
            <w:tcW w:w="34" w:type="dxa"/>
            <w:tcBorders>
              <w:top w:val="nil"/>
              <w:left w:val="nil"/>
              <w:bottom w:val="nil"/>
              <w:right w:val="nil"/>
            </w:tcBorders>
          </w:tcPr>
          <w:p w14:paraId="5BB90650" w14:textId="77777777" w:rsidR="00956CAB" w:rsidRDefault="00956CAB"/>
        </w:tc>
      </w:tr>
      <w:tr w:rsidR="00956CAB" w14:paraId="77543583" w14:textId="77777777">
        <w:tc>
          <w:tcPr>
            <w:tcW w:w="9341" w:type="dxa"/>
            <w:gridSpan w:val="12"/>
            <w:tcBorders>
              <w:top w:val="single" w:sz="2" w:space="0" w:color="000000"/>
              <w:left w:val="single" w:sz="2" w:space="0" w:color="000000"/>
              <w:bottom w:val="single" w:sz="2" w:space="0" w:color="000000"/>
              <w:right w:val="single" w:sz="2" w:space="0" w:color="000000"/>
            </w:tcBorders>
            <w:shd w:val="clear" w:color="auto" w:fill="auto"/>
          </w:tcPr>
          <w:p w14:paraId="3EBD74C6" w14:textId="77777777" w:rsidR="00956CAB" w:rsidRDefault="009A7BD7">
            <w:pPr>
              <w:ind w:right="-2"/>
              <w:jc w:val="both"/>
              <w:rPr>
                <w:rFonts w:ascii="Arial" w:hAnsi="Arial" w:cs="Arial"/>
                <w:b/>
                <w:bCs/>
                <w:sz w:val="22"/>
                <w:szCs w:val="22"/>
              </w:rPr>
            </w:pPr>
            <w:r>
              <w:rPr>
                <w:rFonts w:ascii="Arial" w:hAnsi="Arial" w:cs="Arial"/>
                <w:b/>
                <w:bCs/>
                <w:sz w:val="22"/>
                <w:szCs w:val="22"/>
              </w:rPr>
              <w:t>2.2. CRÉDITOS ORÇAMENTÁRIOS:</w:t>
            </w:r>
          </w:p>
        </w:tc>
        <w:tc>
          <w:tcPr>
            <w:tcW w:w="34" w:type="dxa"/>
            <w:tcBorders>
              <w:top w:val="nil"/>
              <w:left w:val="nil"/>
              <w:bottom w:val="nil"/>
              <w:right w:val="nil"/>
            </w:tcBorders>
          </w:tcPr>
          <w:p w14:paraId="0535ADAB" w14:textId="77777777" w:rsidR="00956CAB" w:rsidRDefault="00956CAB"/>
        </w:tc>
      </w:tr>
      <w:tr w:rsidR="00956CAB" w14:paraId="6AED86A7" w14:textId="77777777">
        <w:trPr>
          <w:trHeight w:val="2858"/>
        </w:trPr>
        <w:tc>
          <w:tcPr>
            <w:tcW w:w="9139" w:type="dxa"/>
            <w:gridSpan w:val="11"/>
            <w:tcBorders>
              <w:top w:val="single" w:sz="2" w:space="0" w:color="000000"/>
            </w:tcBorders>
          </w:tcPr>
          <w:p w14:paraId="7495CBDC" w14:textId="77777777" w:rsidR="00956CAB" w:rsidRDefault="00956CAB">
            <w:pPr>
              <w:spacing w:line="276" w:lineRule="auto"/>
              <w:ind w:right="-362"/>
              <w:jc w:val="both"/>
              <w:rPr>
                <w:rFonts w:eastAsia="Merriweather"/>
              </w:rPr>
            </w:pPr>
          </w:p>
          <w:p w14:paraId="31BABF11"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0F572D24" w14:textId="77777777">
              <w:tc>
                <w:tcPr>
                  <w:tcW w:w="2974" w:type="dxa"/>
                  <w:tcBorders>
                    <w:top w:val="single" w:sz="4" w:space="0" w:color="000000"/>
                    <w:left w:val="single" w:sz="4" w:space="0" w:color="000000"/>
                    <w:bottom w:val="single" w:sz="4" w:space="0" w:color="000000"/>
                  </w:tcBorders>
                </w:tcPr>
                <w:p w14:paraId="6440CAA9"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24ABAD48"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69236E9B" w14:textId="77777777" w:rsidR="00956CAB" w:rsidRDefault="009A7BD7">
                  <w:pPr>
                    <w:pStyle w:val="Contedodatabela"/>
                    <w:rPr>
                      <w:sz w:val="20"/>
                      <w:szCs w:val="20"/>
                    </w:rPr>
                  </w:pPr>
                  <w:r>
                    <w:rPr>
                      <w:sz w:val="20"/>
                      <w:szCs w:val="20"/>
                    </w:rPr>
                    <w:t>RECURSO</w:t>
                  </w:r>
                </w:p>
              </w:tc>
            </w:tr>
            <w:tr w:rsidR="00956CAB" w14:paraId="2AA1C30B" w14:textId="77777777">
              <w:tc>
                <w:tcPr>
                  <w:tcW w:w="2974" w:type="dxa"/>
                  <w:tcBorders>
                    <w:left w:val="single" w:sz="4" w:space="0" w:color="000000"/>
                    <w:bottom w:val="single" w:sz="4" w:space="0" w:color="000000"/>
                  </w:tcBorders>
                </w:tcPr>
                <w:p w14:paraId="1E6B8915" w14:textId="77777777" w:rsidR="00956CAB" w:rsidRDefault="009A7BD7">
                  <w:pPr>
                    <w:pStyle w:val="Contedodatabela"/>
                    <w:rPr>
                      <w:sz w:val="20"/>
                      <w:szCs w:val="20"/>
                    </w:rPr>
                  </w:pPr>
                  <w:r>
                    <w:rPr>
                      <w:sz w:val="20"/>
                      <w:szCs w:val="20"/>
                    </w:rPr>
                    <w:t>184 - 05.001.20.608.2001.2035.3.3.90.46.00</w:t>
                  </w:r>
                </w:p>
              </w:tc>
              <w:tc>
                <w:tcPr>
                  <w:tcW w:w="2974" w:type="dxa"/>
                  <w:tcBorders>
                    <w:left w:val="single" w:sz="4" w:space="0" w:color="000000"/>
                    <w:bottom w:val="single" w:sz="4" w:space="0" w:color="000000"/>
                  </w:tcBorders>
                </w:tcPr>
                <w:p w14:paraId="1E76BDA7" w14:textId="77777777" w:rsidR="00956CAB" w:rsidRDefault="009A7BD7">
                  <w:pPr>
                    <w:pStyle w:val="Contedodatabela"/>
                    <w:rPr>
                      <w:sz w:val="20"/>
                      <w:szCs w:val="20"/>
                    </w:rPr>
                  </w:pPr>
                  <w:r>
                    <w:rPr>
                      <w:sz w:val="20"/>
                      <w:szCs w:val="20"/>
                    </w:rPr>
                    <w:t>MANUTENÇÃO DA SECRETARIA DA AGRICULTURA</w:t>
                  </w:r>
                </w:p>
              </w:tc>
              <w:tc>
                <w:tcPr>
                  <w:tcW w:w="2975" w:type="dxa"/>
                  <w:tcBorders>
                    <w:left w:val="single" w:sz="4" w:space="0" w:color="000000"/>
                    <w:bottom w:val="single" w:sz="4" w:space="0" w:color="000000"/>
                    <w:right w:val="single" w:sz="4" w:space="0" w:color="000000"/>
                  </w:tcBorders>
                </w:tcPr>
                <w:p w14:paraId="4C566D09" w14:textId="77777777" w:rsidR="00956CAB" w:rsidRDefault="009A7BD7">
                  <w:pPr>
                    <w:pStyle w:val="Contedodatabela"/>
                    <w:rPr>
                      <w:sz w:val="20"/>
                      <w:szCs w:val="20"/>
                    </w:rPr>
                  </w:pPr>
                  <w:r>
                    <w:rPr>
                      <w:sz w:val="20"/>
                      <w:szCs w:val="20"/>
                    </w:rPr>
                    <w:t>00000/00000.01.07. 00.00.1.500.0000</w:t>
                  </w:r>
                </w:p>
              </w:tc>
            </w:tr>
          </w:tbl>
          <w:p w14:paraId="1AC44F7F"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45BFBB1E" w14:textId="77777777">
              <w:tc>
                <w:tcPr>
                  <w:tcW w:w="2974" w:type="dxa"/>
                  <w:tcBorders>
                    <w:top w:val="single" w:sz="4" w:space="0" w:color="000000"/>
                    <w:left w:val="single" w:sz="4" w:space="0" w:color="000000"/>
                    <w:bottom w:val="single" w:sz="4" w:space="0" w:color="000000"/>
                  </w:tcBorders>
                </w:tcPr>
                <w:p w14:paraId="782A6E16"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0ECE2F9E"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170569FD" w14:textId="77777777" w:rsidR="00956CAB" w:rsidRDefault="009A7BD7">
                  <w:pPr>
                    <w:pStyle w:val="Contedodatabela"/>
                    <w:rPr>
                      <w:sz w:val="20"/>
                      <w:szCs w:val="20"/>
                    </w:rPr>
                  </w:pPr>
                  <w:r>
                    <w:rPr>
                      <w:sz w:val="20"/>
                      <w:szCs w:val="20"/>
                    </w:rPr>
                    <w:t>RECURSO</w:t>
                  </w:r>
                </w:p>
              </w:tc>
            </w:tr>
            <w:tr w:rsidR="00956CAB" w14:paraId="7C063BBA" w14:textId="77777777">
              <w:tc>
                <w:tcPr>
                  <w:tcW w:w="2974" w:type="dxa"/>
                  <w:tcBorders>
                    <w:left w:val="single" w:sz="4" w:space="0" w:color="000000"/>
                    <w:bottom w:val="single" w:sz="4" w:space="0" w:color="000000"/>
                  </w:tcBorders>
                </w:tcPr>
                <w:p w14:paraId="677A4E2E" w14:textId="77777777" w:rsidR="00956CAB" w:rsidRDefault="009A7BD7">
                  <w:pPr>
                    <w:pStyle w:val="Contedodatabela"/>
                    <w:rPr>
                      <w:sz w:val="20"/>
                      <w:szCs w:val="20"/>
                    </w:rPr>
                  </w:pPr>
                  <w:r>
                    <w:rPr>
                      <w:sz w:val="20"/>
                      <w:szCs w:val="20"/>
                    </w:rPr>
                    <w:t>232 - 07.001.16.482.1501.2047.3.3.90.46.00</w:t>
                  </w:r>
                </w:p>
              </w:tc>
              <w:tc>
                <w:tcPr>
                  <w:tcW w:w="2974" w:type="dxa"/>
                  <w:tcBorders>
                    <w:left w:val="single" w:sz="4" w:space="0" w:color="000000"/>
                    <w:bottom w:val="single" w:sz="4" w:space="0" w:color="000000"/>
                  </w:tcBorders>
                </w:tcPr>
                <w:p w14:paraId="5A162435" w14:textId="77777777" w:rsidR="00956CAB" w:rsidRDefault="009A7BD7">
                  <w:pPr>
                    <w:pStyle w:val="Contedodatabela"/>
                    <w:rPr>
                      <w:sz w:val="20"/>
                      <w:szCs w:val="20"/>
                    </w:rPr>
                  </w:pPr>
                  <w:r>
                    <w:rPr>
                      <w:sz w:val="20"/>
                      <w:szCs w:val="20"/>
                    </w:rPr>
                    <w:t>MANUTENÇÃO DA SECRETARIA DE POLÍTICA HABITACIONAL</w:t>
                  </w:r>
                </w:p>
              </w:tc>
              <w:tc>
                <w:tcPr>
                  <w:tcW w:w="2975" w:type="dxa"/>
                  <w:tcBorders>
                    <w:left w:val="single" w:sz="4" w:space="0" w:color="000000"/>
                    <w:bottom w:val="single" w:sz="4" w:space="0" w:color="000000"/>
                    <w:right w:val="single" w:sz="4" w:space="0" w:color="000000"/>
                  </w:tcBorders>
                </w:tcPr>
                <w:p w14:paraId="1E77FBDE" w14:textId="77777777" w:rsidR="00956CAB" w:rsidRDefault="009A7BD7">
                  <w:pPr>
                    <w:pStyle w:val="Contedodatabela"/>
                    <w:rPr>
                      <w:sz w:val="20"/>
                      <w:szCs w:val="20"/>
                    </w:rPr>
                  </w:pPr>
                  <w:r>
                    <w:rPr>
                      <w:sz w:val="20"/>
                      <w:szCs w:val="20"/>
                    </w:rPr>
                    <w:t>00000/00000.01.07. 00.00.1.500.0000</w:t>
                  </w:r>
                </w:p>
              </w:tc>
            </w:tr>
          </w:tbl>
          <w:p w14:paraId="162E44BC" w14:textId="77777777" w:rsidR="00956CAB" w:rsidRDefault="00956CAB">
            <w:pPr>
              <w:spacing w:line="276" w:lineRule="auto"/>
              <w:ind w:right="-362" w:hanging="2"/>
              <w:jc w:val="both"/>
              <w:rPr>
                <w:rFonts w:eastAsia="Merriweather"/>
              </w:rPr>
            </w:pPr>
          </w:p>
          <w:p w14:paraId="080FA503"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59C21C37" w14:textId="77777777">
              <w:tc>
                <w:tcPr>
                  <w:tcW w:w="2974" w:type="dxa"/>
                  <w:tcBorders>
                    <w:top w:val="single" w:sz="4" w:space="0" w:color="000000"/>
                    <w:left w:val="single" w:sz="4" w:space="0" w:color="000000"/>
                    <w:bottom w:val="single" w:sz="4" w:space="0" w:color="000000"/>
                  </w:tcBorders>
                </w:tcPr>
                <w:p w14:paraId="5B3A06DB"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5C25E430"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34AFDD1B" w14:textId="77777777" w:rsidR="00956CAB" w:rsidRDefault="009A7BD7">
                  <w:pPr>
                    <w:pStyle w:val="Contedodatabela"/>
                    <w:rPr>
                      <w:sz w:val="20"/>
                      <w:szCs w:val="20"/>
                    </w:rPr>
                  </w:pPr>
                  <w:r>
                    <w:rPr>
                      <w:sz w:val="20"/>
                      <w:szCs w:val="20"/>
                    </w:rPr>
                    <w:t>RECURSO</w:t>
                  </w:r>
                </w:p>
              </w:tc>
            </w:tr>
            <w:tr w:rsidR="00956CAB" w14:paraId="61D23972" w14:textId="77777777">
              <w:tc>
                <w:tcPr>
                  <w:tcW w:w="2974" w:type="dxa"/>
                  <w:tcBorders>
                    <w:left w:val="single" w:sz="4" w:space="0" w:color="000000"/>
                    <w:bottom w:val="single" w:sz="4" w:space="0" w:color="000000"/>
                  </w:tcBorders>
                </w:tcPr>
                <w:p w14:paraId="06C147CB" w14:textId="77777777" w:rsidR="00956CAB" w:rsidRDefault="009A7BD7">
                  <w:pPr>
                    <w:pStyle w:val="Contedodatabela"/>
                    <w:rPr>
                      <w:sz w:val="20"/>
                      <w:szCs w:val="20"/>
                    </w:rPr>
                  </w:pPr>
                  <w:r>
                    <w:rPr>
                      <w:sz w:val="20"/>
                      <w:szCs w:val="20"/>
                    </w:rPr>
                    <w:t>246 - 08.001.04.121.1810.2049.3.3.90.46.00</w:t>
                  </w:r>
                </w:p>
              </w:tc>
              <w:tc>
                <w:tcPr>
                  <w:tcW w:w="2974" w:type="dxa"/>
                  <w:tcBorders>
                    <w:left w:val="single" w:sz="4" w:space="0" w:color="000000"/>
                    <w:bottom w:val="single" w:sz="4" w:space="0" w:color="000000"/>
                  </w:tcBorders>
                </w:tcPr>
                <w:p w14:paraId="3FEBFA1B" w14:textId="77777777" w:rsidR="00956CAB" w:rsidRDefault="009A7BD7">
                  <w:pPr>
                    <w:pStyle w:val="Contedodatabela"/>
                    <w:rPr>
                      <w:sz w:val="20"/>
                      <w:szCs w:val="20"/>
                    </w:rPr>
                  </w:pPr>
                  <w:r>
                    <w:rPr>
                      <w:sz w:val="20"/>
                      <w:szCs w:val="20"/>
                    </w:rPr>
                    <w:t>MANUTENÇÃO DA SECRETARIA DO PLANEJAMENTO</w:t>
                  </w:r>
                </w:p>
              </w:tc>
              <w:tc>
                <w:tcPr>
                  <w:tcW w:w="2975" w:type="dxa"/>
                  <w:tcBorders>
                    <w:left w:val="single" w:sz="4" w:space="0" w:color="000000"/>
                    <w:bottom w:val="single" w:sz="4" w:space="0" w:color="000000"/>
                    <w:right w:val="single" w:sz="4" w:space="0" w:color="000000"/>
                  </w:tcBorders>
                </w:tcPr>
                <w:p w14:paraId="5AE6C2F6" w14:textId="77777777" w:rsidR="00956CAB" w:rsidRDefault="009A7BD7">
                  <w:pPr>
                    <w:pStyle w:val="Contedodatabela"/>
                    <w:rPr>
                      <w:sz w:val="20"/>
                      <w:szCs w:val="20"/>
                    </w:rPr>
                  </w:pPr>
                  <w:r>
                    <w:rPr>
                      <w:sz w:val="20"/>
                      <w:szCs w:val="20"/>
                    </w:rPr>
                    <w:t>00000/00000.01.07. 00.00.1.500.0000</w:t>
                  </w:r>
                </w:p>
              </w:tc>
            </w:tr>
          </w:tbl>
          <w:p w14:paraId="58F2C1B3"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4C12EE98" w14:textId="77777777">
              <w:tc>
                <w:tcPr>
                  <w:tcW w:w="2974" w:type="dxa"/>
                  <w:tcBorders>
                    <w:top w:val="single" w:sz="4" w:space="0" w:color="000000"/>
                    <w:left w:val="single" w:sz="4" w:space="0" w:color="000000"/>
                    <w:bottom w:val="single" w:sz="4" w:space="0" w:color="000000"/>
                  </w:tcBorders>
                </w:tcPr>
                <w:p w14:paraId="73FDD075"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6B330FF0"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20F758B5" w14:textId="77777777" w:rsidR="00956CAB" w:rsidRDefault="009A7BD7">
                  <w:pPr>
                    <w:pStyle w:val="Contedodatabela"/>
                    <w:rPr>
                      <w:sz w:val="20"/>
                      <w:szCs w:val="20"/>
                    </w:rPr>
                  </w:pPr>
                  <w:r>
                    <w:rPr>
                      <w:sz w:val="20"/>
                      <w:szCs w:val="20"/>
                    </w:rPr>
                    <w:t>RECURSO</w:t>
                  </w:r>
                </w:p>
              </w:tc>
            </w:tr>
            <w:tr w:rsidR="00956CAB" w14:paraId="10DE0D09" w14:textId="77777777">
              <w:tc>
                <w:tcPr>
                  <w:tcW w:w="2974" w:type="dxa"/>
                  <w:tcBorders>
                    <w:left w:val="single" w:sz="4" w:space="0" w:color="000000"/>
                    <w:bottom w:val="single" w:sz="4" w:space="0" w:color="000000"/>
                  </w:tcBorders>
                </w:tcPr>
                <w:p w14:paraId="0D582B11" w14:textId="77777777" w:rsidR="00956CAB" w:rsidRDefault="009A7BD7">
                  <w:pPr>
                    <w:pStyle w:val="Contedodatabela"/>
                    <w:rPr>
                      <w:sz w:val="20"/>
                      <w:szCs w:val="20"/>
                    </w:rPr>
                  </w:pPr>
                  <w:r>
                    <w:rPr>
                      <w:sz w:val="20"/>
                      <w:szCs w:val="20"/>
                    </w:rPr>
                    <w:t>257 - 09.001.08.244.0801.2056.3.3.90.46.00</w:t>
                  </w:r>
                </w:p>
              </w:tc>
              <w:tc>
                <w:tcPr>
                  <w:tcW w:w="2974" w:type="dxa"/>
                  <w:tcBorders>
                    <w:left w:val="single" w:sz="4" w:space="0" w:color="000000"/>
                    <w:bottom w:val="single" w:sz="4" w:space="0" w:color="000000"/>
                  </w:tcBorders>
                </w:tcPr>
                <w:p w14:paraId="0A78E998" w14:textId="77777777" w:rsidR="00956CAB" w:rsidRDefault="009A7BD7">
                  <w:pPr>
                    <w:pStyle w:val="Contedodatabela"/>
                    <w:rPr>
                      <w:sz w:val="20"/>
                      <w:szCs w:val="20"/>
                    </w:rPr>
                  </w:pPr>
                  <w:r>
                    <w:rPr>
                      <w:sz w:val="20"/>
                      <w:szCs w:val="20"/>
                    </w:rPr>
                    <w:t>MANUTENÇÃO DA SECRETARIA DE AÇÃO SOCIAL E ASSUNTOS DE FAMÍLIA</w:t>
                  </w:r>
                </w:p>
              </w:tc>
              <w:tc>
                <w:tcPr>
                  <w:tcW w:w="2975" w:type="dxa"/>
                  <w:tcBorders>
                    <w:left w:val="single" w:sz="4" w:space="0" w:color="000000"/>
                    <w:bottom w:val="single" w:sz="4" w:space="0" w:color="000000"/>
                    <w:right w:val="single" w:sz="4" w:space="0" w:color="000000"/>
                  </w:tcBorders>
                </w:tcPr>
                <w:p w14:paraId="5BA62B75" w14:textId="77777777" w:rsidR="00956CAB" w:rsidRDefault="009A7BD7">
                  <w:pPr>
                    <w:pStyle w:val="Contedodatabela"/>
                    <w:rPr>
                      <w:sz w:val="20"/>
                      <w:szCs w:val="20"/>
                    </w:rPr>
                  </w:pPr>
                  <w:r>
                    <w:rPr>
                      <w:sz w:val="20"/>
                      <w:szCs w:val="20"/>
                    </w:rPr>
                    <w:t>00000/00000.01.07. 00.00.1.500.0000</w:t>
                  </w:r>
                </w:p>
              </w:tc>
            </w:tr>
          </w:tbl>
          <w:p w14:paraId="31A6CA78"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640098E0" w14:textId="77777777">
              <w:tc>
                <w:tcPr>
                  <w:tcW w:w="2974" w:type="dxa"/>
                  <w:tcBorders>
                    <w:top w:val="single" w:sz="4" w:space="0" w:color="000000"/>
                    <w:left w:val="single" w:sz="4" w:space="0" w:color="000000"/>
                    <w:bottom w:val="single" w:sz="4" w:space="0" w:color="000000"/>
                  </w:tcBorders>
                </w:tcPr>
                <w:p w14:paraId="66B219E9"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5998E1F3"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59210D1B" w14:textId="77777777" w:rsidR="00956CAB" w:rsidRDefault="009A7BD7">
                  <w:pPr>
                    <w:pStyle w:val="Contedodatabela"/>
                    <w:rPr>
                      <w:sz w:val="20"/>
                      <w:szCs w:val="20"/>
                    </w:rPr>
                  </w:pPr>
                  <w:r>
                    <w:rPr>
                      <w:sz w:val="20"/>
                      <w:szCs w:val="20"/>
                    </w:rPr>
                    <w:t>RECURSO</w:t>
                  </w:r>
                </w:p>
              </w:tc>
            </w:tr>
            <w:tr w:rsidR="00956CAB" w14:paraId="3E09D6CF" w14:textId="77777777">
              <w:tc>
                <w:tcPr>
                  <w:tcW w:w="2974" w:type="dxa"/>
                  <w:tcBorders>
                    <w:left w:val="single" w:sz="4" w:space="0" w:color="000000"/>
                    <w:bottom w:val="single" w:sz="4" w:space="0" w:color="000000"/>
                  </w:tcBorders>
                </w:tcPr>
                <w:p w14:paraId="05F5C1F0" w14:textId="77777777" w:rsidR="00956CAB" w:rsidRDefault="009A7BD7">
                  <w:pPr>
                    <w:pStyle w:val="Contedodatabela"/>
                    <w:rPr>
                      <w:sz w:val="20"/>
                      <w:szCs w:val="20"/>
                    </w:rPr>
                  </w:pPr>
                  <w:r>
                    <w:rPr>
                      <w:sz w:val="20"/>
                      <w:szCs w:val="20"/>
                    </w:rPr>
                    <w:t>89 - 03.002.12.361.1219.6032.3.3.90.46.00</w:t>
                  </w:r>
                </w:p>
              </w:tc>
              <w:tc>
                <w:tcPr>
                  <w:tcW w:w="2974" w:type="dxa"/>
                  <w:tcBorders>
                    <w:left w:val="single" w:sz="4" w:space="0" w:color="000000"/>
                    <w:bottom w:val="single" w:sz="4" w:space="0" w:color="000000"/>
                  </w:tcBorders>
                </w:tcPr>
                <w:p w14:paraId="401DD1A1" w14:textId="77777777" w:rsidR="00956CAB" w:rsidRDefault="009A7BD7">
                  <w:pPr>
                    <w:pStyle w:val="Contedodatabela"/>
                    <w:rPr>
                      <w:sz w:val="20"/>
                      <w:szCs w:val="20"/>
                    </w:rPr>
                  </w:pPr>
                  <w:r>
                    <w:rPr>
                      <w:sz w:val="20"/>
                      <w:szCs w:val="20"/>
                    </w:rPr>
                    <w:t>MANUTENÇÃO DA EDUCAÇÃO TRANSF. CONSTITUCIONAL</w:t>
                  </w:r>
                </w:p>
              </w:tc>
              <w:tc>
                <w:tcPr>
                  <w:tcW w:w="2975" w:type="dxa"/>
                  <w:tcBorders>
                    <w:left w:val="single" w:sz="4" w:space="0" w:color="000000"/>
                    <w:bottom w:val="single" w:sz="4" w:space="0" w:color="000000"/>
                    <w:right w:val="single" w:sz="4" w:space="0" w:color="000000"/>
                  </w:tcBorders>
                </w:tcPr>
                <w:p w14:paraId="52FFE53A" w14:textId="77777777" w:rsidR="00956CAB" w:rsidRDefault="009A7BD7">
                  <w:pPr>
                    <w:pStyle w:val="Contedodatabela"/>
                    <w:rPr>
                      <w:sz w:val="20"/>
                      <w:szCs w:val="20"/>
                    </w:rPr>
                  </w:pPr>
                  <w:r>
                    <w:rPr>
                      <w:sz w:val="20"/>
                      <w:szCs w:val="20"/>
                    </w:rPr>
                    <w:t>00103/00103.01.01. 00.00.1.500.1001</w:t>
                  </w:r>
                </w:p>
              </w:tc>
            </w:tr>
            <w:tr w:rsidR="00956CAB" w14:paraId="460F7C64" w14:textId="77777777">
              <w:tc>
                <w:tcPr>
                  <w:tcW w:w="2974" w:type="dxa"/>
                  <w:tcBorders>
                    <w:left w:val="single" w:sz="4" w:space="0" w:color="000000"/>
                    <w:bottom w:val="single" w:sz="4" w:space="0" w:color="000000"/>
                  </w:tcBorders>
                </w:tcPr>
                <w:p w14:paraId="1A829CE4" w14:textId="77777777" w:rsidR="00956CAB" w:rsidRDefault="009A7BD7">
                  <w:pPr>
                    <w:pStyle w:val="Contedodatabela"/>
                    <w:rPr>
                      <w:sz w:val="20"/>
                      <w:szCs w:val="20"/>
                    </w:rPr>
                  </w:pPr>
                  <w:r>
                    <w:rPr>
                      <w:sz w:val="20"/>
                      <w:szCs w:val="20"/>
                    </w:rPr>
                    <w:t>102 - 03.002.12.361.1240.6020.3.3.90.46.00</w:t>
                  </w:r>
                </w:p>
              </w:tc>
              <w:tc>
                <w:tcPr>
                  <w:tcW w:w="2974" w:type="dxa"/>
                  <w:tcBorders>
                    <w:left w:val="single" w:sz="4" w:space="0" w:color="000000"/>
                    <w:bottom w:val="single" w:sz="4" w:space="0" w:color="000000"/>
                  </w:tcBorders>
                </w:tcPr>
                <w:p w14:paraId="1FC99A91" w14:textId="77777777" w:rsidR="00956CAB" w:rsidRDefault="009A7BD7">
                  <w:pPr>
                    <w:pStyle w:val="Contedodatabela"/>
                    <w:rPr>
                      <w:sz w:val="20"/>
                      <w:szCs w:val="20"/>
                    </w:rPr>
                  </w:pPr>
                  <w:r>
                    <w:rPr>
                      <w:sz w:val="20"/>
                      <w:szCs w:val="20"/>
                    </w:rPr>
                    <w:t>MANUTENÇÃO DO ENSINO FUNDAMENTAL - FUNDEB 30%</w:t>
                  </w:r>
                </w:p>
              </w:tc>
              <w:tc>
                <w:tcPr>
                  <w:tcW w:w="2975" w:type="dxa"/>
                  <w:tcBorders>
                    <w:left w:val="single" w:sz="4" w:space="0" w:color="000000"/>
                    <w:bottom w:val="single" w:sz="4" w:space="0" w:color="000000"/>
                    <w:right w:val="single" w:sz="4" w:space="0" w:color="000000"/>
                  </w:tcBorders>
                </w:tcPr>
                <w:p w14:paraId="143B67F2" w14:textId="77777777" w:rsidR="00956CAB" w:rsidRDefault="009A7BD7">
                  <w:pPr>
                    <w:pStyle w:val="Contedodatabela"/>
                    <w:rPr>
                      <w:sz w:val="20"/>
                      <w:szCs w:val="20"/>
                    </w:rPr>
                  </w:pPr>
                  <w:r>
                    <w:rPr>
                      <w:sz w:val="20"/>
                      <w:szCs w:val="20"/>
                    </w:rPr>
                    <w:t>00102/00102.02.01. 00.00.1.540.0000</w:t>
                  </w:r>
                </w:p>
              </w:tc>
            </w:tr>
            <w:tr w:rsidR="00956CAB" w14:paraId="5DFDCB61" w14:textId="77777777">
              <w:tc>
                <w:tcPr>
                  <w:tcW w:w="2974" w:type="dxa"/>
                  <w:tcBorders>
                    <w:left w:val="single" w:sz="4" w:space="0" w:color="000000"/>
                    <w:bottom w:val="single" w:sz="4" w:space="0" w:color="000000"/>
                  </w:tcBorders>
                </w:tcPr>
                <w:p w14:paraId="5B23DB1F" w14:textId="77777777" w:rsidR="00956CAB" w:rsidRDefault="009A7BD7">
                  <w:pPr>
                    <w:pStyle w:val="Contedodatabela"/>
                    <w:rPr>
                      <w:sz w:val="20"/>
                      <w:szCs w:val="20"/>
                    </w:rPr>
                  </w:pPr>
                  <w:r>
                    <w:rPr>
                      <w:sz w:val="20"/>
                      <w:szCs w:val="20"/>
                    </w:rPr>
                    <w:t>116 - 03.002.12.361.1242.6033.3.3.90.46.00</w:t>
                  </w:r>
                </w:p>
              </w:tc>
              <w:tc>
                <w:tcPr>
                  <w:tcW w:w="2974" w:type="dxa"/>
                  <w:tcBorders>
                    <w:left w:val="single" w:sz="4" w:space="0" w:color="000000"/>
                    <w:bottom w:val="single" w:sz="4" w:space="0" w:color="000000"/>
                  </w:tcBorders>
                </w:tcPr>
                <w:p w14:paraId="099A2974" w14:textId="77777777" w:rsidR="00956CAB" w:rsidRDefault="009A7BD7">
                  <w:pPr>
                    <w:pStyle w:val="Contedodatabela"/>
                    <w:rPr>
                      <w:sz w:val="20"/>
                      <w:szCs w:val="20"/>
                    </w:rPr>
                  </w:pPr>
                  <w:r>
                    <w:rPr>
                      <w:sz w:val="20"/>
                      <w:szCs w:val="20"/>
                    </w:rPr>
                    <w:t>MANUTENÇÃO DA EDUCAÇÃO IMPOSTOS VINC. EDUCAÇÃO</w:t>
                  </w:r>
                </w:p>
              </w:tc>
              <w:tc>
                <w:tcPr>
                  <w:tcW w:w="2975" w:type="dxa"/>
                  <w:tcBorders>
                    <w:left w:val="single" w:sz="4" w:space="0" w:color="000000"/>
                    <w:bottom w:val="single" w:sz="4" w:space="0" w:color="000000"/>
                    <w:right w:val="single" w:sz="4" w:space="0" w:color="000000"/>
                  </w:tcBorders>
                </w:tcPr>
                <w:p w14:paraId="7A34FDE9" w14:textId="77777777" w:rsidR="00956CAB" w:rsidRDefault="009A7BD7">
                  <w:pPr>
                    <w:pStyle w:val="Contedodatabela"/>
                    <w:rPr>
                      <w:sz w:val="20"/>
                      <w:szCs w:val="20"/>
                    </w:rPr>
                  </w:pPr>
                  <w:r>
                    <w:rPr>
                      <w:sz w:val="20"/>
                      <w:szCs w:val="20"/>
                    </w:rPr>
                    <w:t>00104/00104.01.01. 00.00.1.500.1001</w:t>
                  </w:r>
                </w:p>
              </w:tc>
            </w:tr>
          </w:tbl>
          <w:p w14:paraId="6C702C44"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54156AFD" w14:textId="77777777">
              <w:tc>
                <w:tcPr>
                  <w:tcW w:w="2974" w:type="dxa"/>
                  <w:tcBorders>
                    <w:top w:val="single" w:sz="4" w:space="0" w:color="000000"/>
                    <w:left w:val="single" w:sz="4" w:space="0" w:color="000000"/>
                    <w:bottom w:val="single" w:sz="4" w:space="0" w:color="000000"/>
                  </w:tcBorders>
                </w:tcPr>
                <w:p w14:paraId="265F195A"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295C53DC"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5609E14F" w14:textId="77777777" w:rsidR="00956CAB" w:rsidRDefault="009A7BD7">
                  <w:pPr>
                    <w:pStyle w:val="Contedodatabela"/>
                    <w:rPr>
                      <w:sz w:val="20"/>
                      <w:szCs w:val="20"/>
                    </w:rPr>
                  </w:pPr>
                  <w:r>
                    <w:rPr>
                      <w:sz w:val="20"/>
                      <w:szCs w:val="20"/>
                    </w:rPr>
                    <w:t>RECURSO</w:t>
                  </w:r>
                </w:p>
              </w:tc>
            </w:tr>
            <w:tr w:rsidR="00956CAB" w14:paraId="69C8A7F7" w14:textId="77777777">
              <w:tc>
                <w:tcPr>
                  <w:tcW w:w="2974" w:type="dxa"/>
                  <w:tcBorders>
                    <w:left w:val="single" w:sz="4" w:space="0" w:color="000000"/>
                    <w:bottom w:val="single" w:sz="4" w:space="0" w:color="000000"/>
                  </w:tcBorders>
                </w:tcPr>
                <w:p w14:paraId="54B65D33" w14:textId="77777777" w:rsidR="00956CAB" w:rsidRDefault="009A7BD7">
                  <w:pPr>
                    <w:pStyle w:val="Contedodatabela"/>
                    <w:rPr>
                      <w:sz w:val="20"/>
                      <w:szCs w:val="20"/>
                    </w:rPr>
                  </w:pPr>
                  <w:r>
                    <w:rPr>
                      <w:sz w:val="20"/>
                      <w:szCs w:val="20"/>
                    </w:rPr>
                    <w:t>168 - 04.001.18.542.1800.2034.3.3.90.46.00</w:t>
                  </w:r>
                </w:p>
              </w:tc>
              <w:tc>
                <w:tcPr>
                  <w:tcW w:w="2974" w:type="dxa"/>
                  <w:tcBorders>
                    <w:left w:val="single" w:sz="4" w:space="0" w:color="000000"/>
                    <w:bottom w:val="single" w:sz="4" w:space="0" w:color="000000"/>
                  </w:tcBorders>
                </w:tcPr>
                <w:p w14:paraId="73225FF1" w14:textId="77777777" w:rsidR="00956CAB" w:rsidRDefault="009A7BD7">
                  <w:pPr>
                    <w:pStyle w:val="Contedodatabela"/>
                    <w:rPr>
                      <w:sz w:val="20"/>
                      <w:szCs w:val="20"/>
                    </w:rPr>
                  </w:pPr>
                  <w:r>
                    <w:rPr>
                      <w:sz w:val="20"/>
                      <w:szCs w:val="20"/>
                    </w:rPr>
                    <w:t>MANUTENÇÃO DA SECRETARIA DO MEIO AMBIENTE</w:t>
                  </w:r>
                </w:p>
              </w:tc>
              <w:tc>
                <w:tcPr>
                  <w:tcW w:w="2975" w:type="dxa"/>
                  <w:tcBorders>
                    <w:left w:val="single" w:sz="4" w:space="0" w:color="000000"/>
                    <w:bottom w:val="single" w:sz="4" w:space="0" w:color="000000"/>
                    <w:right w:val="single" w:sz="4" w:space="0" w:color="000000"/>
                  </w:tcBorders>
                </w:tcPr>
                <w:p w14:paraId="08C78868" w14:textId="77777777" w:rsidR="00956CAB" w:rsidRDefault="009A7BD7">
                  <w:pPr>
                    <w:pStyle w:val="Contedodatabela"/>
                    <w:rPr>
                      <w:sz w:val="20"/>
                      <w:szCs w:val="20"/>
                    </w:rPr>
                  </w:pPr>
                  <w:r>
                    <w:rPr>
                      <w:sz w:val="20"/>
                      <w:szCs w:val="20"/>
                    </w:rPr>
                    <w:t>00000/00000.01.07. 00.00.1.500.0000</w:t>
                  </w:r>
                </w:p>
              </w:tc>
            </w:tr>
          </w:tbl>
          <w:p w14:paraId="51E092AF" w14:textId="77777777" w:rsidR="00956CAB" w:rsidRDefault="00956CAB">
            <w:pPr>
              <w:spacing w:line="276" w:lineRule="auto"/>
              <w:ind w:right="-362" w:hanging="2"/>
              <w:jc w:val="both"/>
              <w:rPr>
                <w:rFonts w:eastAsia="Merriweather"/>
              </w:rPr>
            </w:pPr>
          </w:p>
          <w:p w14:paraId="2F682941" w14:textId="77777777" w:rsidR="00956CAB" w:rsidRDefault="00956CAB">
            <w:pPr>
              <w:spacing w:line="276" w:lineRule="auto"/>
              <w:ind w:right="-362" w:hanging="2"/>
              <w:jc w:val="both"/>
              <w:rPr>
                <w:rFonts w:eastAsia="Merriweather"/>
              </w:rPr>
            </w:pPr>
          </w:p>
          <w:p w14:paraId="4A0368BF" w14:textId="77777777" w:rsidR="00956CAB" w:rsidRDefault="00956CAB">
            <w:pPr>
              <w:spacing w:line="276" w:lineRule="auto"/>
              <w:ind w:right="-362" w:hanging="2"/>
              <w:jc w:val="both"/>
              <w:rPr>
                <w:rFonts w:eastAsia="Merriweather"/>
              </w:rPr>
            </w:pPr>
          </w:p>
          <w:p w14:paraId="7FD641D2"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785173C8" w14:textId="77777777">
              <w:tc>
                <w:tcPr>
                  <w:tcW w:w="2974" w:type="dxa"/>
                  <w:tcBorders>
                    <w:top w:val="single" w:sz="4" w:space="0" w:color="000000"/>
                    <w:left w:val="single" w:sz="4" w:space="0" w:color="000000"/>
                    <w:bottom w:val="single" w:sz="4" w:space="0" w:color="000000"/>
                  </w:tcBorders>
                </w:tcPr>
                <w:p w14:paraId="59A81EB5"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21AEE4B1"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4D881319" w14:textId="77777777" w:rsidR="00956CAB" w:rsidRDefault="009A7BD7">
                  <w:pPr>
                    <w:pStyle w:val="Contedodatabela"/>
                    <w:rPr>
                      <w:sz w:val="20"/>
                      <w:szCs w:val="20"/>
                    </w:rPr>
                  </w:pPr>
                  <w:r>
                    <w:rPr>
                      <w:sz w:val="20"/>
                      <w:szCs w:val="20"/>
                    </w:rPr>
                    <w:t>RECURSO</w:t>
                  </w:r>
                </w:p>
              </w:tc>
            </w:tr>
            <w:tr w:rsidR="00956CAB" w14:paraId="070D6899" w14:textId="77777777">
              <w:tc>
                <w:tcPr>
                  <w:tcW w:w="2974" w:type="dxa"/>
                  <w:tcBorders>
                    <w:left w:val="single" w:sz="4" w:space="0" w:color="000000"/>
                    <w:bottom w:val="single" w:sz="4" w:space="0" w:color="000000"/>
                  </w:tcBorders>
                </w:tcPr>
                <w:p w14:paraId="67D3A75B" w14:textId="77777777" w:rsidR="00956CAB" w:rsidRDefault="009A7BD7">
                  <w:pPr>
                    <w:pStyle w:val="Contedodatabela"/>
                    <w:rPr>
                      <w:sz w:val="20"/>
                      <w:szCs w:val="20"/>
                    </w:rPr>
                  </w:pPr>
                  <w:r>
                    <w:rPr>
                      <w:sz w:val="20"/>
                      <w:szCs w:val="20"/>
                    </w:rPr>
                    <w:t>205 - 06.001.15.122.0419.5038.3.3.90.46.00</w:t>
                  </w:r>
                </w:p>
              </w:tc>
              <w:tc>
                <w:tcPr>
                  <w:tcW w:w="2974" w:type="dxa"/>
                  <w:tcBorders>
                    <w:left w:val="single" w:sz="4" w:space="0" w:color="000000"/>
                    <w:bottom w:val="single" w:sz="4" w:space="0" w:color="000000"/>
                  </w:tcBorders>
                </w:tcPr>
                <w:p w14:paraId="3DC836E2" w14:textId="77777777" w:rsidR="00956CAB" w:rsidRDefault="009A7BD7">
                  <w:pPr>
                    <w:pStyle w:val="Contedodatabela"/>
                    <w:rPr>
                      <w:sz w:val="20"/>
                      <w:szCs w:val="20"/>
                    </w:rPr>
                  </w:pPr>
                  <w:r>
                    <w:rPr>
                      <w:sz w:val="20"/>
                      <w:szCs w:val="20"/>
                    </w:rPr>
                    <w:t>MANUTENÇÃO DA SECRETARIA DE OBRAS, SERVIÇOS E DESENVOLVIMENTO URBANO</w:t>
                  </w:r>
                </w:p>
              </w:tc>
              <w:tc>
                <w:tcPr>
                  <w:tcW w:w="2975" w:type="dxa"/>
                  <w:tcBorders>
                    <w:left w:val="single" w:sz="4" w:space="0" w:color="000000"/>
                    <w:bottom w:val="single" w:sz="4" w:space="0" w:color="000000"/>
                    <w:right w:val="single" w:sz="4" w:space="0" w:color="000000"/>
                  </w:tcBorders>
                </w:tcPr>
                <w:p w14:paraId="44EE5A5D" w14:textId="77777777" w:rsidR="00956CAB" w:rsidRDefault="009A7BD7">
                  <w:pPr>
                    <w:pStyle w:val="Contedodatabela"/>
                    <w:rPr>
                      <w:sz w:val="20"/>
                      <w:szCs w:val="20"/>
                    </w:rPr>
                  </w:pPr>
                  <w:r>
                    <w:rPr>
                      <w:sz w:val="20"/>
                      <w:szCs w:val="20"/>
                    </w:rPr>
                    <w:t>00000/00000.01.07. 00.00.1.500.0000</w:t>
                  </w:r>
                </w:p>
              </w:tc>
            </w:tr>
          </w:tbl>
          <w:p w14:paraId="28725BA6"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1CEA85E5" w14:textId="77777777">
              <w:tc>
                <w:tcPr>
                  <w:tcW w:w="2974" w:type="dxa"/>
                  <w:tcBorders>
                    <w:top w:val="single" w:sz="4" w:space="0" w:color="000000"/>
                    <w:left w:val="single" w:sz="4" w:space="0" w:color="000000"/>
                    <w:bottom w:val="single" w:sz="4" w:space="0" w:color="000000"/>
                  </w:tcBorders>
                </w:tcPr>
                <w:p w14:paraId="4632AD45"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212E123A"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7F7DEC98" w14:textId="77777777" w:rsidR="00956CAB" w:rsidRDefault="009A7BD7">
                  <w:pPr>
                    <w:pStyle w:val="Contedodatabela"/>
                    <w:rPr>
                      <w:sz w:val="20"/>
                      <w:szCs w:val="20"/>
                    </w:rPr>
                  </w:pPr>
                  <w:r>
                    <w:rPr>
                      <w:sz w:val="20"/>
                      <w:szCs w:val="20"/>
                    </w:rPr>
                    <w:t>RECURSO</w:t>
                  </w:r>
                </w:p>
              </w:tc>
            </w:tr>
            <w:tr w:rsidR="00956CAB" w14:paraId="34EB90CA" w14:textId="77777777">
              <w:tc>
                <w:tcPr>
                  <w:tcW w:w="2974" w:type="dxa"/>
                  <w:tcBorders>
                    <w:left w:val="single" w:sz="4" w:space="0" w:color="000000"/>
                    <w:bottom w:val="single" w:sz="4" w:space="0" w:color="000000"/>
                  </w:tcBorders>
                </w:tcPr>
                <w:p w14:paraId="6C1F73A3" w14:textId="77777777" w:rsidR="00956CAB" w:rsidRDefault="009A7BD7">
                  <w:pPr>
                    <w:pStyle w:val="Contedodatabela"/>
                    <w:rPr>
                      <w:sz w:val="20"/>
                      <w:szCs w:val="20"/>
                    </w:rPr>
                  </w:pPr>
                  <w:r>
                    <w:rPr>
                      <w:sz w:val="20"/>
                      <w:szCs w:val="20"/>
                    </w:rPr>
                    <w:t>340 - 11.001.10.122.1003.6069.3.3.90.46.00</w:t>
                  </w:r>
                </w:p>
              </w:tc>
              <w:tc>
                <w:tcPr>
                  <w:tcW w:w="2974" w:type="dxa"/>
                  <w:tcBorders>
                    <w:left w:val="single" w:sz="4" w:space="0" w:color="000000"/>
                    <w:bottom w:val="single" w:sz="4" w:space="0" w:color="000000"/>
                  </w:tcBorders>
                </w:tcPr>
                <w:p w14:paraId="0DA41F11" w14:textId="77777777" w:rsidR="00956CAB" w:rsidRDefault="009A7BD7">
                  <w:pPr>
                    <w:pStyle w:val="Contedodatabela"/>
                    <w:rPr>
                      <w:sz w:val="20"/>
                      <w:szCs w:val="20"/>
                    </w:rPr>
                  </w:pPr>
                  <w:r>
                    <w:rPr>
                      <w:sz w:val="20"/>
                      <w:szCs w:val="20"/>
                    </w:rPr>
                    <w:t>MANUTENÇÃO DA SECRETARIA DE SAÚDE</w:t>
                  </w:r>
                </w:p>
              </w:tc>
              <w:tc>
                <w:tcPr>
                  <w:tcW w:w="2975" w:type="dxa"/>
                  <w:tcBorders>
                    <w:left w:val="single" w:sz="4" w:space="0" w:color="000000"/>
                    <w:bottom w:val="single" w:sz="4" w:space="0" w:color="000000"/>
                    <w:right w:val="single" w:sz="4" w:space="0" w:color="000000"/>
                  </w:tcBorders>
                </w:tcPr>
                <w:p w14:paraId="6C48838C" w14:textId="77777777" w:rsidR="00956CAB" w:rsidRDefault="009A7BD7">
                  <w:pPr>
                    <w:pStyle w:val="Contedodatabela"/>
                    <w:rPr>
                      <w:sz w:val="20"/>
                      <w:szCs w:val="20"/>
                    </w:rPr>
                  </w:pPr>
                  <w:r>
                    <w:rPr>
                      <w:sz w:val="20"/>
                      <w:szCs w:val="20"/>
                    </w:rPr>
                    <w:t>00303/00303.01.02. 00.00.1.500.1002</w:t>
                  </w:r>
                </w:p>
              </w:tc>
            </w:tr>
            <w:tr w:rsidR="00956CAB" w14:paraId="7C5550E4" w14:textId="77777777">
              <w:tc>
                <w:tcPr>
                  <w:tcW w:w="2974" w:type="dxa"/>
                  <w:tcBorders>
                    <w:left w:val="single" w:sz="4" w:space="0" w:color="000000"/>
                    <w:bottom w:val="single" w:sz="4" w:space="0" w:color="000000"/>
                  </w:tcBorders>
                </w:tcPr>
                <w:p w14:paraId="4C1E63D5" w14:textId="77777777" w:rsidR="00956CAB" w:rsidRDefault="009A7BD7">
                  <w:pPr>
                    <w:pStyle w:val="Contedodatabela"/>
                    <w:rPr>
                      <w:sz w:val="20"/>
                      <w:szCs w:val="20"/>
                    </w:rPr>
                  </w:pPr>
                  <w:r>
                    <w:rPr>
                      <w:sz w:val="20"/>
                      <w:szCs w:val="20"/>
                    </w:rPr>
                    <w:t>357 - 11.002.10.301.1018.6071.3.3.90.46.00</w:t>
                  </w:r>
                </w:p>
              </w:tc>
              <w:tc>
                <w:tcPr>
                  <w:tcW w:w="2974" w:type="dxa"/>
                  <w:tcBorders>
                    <w:left w:val="single" w:sz="4" w:space="0" w:color="000000"/>
                    <w:bottom w:val="single" w:sz="4" w:space="0" w:color="000000"/>
                  </w:tcBorders>
                </w:tcPr>
                <w:p w14:paraId="44E8C309" w14:textId="77777777" w:rsidR="00956CAB" w:rsidRDefault="009A7BD7">
                  <w:pPr>
                    <w:pStyle w:val="Contedodatabela"/>
                    <w:rPr>
                      <w:sz w:val="20"/>
                      <w:szCs w:val="20"/>
                    </w:rPr>
                  </w:pPr>
                  <w:r>
                    <w:rPr>
                      <w:sz w:val="20"/>
                      <w:szCs w:val="20"/>
                    </w:rPr>
                    <w:t>BLOCO CUSTEIO DOS SERVIÇOS PUBLICOS DE SAÚDE AT. BÁSICA - FEDERAL</w:t>
                  </w:r>
                </w:p>
              </w:tc>
              <w:tc>
                <w:tcPr>
                  <w:tcW w:w="2975" w:type="dxa"/>
                  <w:tcBorders>
                    <w:left w:val="single" w:sz="4" w:space="0" w:color="000000"/>
                    <w:bottom w:val="single" w:sz="4" w:space="0" w:color="000000"/>
                    <w:right w:val="single" w:sz="4" w:space="0" w:color="000000"/>
                  </w:tcBorders>
                </w:tcPr>
                <w:p w14:paraId="308F1640" w14:textId="77777777" w:rsidR="00956CAB" w:rsidRDefault="009A7BD7">
                  <w:pPr>
                    <w:pStyle w:val="Contedodatabela"/>
                    <w:rPr>
                      <w:sz w:val="20"/>
                      <w:szCs w:val="20"/>
                    </w:rPr>
                  </w:pPr>
                  <w:r>
                    <w:rPr>
                      <w:sz w:val="20"/>
                      <w:szCs w:val="20"/>
                    </w:rPr>
                    <w:t>00494/00494.09.02. 06.20.1.600.0000</w:t>
                  </w:r>
                </w:p>
              </w:tc>
            </w:tr>
            <w:tr w:rsidR="00956CAB" w14:paraId="173C8189" w14:textId="77777777">
              <w:tc>
                <w:tcPr>
                  <w:tcW w:w="2974" w:type="dxa"/>
                  <w:tcBorders>
                    <w:left w:val="single" w:sz="4" w:space="0" w:color="000000"/>
                    <w:bottom w:val="single" w:sz="4" w:space="0" w:color="000000"/>
                  </w:tcBorders>
                </w:tcPr>
                <w:p w14:paraId="700D2B25" w14:textId="77777777" w:rsidR="00956CAB" w:rsidRDefault="009A7BD7">
                  <w:pPr>
                    <w:pStyle w:val="Contedodatabela"/>
                    <w:rPr>
                      <w:sz w:val="20"/>
                      <w:szCs w:val="20"/>
                    </w:rPr>
                  </w:pPr>
                  <w:r>
                    <w:rPr>
                      <w:sz w:val="20"/>
                      <w:szCs w:val="20"/>
                    </w:rPr>
                    <w:t>389 - 11.004.10.304.1023.6074.3.3.90.46.00</w:t>
                  </w:r>
                </w:p>
              </w:tc>
              <w:tc>
                <w:tcPr>
                  <w:tcW w:w="2974" w:type="dxa"/>
                  <w:tcBorders>
                    <w:left w:val="single" w:sz="4" w:space="0" w:color="000000"/>
                    <w:bottom w:val="single" w:sz="4" w:space="0" w:color="000000"/>
                  </w:tcBorders>
                </w:tcPr>
                <w:p w14:paraId="443D0F12" w14:textId="77777777" w:rsidR="00956CAB" w:rsidRDefault="009A7BD7">
                  <w:pPr>
                    <w:pStyle w:val="Contedodatabela"/>
                    <w:rPr>
                      <w:sz w:val="20"/>
                      <w:szCs w:val="20"/>
                    </w:rPr>
                  </w:pPr>
                  <w:r>
                    <w:rPr>
                      <w:sz w:val="20"/>
                      <w:szCs w:val="20"/>
                    </w:rPr>
                    <w:t>BLOCO CUSTEIO DOS SERVIÇOS PUBLICOS DE SAÚDE VIG. SANITARIA. - FEDERAL</w:t>
                  </w:r>
                </w:p>
              </w:tc>
              <w:tc>
                <w:tcPr>
                  <w:tcW w:w="2975" w:type="dxa"/>
                  <w:tcBorders>
                    <w:left w:val="single" w:sz="4" w:space="0" w:color="000000"/>
                    <w:bottom w:val="single" w:sz="4" w:space="0" w:color="000000"/>
                    <w:right w:val="single" w:sz="4" w:space="0" w:color="000000"/>
                  </w:tcBorders>
                </w:tcPr>
                <w:p w14:paraId="7577FD47" w14:textId="77777777" w:rsidR="00956CAB" w:rsidRDefault="009A7BD7">
                  <w:pPr>
                    <w:pStyle w:val="Contedodatabela"/>
                    <w:rPr>
                      <w:sz w:val="20"/>
                      <w:szCs w:val="20"/>
                    </w:rPr>
                  </w:pPr>
                  <w:r>
                    <w:rPr>
                      <w:sz w:val="20"/>
                      <w:szCs w:val="20"/>
                    </w:rPr>
                    <w:t>00494/00494.09.02. 06.20.1.600.0000</w:t>
                  </w:r>
                </w:p>
              </w:tc>
            </w:tr>
          </w:tbl>
          <w:p w14:paraId="07421840" w14:textId="77777777" w:rsidR="00956CAB" w:rsidRDefault="00956CAB">
            <w:pPr>
              <w:spacing w:line="276" w:lineRule="auto"/>
              <w:ind w:right="-362" w:hanging="2"/>
              <w:jc w:val="both"/>
              <w:rPr>
                <w:rFonts w:eastAsia="Merriweathe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906"/>
              <w:gridCol w:w="2905"/>
              <w:gridCol w:w="2906"/>
            </w:tblGrid>
            <w:tr w:rsidR="00956CAB" w14:paraId="346B7322" w14:textId="77777777">
              <w:tc>
                <w:tcPr>
                  <w:tcW w:w="2974" w:type="dxa"/>
                  <w:tcBorders>
                    <w:top w:val="single" w:sz="4" w:space="0" w:color="000000"/>
                    <w:left w:val="single" w:sz="4" w:space="0" w:color="000000"/>
                    <w:bottom w:val="single" w:sz="4" w:space="0" w:color="000000"/>
                  </w:tcBorders>
                </w:tcPr>
                <w:p w14:paraId="0DA8FA90" w14:textId="77777777" w:rsidR="00956CAB" w:rsidRDefault="009A7BD7">
                  <w:pPr>
                    <w:pStyle w:val="Contedodatabela"/>
                    <w:rPr>
                      <w:sz w:val="20"/>
                      <w:szCs w:val="20"/>
                    </w:rPr>
                  </w:pPr>
                  <w:r>
                    <w:rPr>
                      <w:sz w:val="20"/>
                      <w:szCs w:val="20"/>
                    </w:rPr>
                    <w:t>DOTAÇÃO</w:t>
                  </w:r>
                </w:p>
              </w:tc>
              <w:tc>
                <w:tcPr>
                  <w:tcW w:w="2974" w:type="dxa"/>
                  <w:tcBorders>
                    <w:top w:val="single" w:sz="4" w:space="0" w:color="000000"/>
                    <w:left w:val="single" w:sz="4" w:space="0" w:color="000000"/>
                    <w:bottom w:val="single" w:sz="4" w:space="0" w:color="000000"/>
                  </w:tcBorders>
                </w:tcPr>
                <w:p w14:paraId="26A11957" w14:textId="77777777" w:rsidR="00956CAB" w:rsidRDefault="009A7BD7">
                  <w:pPr>
                    <w:pStyle w:val="Contedodatabela"/>
                    <w:rPr>
                      <w:sz w:val="20"/>
                      <w:szCs w:val="20"/>
                    </w:rPr>
                  </w:pPr>
                  <w:r>
                    <w:rPr>
                      <w:sz w:val="20"/>
                      <w:szCs w:val="20"/>
                    </w:rPr>
                    <w:t>DESCRIÇÃO</w:t>
                  </w:r>
                </w:p>
              </w:tc>
              <w:tc>
                <w:tcPr>
                  <w:tcW w:w="2975" w:type="dxa"/>
                  <w:tcBorders>
                    <w:top w:val="single" w:sz="4" w:space="0" w:color="000000"/>
                    <w:left w:val="single" w:sz="4" w:space="0" w:color="000000"/>
                    <w:bottom w:val="single" w:sz="4" w:space="0" w:color="000000"/>
                    <w:right w:val="single" w:sz="4" w:space="0" w:color="000000"/>
                  </w:tcBorders>
                </w:tcPr>
                <w:p w14:paraId="0D55ECD6" w14:textId="77777777" w:rsidR="00956CAB" w:rsidRDefault="009A7BD7">
                  <w:pPr>
                    <w:pStyle w:val="Contedodatabela"/>
                    <w:rPr>
                      <w:sz w:val="20"/>
                      <w:szCs w:val="20"/>
                    </w:rPr>
                  </w:pPr>
                  <w:r>
                    <w:rPr>
                      <w:sz w:val="20"/>
                      <w:szCs w:val="20"/>
                    </w:rPr>
                    <w:t>RECURSO</w:t>
                  </w:r>
                </w:p>
              </w:tc>
            </w:tr>
            <w:tr w:rsidR="00956CAB" w14:paraId="51F82C0B" w14:textId="77777777">
              <w:tc>
                <w:tcPr>
                  <w:tcW w:w="2974" w:type="dxa"/>
                  <w:tcBorders>
                    <w:left w:val="single" w:sz="4" w:space="0" w:color="000000"/>
                    <w:bottom w:val="single" w:sz="4" w:space="0" w:color="000000"/>
                  </w:tcBorders>
                </w:tcPr>
                <w:p w14:paraId="192CAB55" w14:textId="77777777" w:rsidR="00956CAB" w:rsidRDefault="009A7BD7">
                  <w:pPr>
                    <w:pStyle w:val="Contedodatabela"/>
                    <w:rPr>
                      <w:sz w:val="20"/>
                      <w:szCs w:val="20"/>
                    </w:rPr>
                  </w:pPr>
                  <w:r>
                    <w:rPr>
                      <w:sz w:val="20"/>
                      <w:szCs w:val="20"/>
                    </w:rPr>
                    <w:t>22 - 02.001.04.122.0404.2013.3.3.90.46.00</w:t>
                  </w:r>
                </w:p>
              </w:tc>
              <w:tc>
                <w:tcPr>
                  <w:tcW w:w="2974" w:type="dxa"/>
                  <w:tcBorders>
                    <w:left w:val="single" w:sz="4" w:space="0" w:color="000000"/>
                    <w:bottom w:val="single" w:sz="4" w:space="0" w:color="000000"/>
                  </w:tcBorders>
                </w:tcPr>
                <w:p w14:paraId="61B59665" w14:textId="77777777" w:rsidR="00956CAB" w:rsidRDefault="009A7BD7">
                  <w:pPr>
                    <w:pStyle w:val="Contedodatabela"/>
                    <w:rPr>
                      <w:sz w:val="20"/>
                      <w:szCs w:val="20"/>
                    </w:rPr>
                  </w:pPr>
                  <w:r>
                    <w:rPr>
                      <w:sz w:val="20"/>
                      <w:szCs w:val="20"/>
                    </w:rPr>
                    <w:t>MANUTENÇÃO DAS ATIVIDADES DE RECURSOS HUMANOS</w:t>
                  </w:r>
                </w:p>
              </w:tc>
              <w:tc>
                <w:tcPr>
                  <w:tcW w:w="2975" w:type="dxa"/>
                  <w:tcBorders>
                    <w:left w:val="single" w:sz="4" w:space="0" w:color="000000"/>
                    <w:bottom w:val="single" w:sz="4" w:space="0" w:color="000000"/>
                    <w:right w:val="single" w:sz="4" w:space="0" w:color="000000"/>
                  </w:tcBorders>
                </w:tcPr>
                <w:p w14:paraId="0E579B94" w14:textId="77777777" w:rsidR="00956CAB" w:rsidRDefault="009A7BD7">
                  <w:pPr>
                    <w:pStyle w:val="Contedodatabela"/>
                    <w:rPr>
                      <w:sz w:val="20"/>
                      <w:szCs w:val="20"/>
                    </w:rPr>
                  </w:pPr>
                  <w:r>
                    <w:rPr>
                      <w:sz w:val="20"/>
                      <w:szCs w:val="20"/>
                    </w:rPr>
                    <w:t>00000/00000.01.07. 00.00.1.500.0000</w:t>
                  </w:r>
                </w:p>
              </w:tc>
            </w:tr>
          </w:tbl>
          <w:p w14:paraId="38BE9370" w14:textId="77777777" w:rsidR="00956CAB" w:rsidRDefault="00956CAB">
            <w:pPr>
              <w:spacing w:line="276" w:lineRule="auto"/>
              <w:ind w:right="-362" w:hanging="2"/>
              <w:jc w:val="both"/>
              <w:rPr>
                <w:rFonts w:eastAsia="Merriweather"/>
              </w:rPr>
            </w:pPr>
          </w:p>
          <w:p w14:paraId="022B09AE" w14:textId="77777777" w:rsidR="00956CAB" w:rsidRDefault="00956CAB">
            <w:pPr>
              <w:spacing w:line="276" w:lineRule="auto"/>
              <w:ind w:right="-362"/>
              <w:jc w:val="both"/>
              <w:rPr>
                <w:rFonts w:eastAsia="Merriweather"/>
              </w:rPr>
            </w:pPr>
          </w:p>
        </w:tc>
        <w:tc>
          <w:tcPr>
            <w:tcW w:w="236" w:type="dxa"/>
            <w:gridSpan w:val="2"/>
            <w:tcBorders>
              <w:top w:val="nil"/>
              <w:left w:val="nil"/>
              <w:bottom w:val="nil"/>
              <w:right w:val="nil"/>
            </w:tcBorders>
          </w:tcPr>
          <w:p w14:paraId="481F1175" w14:textId="77777777" w:rsidR="00956CAB" w:rsidRDefault="00956CAB"/>
        </w:tc>
      </w:tr>
      <w:tr w:rsidR="00956CAB" w14:paraId="3E368ED0" w14:textId="77777777">
        <w:tc>
          <w:tcPr>
            <w:tcW w:w="8904" w:type="dxa"/>
            <w:gridSpan w:val="10"/>
            <w:tcBorders>
              <w:left w:val="nil"/>
              <w:bottom w:val="nil"/>
              <w:right w:val="nil"/>
            </w:tcBorders>
          </w:tcPr>
          <w:p w14:paraId="35539AA5" w14:textId="77777777" w:rsidR="00956CAB" w:rsidRDefault="00956CAB">
            <w:pPr>
              <w:ind w:right="-2"/>
              <w:jc w:val="both"/>
              <w:rPr>
                <w:rFonts w:ascii="Arial" w:hAnsi="Arial" w:cs="Arial"/>
                <w:sz w:val="22"/>
                <w:szCs w:val="22"/>
              </w:rPr>
            </w:pPr>
          </w:p>
          <w:p w14:paraId="63608E05" w14:textId="77777777" w:rsidR="00956CAB" w:rsidRDefault="00956CAB">
            <w:pPr>
              <w:ind w:right="-2"/>
              <w:jc w:val="both"/>
              <w:rPr>
                <w:rFonts w:ascii="Arial" w:hAnsi="Arial" w:cs="Arial"/>
                <w:sz w:val="22"/>
                <w:szCs w:val="22"/>
              </w:rPr>
            </w:pPr>
          </w:p>
        </w:tc>
        <w:tc>
          <w:tcPr>
            <w:tcW w:w="235" w:type="dxa"/>
            <w:tcBorders>
              <w:top w:val="nil"/>
              <w:left w:val="nil"/>
              <w:bottom w:val="nil"/>
              <w:right w:val="nil"/>
            </w:tcBorders>
          </w:tcPr>
          <w:p w14:paraId="0A354D1B" w14:textId="77777777" w:rsidR="00956CAB" w:rsidRDefault="00956CAB"/>
        </w:tc>
        <w:tc>
          <w:tcPr>
            <w:tcW w:w="236" w:type="dxa"/>
            <w:gridSpan w:val="2"/>
            <w:tcBorders>
              <w:top w:val="nil"/>
              <w:left w:val="nil"/>
              <w:bottom w:val="nil"/>
              <w:right w:val="nil"/>
            </w:tcBorders>
          </w:tcPr>
          <w:p w14:paraId="39DBBEE1" w14:textId="77777777" w:rsidR="00956CAB" w:rsidRDefault="00956CAB"/>
        </w:tc>
      </w:tr>
      <w:tr w:rsidR="00956CAB" w14:paraId="76E02C5A" w14:textId="77777777">
        <w:tc>
          <w:tcPr>
            <w:tcW w:w="8904" w:type="dxa"/>
            <w:gridSpan w:val="10"/>
            <w:tcBorders>
              <w:top w:val="nil"/>
              <w:left w:val="nil"/>
              <w:bottom w:val="nil"/>
              <w:right w:val="nil"/>
            </w:tcBorders>
            <w:shd w:val="clear" w:color="auto" w:fill="auto"/>
          </w:tcPr>
          <w:p w14:paraId="4E118991" w14:textId="77777777" w:rsidR="00956CAB" w:rsidRDefault="009A7BD7">
            <w:pPr>
              <w:ind w:right="-2"/>
              <w:jc w:val="both"/>
              <w:rPr>
                <w:rFonts w:ascii="Arial" w:hAnsi="Arial" w:cs="Arial"/>
                <w:sz w:val="22"/>
                <w:szCs w:val="22"/>
              </w:rPr>
            </w:pPr>
            <w:r>
              <w:rPr>
                <w:rFonts w:ascii="Arial" w:hAnsi="Arial" w:cs="Arial"/>
                <w:b/>
                <w:bCs/>
                <w:sz w:val="22"/>
                <w:szCs w:val="22"/>
              </w:rPr>
              <w:t>2.3. ENQUADRAMENTO DA CONTRATAÇÃO:</w:t>
            </w:r>
            <w:r>
              <w:rPr>
                <w:rFonts w:ascii="Arial" w:hAnsi="Arial" w:cs="Arial"/>
                <w:sz w:val="22"/>
                <w:szCs w:val="22"/>
              </w:rPr>
              <w:t xml:space="preserve"> Em conformidade com as normas constantes dos </w:t>
            </w:r>
            <w:proofErr w:type="spellStart"/>
            <w:r>
              <w:rPr>
                <w:rFonts w:ascii="Arial" w:hAnsi="Arial" w:cs="Arial"/>
                <w:sz w:val="22"/>
                <w:szCs w:val="22"/>
              </w:rPr>
              <w:t>Arts</w:t>
            </w:r>
            <w:proofErr w:type="spellEnd"/>
            <w:r>
              <w:rPr>
                <w:rFonts w:ascii="Arial" w:hAnsi="Arial" w:cs="Arial"/>
                <w:sz w:val="22"/>
                <w:szCs w:val="22"/>
              </w:rPr>
              <w:t>. 16 e 17 da Lei Complementar n° 101, de 04 de maio de 2000 - Lei de Responsabilidade Fiscal, a presente contratação enquadra-se em:</w:t>
            </w:r>
          </w:p>
        </w:tc>
        <w:tc>
          <w:tcPr>
            <w:tcW w:w="235" w:type="dxa"/>
            <w:tcBorders>
              <w:top w:val="nil"/>
              <w:left w:val="nil"/>
              <w:bottom w:val="nil"/>
              <w:right w:val="nil"/>
            </w:tcBorders>
          </w:tcPr>
          <w:p w14:paraId="11D76EDF" w14:textId="77777777" w:rsidR="00956CAB" w:rsidRDefault="00956CAB"/>
        </w:tc>
        <w:tc>
          <w:tcPr>
            <w:tcW w:w="236" w:type="dxa"/>
            <w:gridSpan w:val="2"/>
            <w:tcBorders>
              <w:top w:val="nil"/>
              <w:left w:val="nil"/>
              <w:bottom w:val="nil"/>
              <w:right w:val="nil"/>
            </w:tcBorders>
          </w:tcPr>
          <w:p w14:paraId="10C529C5" w14:textId="77777777" w:rsidR="00956CAB" w:rsidRDefault="00956CAB"/>
        </w:tc>
      </w:tr>
      <w:tr w:rsidR="00956CAB" w14:paraId="088A5C0D" w14:textId="77777777">
        <w:tc>
          <w:tcPr>
            <w:tcW w:w="8904" w:type="dxa"/>
            <w:gridSpan w:val="10"/>
            <w:tcBorders>
              <w:top w:val="nil"/>
              <w:left w:val="nil"/>
              <w:bottom w:val="nil"/>
              <w:right w:val="nil"/>
            </w:tcBorders>
          </w:tcPr>
          <w:p w14:paraId="111264F8" w14:textId="77777777" w:rsidR="00956CAB" w:rsidRDefault="00956CAB">
            <w:pPr>
              <w:ind w:right="-2"/>
              <w:jc w:val="both"/>
              <w:rPr>
                <w:rFonts w:ascii="Arial" w:hAnsi="Arial" w:cs="Arial"/>
                <w:sz w:val="22"/>
                <w:szCs w:val="22"/>
              </w:rPr>
            </w:pPr>
          </w:p>
        </w:tc>
        <w:tc>
          <w:tcPr>
            <w:tcW w:w="235" w:type="dxa"/>
            <w:tcBorders>
              <w:top w:val="nil"/>
              <w:left w:val="nil"/>
              <w:bottom w:val="nil"/>
              <w:right w:val="nil"/>
            </w:tcBorders>
          </w:tcPr>
          <w:p w14:paraId="09B843B5" w14:textId="77777777" w:rsidR="00956CAB" w:rsidRDefault="00956CAB"/>
        </w:tc>
        <w:tc>
          <w:tcPr>
            <w:tcW w:w="236" w:type="dxa"/>
            <w:gridSpan w:val="2"/>
            <w:tcBorders>
              <w:top w:val="nil"/>
              <w:left w:val="nil"/>
              <w:bottom w:val="nil"/>
              <w:right w:val="nil"/>
            </w:tcBorders>
          </w:tcPr>
          <w:p w14:paraId="7D0A2069" w14:textId="77777777" w:rsidR="00956CAB" w:rsidRDefault="00956CAB"/>
        </w:tc>
      </w:tr>
      <w:tr w:rsidR="00956CAB" w14:paraId="7C1F442A" w14:textId="77777777">
        <w:tc>
          <w:tcPr>
            <w:tcW w:w="4170" w:type="dxa"/>
            <w:gridSpan w:val="5"/>
            <w:tcBorders>
              <w:top w:val="nil"/>
              <w:left w:val="nil"/>
              <w:bottom w:val="nil"/>
              <w:right w:val="single" w:sz="12" w:space="0" w:color="000000"/>
            </w:tcBorders>
          </w:tcPr>
          <w:p w14:paraId="3EFA1499" w14:textId="77777777" w:rsidR="00956CAB" w:rsidRDefault="009A7BD7">
            <w:pPr>
              <w:ind w:right="-2"/>
              <w:jc w:val="both"/>
              <w:rPr>
                <w:rFonts w:ascii="Arial" w:hAnsi="Arial" w:cs="Arial"/>
                <w:sz w:val="22"/>
                <w:szCs w:val="22"/>
              </w:rPr>
            </w:pPr>
            <w:r>
              <w:rPr>
                <w:rFonts w:ascii="Arial" w:hAnsi="Arial" w:cs="Arial"/>
                <w:sz w:val="22"/>
                <w:szCs w:val="22"/>
              </w:rPr>
              <w:t>Criação ação de governo</w:t>
            </w:r>
          </w:p>
        </w:tc>
        <w:tc>
          <w:tcPr>
            <w:tcW w:w="279" w:type="dxa"/>
            <w:tcBorders>
              <w:top w:val="single" w:sz="12" w:space="0" w:color="000000"/>
              <w:left w:val="single" w:sz="12" w:space="0" w:color="000000"/>
              <w:bottom w:val="single" w:sz="12" w:space="0" w:color="000000"/>
              <w:right w:val="single" w:sz="12" w:space="0" w:color="000000"/>
            </w:tcBorders>
          </w:tcPr>
          <w:p w14:paraId="1AF4FC10" w14:textId="77777777" w:rsidR="00956CAB" w:rsidRDefault="00956CAB">
            <w:pPr>
              <w:ind w:right="-2"/>
              <w:jc w:val="both"/>
              <w:rPr>
                <w:rFonts w:ascii="Arial" w:hAnsi="Arial" w:cs="Arial"/>
                <w:b/>
                <w:bCs/>
                <w:sz w:val="22"/>
                <w:szCs w:val="22"/>
              </w:rPr>
            </w:pPr>
          </w:p>
        </w:tc>
        <w:tc>
          <w:tcPr>
            <w:tcW w:w="1983" w:type="dxa"/>
            <w:gridSpan w:val="2"/>
            <w:tcBorders>
              <w:top w:val="nil"/>
              <w:left w:val="single" w:sz="12" w:space="0" w:color="000000"/>
              <w:bottom w:val="nil"/>
              <w:right w:val="single" w:sz="12" w:space="0" w:color="000000"/>
            </w:tcBorders>
          </w:tcPr>
          <w:p w14:paraId="4376BA6B" w14:textId="77777777" w:rsidR="00956CAB" w:rsidRDefault="009A7BD7">
            <w:pPr>
              <w:ind w:right="-2"/>
              <w:jc w:val="both"/>
              <w:rPr>
                <w:rFonts w:ascii="Arial" w:hAnsi="Arial" w:cs="Arial"/>
                <w:sz w:val="22"/>
                <w:szCs w:val="22"/>
              </w:rPr>
            </w:pPr>
            <w:r>
              <w:rPr>
                <w:rFonts w:ascii="Arial" w:hAnsi="Arial" w:cs="Arial"/>
                <w:sz w:val="22"/>
                <w:szCs w:val="22"/>
              </w:rPr>
              <w:t>Sim</w:t>
            </w:r>
          </w:p>
        </w:tc>
        <w:tc>
          <w:tcPr>
            <w:tcW w:w="333" w:type="dxa"/>
            <w:tcBorders>
              <w:top w:val="single" w:sz="12" w:space="0" w:color="000000"/>
              <w:left w:val="single" w:sz="12" w:space="0" w:color="000000"/>
              <w:bottom w:val="single" w:sz="12" w:space="0" w:color="000000"/>
              <w:right w:val="single" w:sz="12" w:space="0" w:color="000000"/>
            </w:tcBorders>
          </w:tcPr>
          <w:p w14:paraId="3CDA7516" w14:textId="77777777" w:rsidR="00956CAB" w:rsidRDefault="009A7BD7">
            <w:pPr>
              <w:ind w:right="-2"/>
              <w:jc w:val="both"/>
              <w:rPr>
                <w:rFonts w:ascii="Arial" w:hAnsi="Arial" w:cs="Arial"/>
                <w:b/>
                <w:bCs/>
                <w:sz w:val="22"/>
                <w:szCs w:val="22"/>
              </w:rPr>
            </w:pPr>
            <w:r>
              <w:rPr>
                <w:rFonts w:ascii="Arial" w:hAnsi="Arial" w:cs="Arial"/>
                <w:b/>
                <w:bCs/>
                <w:sz w:val="22"/>
                <w:szCs w:val="22"/>
              </w:rPr>
              <w:t>x</w:t>
            </w:r>
          </w:p>
        </w:tc>
        <w:tc>
          <w:tcPr>
            <w:tcW w:w="2374" w:type="dxa"/>
            <w:gridSpan w:val="2"/>
            <w:tcBorders>
              <w:top w:val="nil"/>
              <w:left w:val="single" w:sz="12" w:space="0" w:color="000000"/>
              <w:bottom w:val="nil"/>
              <w:right w:val="nil"/>
            </w:tcBorders>
          </w:tcPr>
          <w:p w14:paraId="23CA9B25" w14:textId="77777777" w:rsidR="00956CAB" w:rsidRDefault="009A7BD7">
            <w:pPr>
              <w:ind w:right="-2"/>
              <w:jc w:val="both"/>
              <w:rPr>
                <w:rFonts w:ascii="Arial" w:hAnsi="Arial" w:cs="Arial"/>
                <w:sz w:val="22"/>
                <w:szCs w:val="22"/>
              </w:rPr>
            </w:pPr>
            <w:r>
              <w:rPr>
                <w:rFonts w:ascii="Arial" w:hAnsi="Arial" w:cs="Arial"/>
                <w:sz w:val="22"/>
                <w:szCs w:val="22"/>
              </w:rPr>
              <w:t>Não</w:t>
            </w:r>
          </w:p>
        </w:tc>
        <w:tc>
          <w:tcPr>
            <w:tcW w:w="236" w:type="dxa"/>
            <w:gridSpan w:val="2"/>
            <w:tcBorders>
              <w:top w:val="nil"/>
              <w:left w:val="nil"/>
              <w:bottom w:val="nil"/>
              <w:right w:val="nil"/>
            </w:tcBorders>
          </w:tcPr>
          <w:p w14:paraId="2EAE9F3A" w14:textId="77777777" w:rsidR="00956CAB" w:rsidRDefault="00956CAB"/>
        </w:tc>
      </w:tr>
      <w:tr w:rsidR="00956CAB" w14:paraId="5916A884" w14:textId="77777777">
        <w:tc>
          <w:tcPr>
            <w:tcW w:w="4170" w:type="dxa"/>
            <w:gridSpan w:val="5"/>
            <w:tcBorders>
              <w:top w:val="nil"/>
              <w:left w:val="nil"/>
              <w:bottom w:val="nil"/>
              <w:right w:val="nil"/>
            </w:tcBorders>
          </w:tcPr>
          <w:p w14:paraId="56870621" w14:textId="77777777" w:rsidR="00956CAB" w:rsidRDefault="00956CAB">
            <w:pPr>
              <w:ind w:right="-2"/>
              <w:jc w:val="both"/>
              <w:rPr>
                <w:rFonts w:ascii="Arial" w:hAnsi="Arial" w:cs="Arial"/>
                <w:sz w:val="22"/>
                <w:szCs w:val="22"/>
              </w:rPr>
            </w:pPr>
          </w:p>
        </w:tc>
        <w:tc>
          <w:tcPr>
            <w:tcW w:w="279" w:type="dxa"/>
            <w:tcBorders>
              <w:top w:val="single" w:sz="12" w:space="0" w:color="000000"/>
              <w:left w:val="nil"/>
              <w:bottom w:val="single" w:sz="12" w:space="0" w:color="000000"/>
              <w:right w:val="nil"/>
            </w:tcBorders>
          </w:tcPr>
          <w:p w14:paraId="1502F808" w14:textId="77777777" w:rsidR="00956CAB" w:rsidRDefault="00956CAB">
            <w:pPr>
              <w:ind w:right="-2"/>
              <w:jc w:val="both"/>
              <w:rPr>
                <w:rFonts w:ascii="Arial" w:hAnsi="Arial" w:cs="Arial"/>
                <w:b/>
                <w:bCs/>
                <w:sz w:val="22"/>
                <w:szCs w:val="22"/>
              </w:rPr>
            </w:pPr>
          </w:p>
        </w:tc>
        <w:tc>
          <w:tcPr>
            <w:tcW w:w="1983" w:type="dxa"/>
            <w:gridSpan w:val="2"/>
            <w:tcBorders>
              <w:top w:val="nil"/>
              <w:left w:val="nil"/>
              <w:bottom w:val="nil"/>
              <w:right w:val="nil"/>
            </w:tcBorders>
          </w:tcPr>
          <w:p w14:paraId="2DF20ECB" w14:textId="77777777" w:rsidR="00956CAB" w:rsidRDefault="00956CAB">
            <w:pPr>
              <w:ind w:right="-2"/>
              <w:jc w:val="both"/>
              <w:rPr>
                <w:rFonts w:ascii="Arial" w:hAnsi="Arial" w:cs="Arial"/>
                <w:sz w:val="22"/>
                <w:szCs w:val="22"/>
              </w:rPr>
            </w:pPr>
          </w:p>
        </w:tc>
        <w:tc>
          <w:tcPr>
            <w:tcW w:w="333" w:type="dxa"/>
            <w:tcBorders>
              <w:top w:val="single" w:sz="12" w:space="0" w:color="000000"/>
              <w:left w:val="nil"/>
              <w:bottom w:val="single" w:sz="12" w:space="0" w:color="000000"/>
              <w:right w:val="nil"/>
            </w:tcBorders>
          </w:tcPr>
          <w:p w14:paraId="3A2E4AF4" w14:textId="77777777" w:rsidR="00956CAB" w:rsidRDefault="00956CAB">
            <w:pPr>
              <w:ind w:right="-2"/>
              <w:jc w:val="both"/>
              <w:rPr>
                <w:rFonts w:ascii="Arial" w:hAnsi="Arial" w:cs="Arial"/>
                <w:b/>
                <w:bCs/>
                <w:sz w:val="22"/>
                <w:szCs w:val="22"/>
              </w:rPr>
            </w:pPr>
          </w:p>
        </w:tc>
        <w:tc>
          <w:tcPr>
            <w:tcW w:w="2374" w:type="dxa"/>
            <w:gridSpan w:val="2"/>
            <w:tcBorders>
              <w:top w:val="nil"/>
              <w:left w:val="nil"/>
              <w:bottom w:val="nil"/>
              <w:right w:val="nil"/>
            </w:tcBorders>
          </w:tcPr>
          <w:p w14:paraId="1CFE37E0" w14:textId="77777777" w:rsidR="00956CAB" w:rsidRDefault="00956CAB">
            <w:pPr>
              <w:ind w:right="-2"/>
              <w:jc w:val="both"/>
              <w:rPr>
                <w:rFonts w:ascii="Arial" w:hAnsi="Arial" w:cs="Arial"/>
                <w:sz w:val="22"/>
                <w:szCs w:val="22"/>
              </w:rPr>
            </w:pPr>
          </w:p>
        </w:tc>
        <w:tc>
          <w:tcPr>
            <w:tcW w:w="236" w:type="dxa"/>
            <w:gridSpan w:val="2"/>
            <w:tcBorders>
              <w:top w:val="nil"/>
              <w:left w:val="nil"/>
              <w:bottom w:val="nil"/>
              <w:right w:val="nil"/>
            </w:tcBorders>
          </w:tcPr>
          <w:p w14:paraId="5FB25FEB" w14:textId="77777777" w:rsidR="00956CAB" w:rsidRDefault="00956CAB"/>
        </w:tc>
      </w:tr>
      <w:tr w:rsidR="00956CAB" w14:paraId="571F0DFF" w14:textId="77777777">
        <w:tc>
          <w:tcPr>
            <w:tcW w:w="4170" w:type="dxa"/>
            <w:gridSpan w:val="5"/>
            <w:tcBorders>
              <w:top w:val="nil"/>
              <w:left w:val="nil"/>
              <w:bottom w:val="nil"/>
              <w:right w:val="single" w:sz="12" w:space="0" w:color="000000"/>
            </w:tcBorders>
          </w:tcPr>
          <w:p w14:paraId="554BAA3E" w14:textId="77777777" w:rsidR="00956CAB" w:rsidRDefault="009A7BD7">
            <w:pPr>
              <w:ind w:right="-2"/>
              <w:jc w:val="both"/>
              <w:rPr>
                <w:rFonts w:ascii="Arial" w:hAnsi="Arial" w:cs="Arial"/>
                <w:sz w:val="22"/>
                <w:szCs w:val="22"/>
              </w:rPr>
            </w:pPr>
            <w:r>
              <w:rPr>
                <w:rFonts w:ascii="Arial" w:hAnsi="Arial" w:cs="Arial"/>
                <w:sz w:val="22"/>
                <w:szCs w:val="22"/>
              </w:rPr>
              <w:t>Expansão ação de governo</w:t>
            </w:r>
          </w:p>
        </w:tc>
        <w:tc>
          <w:tcPr>
            <w:tcW w:w="279" w:type="dxa"/>
            <w:tcBorders>
              <w:top w:val="single" w:sz="12" w:space="0" w:color="000000"/>
              <w:left w:val="single" w:sz="12" w:space="0" w:color="000000"/>
              <w:bottom w:val="single" w:sz="12" w:space="0" w:color="000000"/>
              <w:right w:val="single" w:sz="12" w:space="0" w:color="000000"/>
            </w:tcBorders>
          </w:tcPr>
          <w:p w14:paraId="52CEE1A4" w14:textId="77777777" w:rsidR="00956CAB" w:rsidRDefault="00956CAB">
            <w:pPr>
              <w:ind w:right="-2"/>
              <w:jc w:val="both"/>
              <w:rPr>
                <w:rFonts w:ascii="Arial" w:hAnsi="Arial" w:cs="Arial"/>
                <w:b/>
                <w:bCs/>
                <w:sz w:val="22"/>
                <w:szCs w:val="22"/>
              </w:rPr>
            </w:pPr>
          </w:p>
        </w:tc>
        <w:tc>
          <w:tcPr>
            <w:tcW w:w="1983" w:type="dxa"/>
            <w:gridSpan w:val="2"/>
            <w:tcBorders>
              <w:top w:val="nil"/>
              <w:left w:val="single" w:sz="12" w:space="0" w:color="000000"/>
              <w:bottom w:val="nil"/>
              <w:right w:val="single" w:sz="12" w:space="0" w:color="000000"/>
            </w:tcBorders>
          </w:tcPr>
          <w:p w14:paraId="65B3379A" w14:textId="77777777" w:rsidR="00956CAB" w:rsidRDefault="009A7BD7">
            <w:pPr>
              <w:ind w:right="-2"/>
              <w:jc w:val="both"/>
              <w:rPr>
                <w:rFonts w:ascii="Arial" w:hAnsi="Arial" w:cs="Arial"/>
                <w:sz w:val="22"/>
                <w:szCs w:val="22"/>
              </w:rPr>
            </w:pPr>
            <w:r>
              <w:rPr>
                <w:rFonts w:ascii="Arial" w:hAnsi="Arial" w:cs="Arial"/>
                <w:sz w:val="22"/>
                <w:szCs w:val="22"/>
              </w:rPr>
              <w:t>Sim</w:t>
            </w:r>
          </w:p>
        </w:tc>
        <w:tc>
          <w:tcPr>
            <w:tcW w:w="333" w:type="dxa"/>
            <w:tcBorders>
              <w:top w:val="single" w:sz="12" w:space="0" w:color="000000"/>
              <w:left w:val="single" w:sz="12" w:space="0" w:color="000000"/>
              <w:bottom w:val="single" w:sz="12" w:space="0" w:color="000000"/>
              <w:right w:val="single" w:sz="12" w:space="0" w:color="000000"/>
            </w:tcBorders>
          </w:tcPr>
          <w:p w14:paraId="276905C9" w14:textId="77777777" w:rsidR="00956CAB" w:rsidRDefault="009A7BD7">
            <w:pPr>
              <w:ind w:right="-2"/>
              <w:jc w:val="both"/>
              <w:rPr>
                <w:rFonts w:ascii="Arial" w:hAnsi="Arial" w:cs="Arial"/>
                <w:b/>
                <w:bCs/>
                <w:sz w:val="22"/>
                <w:szCs w:val="22"/>
              </w:rPr>
            </w:pPr>
            <w:r>
              <w:rPr>
                <w:rFonts w:ascii="Arial" w:hAnsi="Arial" w:cs="Arial"/>
                <w:b/>
                <w:bCs/>
                <w:sz w:val="22"/>
                <w:szCs w:val="22"/>
              </w:rPr>
              <w:t>x</w:t>
            </w:r>
          </w:p>
        </w:tc>
        <w:tc>
          <w:tcPr>
            <w:tcW w:w="2374" w:type="dxa"/>
            <w:gridSpan w:val="2"/>
            <w:tcBorders>
              <w:top w:val="nil"/>
              <w:left w:val="single" w:sz="12" w:space="0" w:color="000000"/>
              <w:bottom w:val="nil"/>
              <w:right w:val="nil"/>
            </w:tcBorders>
          </w:tcPr>
          <w:p w14:paraId="030FA6A5" w14:textId="77777777" w:rsidR="00956CAB" w:rsidRDefault="009A7BD7">
            <w:pPr>
              <w:ind w:right="-2"/>
              <w:jc w:val="both"/>
              <w:rPr>
                <w:rFonts w:ascii="Arial" w:hAnsi="Arial" w:cs="Arial"/>
                <w:sz w:val="22"/>
                <w:szCs w:val="22"/>
              </w:rPr>
            </w:pPr>
            <w:r>
              <w:rPr>
                <w:rFonts w:ascii="Arial" w:hAnsi="Arial" w:cs="Arial"/>
                <w:sz w:val="22"/>
                <w:szCs w:val="22"/>
              </w:rPr>
              <w:t>Não</w:t>
            </w:r>
          </w:p>
        </w:tc>
        <w:tc>
          <w:tcPr>
            <w:tcW w:w="236" w:type="dxa"/>
            <w:gridSpan w:val="2"/>
            <w:tcBorders>
              <w:top w:val="nil"/>
              <w:left w:val="nil"/>
              <w:bottom w:val="nil"/>
              <w:right w:val="nil"/>
            </w:tcBorders>
          </w:tcPr>
          <w:p w14:paraId="0A78CB61" w14:textId="77777777" w:rsidR="00956CAB" w:rsidRDefault="00956CAB"/>
        </w:tc>
      </w:tr>
      <w:tr w:rsidR="00956CAB" w14:paraId="13F57BEA" w14:textId="77777777">
        <w:tc>
          <w:tcPr>
            <w:tcW w:w="4170" w:type="dxa"/>
            <w:gridSpan w:val="5"/>
            <w:tcBorders>
              <w:top w:val="nil"/>
              <w:left w:val="nil"/>
              <w:bottom w:val="nil"/>
              <w:right w:val="nil"/>
            </w:tcBorders>
          </w:tcPr>
          <w:p w14:paraId="5D68E497" w14:textId="77777777" w:rsidR="00956CAB" w:rsidRDefault="00956CAB">
            <w:pPr>
              <w:ind w:right="-2"/>
              <w:jc w:val="both"/>
              <w:rPr>
                <w:rFonts w:ascii="Arial" w:hAnsi="Arial" w:cs="Arial"/>
                <w:sz w:val="22"/>
                <w:szCs w:val="22"/>
              </w:rPr>
            </w:pPr>
          </w:p>
        </w:tc>
        <w:tc>
          <w:tcPr>
            <w:tcW w:w="279" w:type="dxa"/>
            <w:tcBorders>
              <w:top w:val="single" w:sz="12" w:space="0" w:color="000000"/>
              <w:left w:val="nil"/>
              <w:bottom w:val="single" w:sz="12" w:space="0" w:color="000000"/>
              <w:right w:val="nil"/>
            </w:tcBorders>
          </w:tcPr>
          <w:p w14:paraId="1C16542B" w14:textId="77777777" w:rsidR="00956CAB" w:rsidRDefault="00956CAB">
            <w:pPr>
              <w:ind w:right="-2"/>
              <w:jc w:val="both"/>
              <w:rPr>
                <w:rFonts w:ascii="Arial" w:hAnsi="Arial" w:cs="Arial"/>
                <w:b/>
                <w:bCs/>
                <w:sz w:val="22"/>
                <w:szCs w:val="22"/>
              </w:rPr>
            </w:pPr>
          </w:p>
        </w:tc>
        <w:tc>
          <w:tcPr>
            <w:tcW w:w="1983" w:type="dxa"/>
            <w:gridSpan w:val="2"/>
            <w:tcBorders>
              <w:top w:val="nil"/>
              <w:left w:val="nil"/>
              <w:bottom w:val="nil"/>
              <w:right w:val="nil"/>
            </w:tcBorders>
          </w:tcPr>
          <w:p w14:paraId="1FA7AAE6" w14:textId="77777777" w:rsidR="00956CAB" w:rsidRDefault="00956CAB">
            <w:pPr>
              <w:ind w:right="-2"/>
              <w:jc w:val="both"/>
              <w:rPr>
                <w:rFonts w:ascii="Arial" w:hAnsi="Arial" w:cs="Arial"/>
                <w:sz w:val="22"/>
                <w:szCs w:val="22"/>
              </w:rPr>
            </w:pPr>
          </w:p>
        </w:tc>
        <w:tc>
          <w:tcPr>
            <w:tcW w:w="333" w:type="dxa"/>
            <w:tcBorders>
              <w:top w:val="single" w:sz="12" w:space="0" w:color="000000"/>
              <w:left w:val="nil"/>
              <w:bottom w:val="single" w:sz="12" w:space="0" w:color="000000"/>
              <w:right w:val="nil"/>
            </w:tcBorders>
          </w:tcPr>
          <w:p w14:paraId="7E53F2A6" w14:textId="77777777" w:rsidR="00956CAB" w:rsidRDefault="00956CAB">
            <w:pPr>
              <w:ind w:right="-2"/>
              <w:jc w:val="both"/>
              <w:rPr>
                <w:rFonts w:ascii="Arial" w:hAnsi="Arial" w:cs="Arial"/>
                <w:b/>
                <w:bCs/>
                <w:sz w:val="22"/>
                <w:szCs w:val="22"/>
              </w:rPr>
            </w:pPr>
          </w:p>
        </w:tc>
        <w:tc>
          <w:tcPr>
            <w:tcW w:w="2374" w:type="dxa"/>
            <w:gridSpan w:val="2"/>
            <w:tcBorders>
              <w:top w:val="nil"/>
              <w:left w:val="nil"/>
              <w:bottom w:val="nil"/>
              <w:right w:val="nil"/>
            </w:tcBorders>
          </w:tcPr>
          <w:p w14:paraId="7590B3E0" w14:textId="77777777" w:rsidR="00956CAB" w:rsidRDefault="00956CAB">
            <w:pPr>
              <w:ind w:right="-2"/>
              <w:jc w:val="both"/>
              <w:rPr>
                <w:rFonts w:ascii="Arial" w:hAnsi="Arial" w:cs="Arial"/>
                <w:sz w:val="22"/>
                <w:szCs w:val="22"/>
              </w:rPr>
            </w:pPr>
          </w:p>
        </w:tc>
        <w:tc>
          <w:tcPr>
            <w:tcW w:w="236" w:type="dxa"/>
            <w:gridSpan w:val="2"/>
            <w:tcBorders>
              <w:top w:val="nil"/>
              <w:left w:val="nil"/>
              <w:bottom w:val="nil"/>
              <w:right w:val="nil"/>
            </w:tcBorders>
          </w:tcPr>
          <w:p w14:paraId="4B519608" w14:textId="77777777" w:rsidR="00956CAB" w:rsidRDefault="00956CAB"/>
        </w:tc>
      </w:tr>
      <w:tr w:rsidR="00956CAB" w14:paraId="2B45C160" w14:textId="77777777">
        <w:tc>
          <w:tcPr>
            <w:tcW w:w="4170" w:type="dxa"/>
            <w:gridSpan w:val="5"/>
            <w:tcBorders>
              <w:top w:val="nil"/>
              <w:left w:val="nil"/>
              <w:bottom w:val="nil"/>
              <w:right w:val="single" w:sz="12" w:space="0" w:color="000000"/>
            </w:tcBorders>
          </w:tcPr>
          <w:p w14:paraId="4B9F6CAA" w14:textId="77777777" w:rsidR="00956CAB" w:rsidRDefault="009A7BD7">
            <w:pPr>
              <w:ind w:right="-2"/>
              <w:jc w:val="both"/>
              <w:rPr>
                <w:rFonts w:ascii="Arial" w:hAnsi="Arial" w:cs="Arial"/>
                <w:sz w:val="22"/>
                <w:szCs w:val="22"/>
              </w:rPr>
            </w:pPr>
            <w:r>
              <w:rPr>
                <w:rFonts w:ascii="Arial" w:hAnsi="Arial" w:cs="Arial"/>
                <w:sz w:val="22"/>
                <w:szCs w:val="22"/>
              </w:rPr>
              <w:t>Aperfeiçoamento ação de governo</w:t>
            </w:r>
          </w:p>
        </w:tc>
        <w:tc>
          <w:tcPr>
            <w:tcW w:w="279" w:type="dxa"/>
            <w:tcBorders>
              <w:top w:val="single" w:sz="12" w:space="0" w:color="000000"/>
              <w:left w:val="single" w:sz="12" w:space="0" w:color="000000"/>
              <w:bottom w:val="single" w:sz="12" w:space="0" w:color="000000"/>
              <w:right w:val="single" w:sz="12" w:space="0" w:color="000000"/>
            </w:tcBorders>
          </w:tcPr>
          <w:p w14:paraId="3E18997D" w14:textId="77777777" w:rsidR="00956CAB" w:rsidRDefault="009A7BD7">
            <w:pPr>
              <w:jc w:val="both"/>
              <w:rPr>
                <w:rFonts w:ascii="Arial" w:hAnsi="Arial" w:cs="Arial"/>
                <w:b/>
                <w:bCs/>
                <w:sz w:val="22"/>
                <w:szCs w:val="22"/>
              </w:rPr>
            </w:pPr>
            <w:r>
              <w:rPr>
                <w:rFonts w:ascii="Arial" w:hAnsi="Arial" w:cs="Arial"/>
                <w:b/>
                <w:bCs/>
                <w:sz w:val="22"/>
                <w:szCs w:val="22"/>
              </w:rPr>
              <w:t>X</w:t>
            </w:r>
          </w:p>
        </w:tc>
        <w:tc>
          <w:tcPr>
            <w:tcW w:w="1983" w:type="dxa"/>
            <w:gridSpan w:val="2"/>
            <w:tcBorders>
              <w:top w:val="nil"/>
              <w:left w:val="single" w:sz="12" w:space="0" w:color="000000"/>
              <w:bottom w:val="nil"/>
              <w:right w:val="single" w:sz="12" w:space="0" w:color="000000"/>
            </w:tcBorders>
          </w:tcPr>
          <w:p w14:paraId="50C5212F" w14:textId="77777777" w:rsidR="00956CAB" w:rsidRDefault="009A7BD7">
            <w:pPr>
              <w:ind w:right="-2"/>
              <w:jc w:val="both"/>
              <w:rPr>
                <w:rFonts w:ascii="Arial" w:hAnsi="Arial" w:cs="Arial"/>
                <w:sz w:val="22"/>
                <w:szCs w:val="22"/>
              </w:rPr>
            </w:pPr>
            <w:r>
              <w:rPr>
                <w:rFonts w:ascii="Arial" w:hAnsi="Arial" w:cs="Arial"/>
                <w:sz w:val="22"/>
                <w:szCs w:val="22"/>
              </w:rPr>
              <w:t>Sim</w:t>
            </w:r>
          </w:p>
        </w:tc>
        <w:tc>
          <w:tcPr>
            <w:tcW w:w="333" w:type="dxa"/>
            <w:tcBorders>
              <w:top w:val="single" w:sz="12" w:space="0" w:color="000000"/>
              <w:left w:val="single" w:sz="12" w:space="0" w:color="000000"/>
              <w:bottom w:val="single" w:sz="12" w:space="0" w:color="000000"/>
              <w:right w:val="single" w:sz="12" w:space="0" w:color="000000"/>
            </w:tcBorders>
          </w:tcPr>
          <w:p w14:paraId="3596DA92" w14:textId="77777777" w:rsidR="00956CAB" w:rsidRDefault="00956CAB">
            <w:pPr>
              <w:ind w:right="-2"/>
              <w:jc w:val="both"/>
              <w:rPr>
                <w:rFonts w:ascii="Arial" w:hAnsi="Arial" w:cs="Arial"/>
                <w:b/>
                <w:bCs/>
                <w:sz w:val="22"/>
                <w:szCs w:val="22"/>
              </w:rPr>
            </w:pPr>
          </w:p>
        </w:tc>
        <w:tc>
          <w:tcPr>
            <w:tcW w:w="2374" w:type="dxa"/>
            <w:gridSpan w:val="2"/>
            <w:tcBorders>
              <w:top w:val="nil"/>
              <w:left w:val="single" w:sz="12" w:space="0" w:color="000000"/>
              <w:bottom w:val="nil"/>
              <w:right w:val="nil"/>
            </w:tcBorders>
          </w:tcPr>
          <w:p w14:paraId="774BEC5A" w14:textId="77777777" w:rsidR="00956CAB" w:rsidRDefault="009A7BD7">
            <w:pPr>
              <w:ind w:right="-2"/>
              <w:jc w:val="both"/>
              <w:rPr>
                <w:rFonts w:ascii="Arial" w:hAnsi="Arial" w:cs="Arial"/>
                <w:sz w:val="22"/>
                <w:szCs w:val="22"/>
              </w:rPr>
            </w:pPr>
            <w:r>
              <w:rPr>
                <w:rFonts w:ascii="Arial" w:hAnsi="Arial" w:cs="Arial"/>
                <w:sz w:val="22"/>
                <w:szCs w:val="22"/>
              </w:rPr>
              <w:t>Não</w:t>
            </w:r>
          </w:p>
        </w:tc>
        <w:tc>
          <w:tcPr>
            <w:tcW w:w="236" w:type="dxa"/>
            <w:gridSpan w:val="2"/>
            <w:tcBorders>
              <w:top w:val="nil"/>
              <w:left w:val="nil"/>
              <w:bottom w:val="nil"/>
              <w:right w:val="nil"/>
            </w:tcBorders>
          </w:tcPr>
          <w:p w14:paraId="36B72651" w14:textId="77777777" w:rsidR="00956CAB" w:rsidRDefault="00956CAB"/>
        </w:tc>
      </w:tr>
    </w:tbl>
    <w:p w14:paraId="2E185273" w14:textId="77777777" w:rsidR="00956CAB" w:rsidRDefault="00956CAB">
      <w:pPr>
        <w:ind w:right="-2"/>
        <w:jc w:val="both"/>
        <w:rPr>
          <w:rFonts w:ascii="Arial" w:hAnsi="Arial" w:cs="Arial"/>
          <w:sz w:val="22"/>
          <w:szCs w:val="22"/>
        </w:rPr>
      </w:pPr>
    </w:p>
    <w:p w14:paraId="761FBFB2" w14:textId="77777777" w:rsidR="00956CAB" w:rsidRDefault="00956CAB">
      <w:pPr>
        <w:ind w:right="-2"/>
        <w:jc w:val="both"/>
        <w:rPr>
          <w:rFonts w:ascii="Arial" w:hAnsi="Arial" w:cs="Arial"/>
          <w:sz w:val="22"/>
          <w:szCs w:val="22"/>
        </w:rPr>
      </w:pPr>
    </w:p>
    <w:p w14:paraId="3B09F92A" w14:textId="77777777" w:rsidR="00956CAB" w:rsidRDefault="00956CAB">
      <w:pPr>
        <w:ind w:right="-2"/>
        <w:jc w:val="both"/>
        <w:rPr>
          <w:rFonts w:ascii="Arial" w:hAnsi="Arial" w:cs="Arial"/>
          <w:sz w:val="22"/>
          <w:szCs w:val="22"/>
        </w:rPr>
      </w:pPr>
    </w:p>
    <w:p w14:paraId="08A89082" w14:textId="77777777" w:rsidR="00956CAB" w:rsidRDefault="00956CAB">
      <w:pPr>
        <w:ind w:right="-2"/>
        <w:jc w:val="both"/>
        <w:rPr>
          <w:rFonts w:ascii="Arial" w:hAnsi="Arial" w:cs="Arial"/>
          <w:sz w:val="22"/>
          <w:szCs w:val="22"/>
        </w:rPr>
      </w:pPr>
    </w:p>
    <w:p w14:paraId="45BC934F" w14:textId="77777777" w:rsidR="00956CAB" w:rsidRDefault="00956CAB">
      <w:pPr>
        <w:ind w:right="-2"/>
        <w:jc w:val="both"/>
        <w:rPr>
          <w:rFonts w:ascii="Arial" w:hAnsi="Arial" w:cs="Arial"/>
          <w:sz w:val="22"/>
          <w:szCs w:val="22"/>
        </w:rPr>
      </w:pPr>
    </w:p>
    <w:tbl>
      <w:tblPr>
        <w:tblStyle w:val="Tabelacomgrade"/>
        <w:tblW w:w="9359" w:type="dxa"/>
        <w:tblInd w:w="-15" w:type="dxa"/>
        <w:tblLayout w:type="fixed"/>
        <w:tblLook w:val="04A0" w:firstRow="1" w:lastRow="0" w:firstColumn="1" w:lastColumn="0" w:noHBand="0" w:noVBand="1"/>
      </w:tblPr>
      <w:tblGrid>
        <w:gridCol w:w="9359"/>
      </w:tblGrid>
      <w:tr w:rsidR="00956CAB" w14:paraId="5F2E7CE0" w14:textId="77777777">
        <w:tc>
          <w:tcPr>
            <w:tcW w:w="9359"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tcPr>
          <w:p w14:paraId="6E6C0D7F" w14:textId="77777777" w:rsidR="00956CAB" w:rsidRDefault="009A7BD7">
            <w:pPr>
              <w:pStyle w:val="PargrafodaLista"/>
              <w:tabs>
                <w:tab w:val="left" w:pos="300"/>
              </w:tabs>
              <w:ind w:left="0" w:right="-2"/>
              <w:jc w:val="both"/>
              <w:rPr>
                <w:rFonts w:ascii="Arial" w:hAnsi="Arial" w:cs="Arial"/>
                <w:b/>
                <w:sz w:val="22"/>
                <w:szCs w:val="22"/>
              </w:rPr>
            </w:pPr>
            <w:r>
              <w:rPr>
                <w:rFonts w:ascii="Arial" w:hAnsi="Arial" w:cs="Arial"/>
                <w:b/>
                <w:sz w:val="22"/>
                <w:szCs w:val="22"/>
              </w:rPr>
              <w:t>3. Descrição dos requisitos da potencial contratação (artigo 15, §1º, III, do Decreto nº 3.537/2023):</w:t>
            </w:r>
          </w:p>
          <w:p w14:paraId="424EAC22" w14:textId="77777777" w:rsidR="00956CAB" w:rsidRDefault="00956CAB">
            <w:pPr>
              <w:pStyle w:val="PargrafodaLista"/>
              <w:tabs>
                <w:tab w:val="left" w:pos="300"/>
              </w:tabs>
              <w:ind w:left="0" w:right="-2"/>
              <w:jc w:val="both"/>
              <w:rPr>
                <w:rFonts w:ascii="Arial" w:hAnsi="Arial" w:cs="Arial"/>
                <w:sz w:val="22"/>
                <w:szCs w:val="22"/>
              </w:rPr>
            </w:pPr>
          </w:p>
        </w:tc>
      </w:tr>
    </w:tbl>
    <w:p w14:paraId="15798621" w14:textId="77777777" w:rsidR="00956CAB" w:rsidRDefault="00956CAB">
      <w:pPr>
        <w:pStyle w:val="PargrafodaLista"/>
        <w:tabs>
          <w:tab w:val="left" w:pos="284"/>
        </w:tabs>
        <w:spacing w:line="276" w:lineRule="auto"/>
        <w:ind w:left="0" w:right="-2"/>
        <w:jc w:val="both"/>
        <w:rPr>
          <w:rFonts w:ascii="Arial" w:hAnsi="Arial" w:cs="Arial"/>
          <w:b/>
          <w:sz w:val="22"/>
          <w:szCs w:val="22"/>
        </w:rPr>
      </w:pPr>
    </w:p>
    <w:p w14:paraId="721B50EA" w14:textId="77777777" w:rsidR="00956CAB" w:rsidRDefault="009A7BD7">
      <w:pPr>
        <w:pStyle w:val="PargrafodaLista"/>
        <w:tabs>
          <w:tab w:val="left" w:pos="284"/>
        </w:tabs>
        <w:spacing w:line="276" w:lineRule="auto"/>
        <w:ind w:left="0" w:right="-2"/>
        <w:jc w:val="both"/>
        <w:rPr>
          <w:rFonts w:ascii="Arial" w:hAnsi="Arial" w:cs="Arial"/>
          <w:sz w:val="22"/>
          <w:szCs w:val="22"/>
        </w:rPr>
      </w:pPr>
      <w:r>
        <w:rPr>
          <w:rFonts w:ascii="Arial" w:hAnsi="Arial" w:cs="Arial"/>
          <w:b/>
          <w:sz w:val="22"/>
          <w:szCs w:val="22"/>
        </w:rPr>
        <w:lastRenderedPageBreak/>
        <w:t xml:space="preserve">3.1. DO OBJETO: </w:t>
      </w:r>
      <w:r>
        <w:rPr>
          <w:rFonts w:ascii="Arial" w:hAnsi="Arial" w:cs="Arial"/>
          <w:sz w:val="22"/>
          <w:szCs w:val="22"/>
        </w:rPr>
        <w:t>Contratação de pessoa jurídica para prestação de serviços de fornecimento e gerenciamento de auxílio-alimentação, por meio de cartão eletrônico/magnético com chip de segurança e senha individual, e aplicativo para iOS e smartphone para pagamento via QR CODE, para recarga mensal, destinado à aquisição de gêneros alimentícios para os servidores Estatutários e afins da Prefeitura Municipal de Bandeirantes/Pr.</w:t>
      </w:r>
    </w:p>
    <w:p w14:paraId="1CFC124D" w14:textId="77777777" w:rsidR="00956CAB" w:rsidRDefault="00956CAB">
      <w:pPr>
        <w:ind w:right="-2" w:hanging="2"/>
        <w:jc w:val="both"/>
        <w:rPr>
          <w:rFonts w:ascii="Arial" w:hAnsi="Arial" w:cs="Arial"/>
          <w:b/>
          <w:bCs/>
          <w:sz w:val="22"/>
          <w:szCs w:val="22"/>
        </w:rPr>
      </w:pPr>
    </w:p>
    <w:p w14:paraId="0D56E007" w14:textId="77777777" w:rsidR="00956CAB" w:rsidRDefault="009A7BD7">
      <w:pPr>
        <w:ind w:right="-2" w:hanging="2"/>
        <w:jc w:val="both"/>
        <w:rPr>
          <w:rFonts w:ascii="Arial" w:hAnsi="Arial" w:cs="Arial"/>
          <w:sz w:val="22"/>
          <w:szCs w:val="22"/>
        </w:rPr>
      </w:pPr>
      <w:r>
        <w:rPr>
          <w:rFonts w:ascii="Arial" w:hAnsi="Arial" w:cs="Arial"/>
          <w:b/>
          <w:bCs/>
          <w:sz w:val="22"/>
          <w:szCs w:val="22"/>
        </w:rPr>
        <w:t>3.2. DAS CONTRATAÇÕES ANTERIORES</w:t>
      </w:r>
    </w:p>
    <w:tbl>
      <w:tblPr>
        <w:tblStyle w:val="Tabelacomgrade"/>
        <w:tblW w:w="9438" w:type="dxa"/>
        <w:tblInd w:w="-5" w:type="dxa"/>
        <w:tblLayout w:type="fixed"/>
        <w:tblLook w:val="04A0" w:firstRow="1" w:lastRow="0" w:firstColumn="1" w:lastColumn="0" w:noHBand="0" w:noVBand="1"/>
      </w:tblPr>
      <w:tblGrid>
        <w:gridCol w:w="7372"/>
        <w:gridCol w:w="285"/>
        <w:gridCol w:w="853"/>
        <w:gridCol w:w="284"/>
        <w:gridCol w:w="644"/>
      </w:tblGrid>
      <w:tr w:rsidR="00956CAB" w14:paraId="70AF2523" w14:textId="77777777">
        <w:trPr>
          <w:trHeight w:val="161"/>
        </w:trPr>
        <w:tc>
          <w:tcPr>
            <w:tcW w:w="7372" w:type="dxa"/>
            <w:vMerge w:val="restart"/>
            <w:tcBorders>
              <w:top w:val="nil"/>
              <w:left w:val="nil"/>
              <w:bottom w:val="nil"/>
            </w:tcBorders>
          </w:tcPr>
          <w:p w14:paraId="58DD2E07" w14:textId="77777777" w:rsidR="00956CAB" w:rsidRDefault="009A7BD7">
            <w:pPr>
              <w:ind w:left="-114" w:right="-2"/>
              <w:jc w:val="both"/>
              <w:rPr>
                <w:rFonts w:ascii="Arial" w:hAnsi="Arial" w:cs="Arial"/>
                <w:sz w:val="22"/>
                <w:szCs w:val="22"/>
              </w:rPr>
            </w:pPr>
            <w:r>
              <w:rPr>
                <w:rFonts w:ascii="Arial" w:hAnsi="Arial" w:cs="Arial"/>
                <w:b/>
                <w:bCs/>
                <w:sz w:val="22"/>
                <w:szCs w:val="22"/>
              </w:rPr>
              <w:t xml:space="preserve">3.2.1 </w:t>
            </w:r>
            <w:r>
              <w:rPr>
                <w:rFonts w:ascii="Arial" w:hAnsi="Arial" w:cs="Arial"/>
                <w:sz w:val="22"/>
                <w:szCs w:val="22"/>
              </w:rPr>
              <w:t>O presente objeto não foi adquirido nos últimos exercícios, não constando em nossos arquivos licitação anterior.</w:t>
            </w:r>
          </w:p>
        </w:tc>
        <w:tc>
          <w:tcPr>
            <w:tcW w:w="285" w:type="dxa"/>
          </w:tcPr>
          <w:p w14:paraId="383BB94E" w14:textId="77777777" w:rsidR="00956CAB" w:rsidRDefault="009A7BD7">
            <w:pPr>
              <w:ind w:right="-2"/>
              <w:jc w:val="center"/>
              <w:rPr>
                <w:rFonts w:ascii="Arial" w:hAnsi="Arial" w:cs="Arial"/>
                <w:sz w:val="22"/>
                <w:szCs w:val="22"/>
              </w:rPr>
            </w:pPr>
            <w:r>
              <w:rPr>
                <w:rFonts w:ascii="Arial" w:hAnsi="Arial" w:cs="Arial"/>
                <w:sz w:val="22"/>
                <w:szCs w:val="22"/>
              </w:rPr>
              <w:t>X</w:t>
            </w:r>
          </w:p>
        </w:tc>
        <w:tc>
          <w:tcPr>
            <w:tcW w:w="853" w:type="dxa"/>
            <w:vMerge w:val="restart"/>
            <w:tcBorders>
              <w:top w:val="nil"/>
              <w:bottom w:val="nil"/>
            </w:tcBorders>
          </w:tcPr>
          <w:p w14:paraId="6640BB5A" w14:textId="77777777" w:rsidR="00956CAB" w:rsidRDefault="009A7BD7">
            <w:pPr>
              <w:ind w:right="-2"/>
              <w:jc w:val="both"/>
            </w:pPr>
            <w:r>
              <w:rPr>
                <w:rFonts w:ascii="Arial" w:hAnsi="Arial" w:cs="Arial"/>
                <w:sz w:val="22"/>
                <w:szCs w:val="22"/>
              </w:rPr>
              <w:t>Sim</w:t>
            </w:r>
          </w:p>
        </w:tc>
        <w:tc>
          <w:tcPr>
            <w:tcW w:w="284" w:type="dxa"/>
          </w:tcPr>
          <w:p w14:paraId="5C60599D" w14:textId="77777777" w:rsidR="00956CAB" w:rsidRDefault="00956CAB">
            <w:pPr>
              <w:ind w:right="-2"/>
              <w:jc w:val="center"/>
              <w:rPr>
                <w:rFonts w:ascii="Arial" w:hAnsi="Arial" w:cs="Arial"/>
                <w:sz w:val="22"/>
                <w:szCs w:val="22"/>
              </w:rPr>
            </w:pPr>
          </w:p>
        </w:tc>
        <w:tc>
          <w:tcPr>
            <w:tcW w:w="644" w:type="dxa"/>
            <w:vMerge w:val="restart"/>
            <w:tcBorders>
              <w:top w:val="nil"/>
              <w:bottom w:val="nil"/>
              <w:right w:val="nil"/>
            </w:tcBorders>
          </w:tcPr>
          <w:p w14:paraId="775AC7C7" w14:textId="77777777" w:rsidR="00956CAB" w:rsidRDefault="009A7BD7">
            <w:pPr>
              <w:ind w:right="-2"/>
              <w:jc w:val="both"/>
              <w:rPr>
                <w:rFonts w:ascii="Arial" w:hAnsi="Arial" w:cs="Arial"/>
                <w:sz w:val="22"/>
                <w:szCs w:val="22"/>
              </w:rPr>
            </w:pPr>
            <w:r>
              <w:rPr>
                <w:rFonts w:ascii="Arial" w:hAnsi="Arial" w:cs="Arial"/>
                <w:sz w:val="22"/>
                <w:szCs w:val="22"/>
              </w:rPr>
              <w:t>Não</w:t>
            </w:r>
          </w:p>
        </w:tc>
      </w:tr>
      <w:tr w:rsidR="00956CAB" w14:paraId="552AC3AE" w14:textId="77777777">
        <w:trPr>
          <w:trHeight w:val="214"/>
        </w:trPr>
        <w:tc>
          <w:tcPr>
            <w:tcW w:w="7372" w:type="dxa"/>
            <w:vMerge/>
            <w:tcBorders>
              <w:top w:val="nil"/>
              <w:left w:val="nil"/>
              <w:bottom w:val="nil"/>
              <w:right w:val="nil"/>
            </w:tcBorders>
          </w:tcPr>
          <w:p w14:paraId="0A3095B2" w14:textId="77777777" w:rsidR="00956CAB" w:rsidRDefault="00956CAB">
            <w:pPr>
              <w:ind w:right="-2"/>
              <w:jc w:val="both"/>
              <w:rPr>
                <w:rFonts w:ascii="Arial" w:hAnsi="Arial" w:cs="Arial"/>
                <w:b/>
                <w:bCs/>
                <w:sz w:val="22"/>
                <w:szCs w:val="22"/>
              </w:rPr>
            </w:pPr>
          </w:p>
        </w:tc>
        <w:tc>
          <w:tcPr>
            <w:tcW w:w="285" w:type="dxa"/>
            <w:tcBorders>
              <w:left w:val="nil"/>
              <w:right w:val="nil"/>
            </w:tcBorders>
          </w:tcPr>
          <w:p w14:paraId="04EB8963" w14:textId="77777777" w:rsidR="00956CAB" w:rsidRDefault="00956CAB">
            <w:pPr>
              <w:ind w:right="-2"/>
              <w:jc w:val="center"/>
              <w:rPr>
                <w:rFonts w:ascii="Arial" w:hAnsi="Arial" w:cs="Arial"/>
                <w:b/>
                <w:bCs/>
                <w:sz w:val="22"/>
                <w:szCs w:val="22"/>
              </w:rPr>
            </w:pPr>
          </w:p>
        </w:tc>
        <w:tc>
          <w:tcPr>
            <w:tcW w:w="853" w:type="dxa"/>
            <w:vMerge/>
            <w:tcBorders>
              <w:top w:val="nil"/>
              <w:left w:val="nil"/>
              <w:bottom w:val="nil"/>
              <w:right w:val="nil"/>
            </w:tcBorders>
          </w:tcPr>
          <w:p w14:paraId="5B024586" w14:textId="77777777" w:rsidR="00956CAB" w:rsidRDefault="00956CAB">
            <w:pPr>
              <w:ind w:right="-2"/>
              <w:jc w:val="both"/>
              <w:rPr>
                <w:rFonts w:ascii="Arial" w:hAnsi="Arial" w:cs="Arial"/>
                <w:sz w:val="22"/>
                <w:szCs w:val="22"/>
              </w:rPr>
            </w:pPr>
          </w:p>
        </w:tc>
        <w:tc>
          <w:tcPr>
            <w:tcW w:w="284" w:type="dxa"/>
            <w:tcBorders>
              <w:left w:val="nil"/>
              <w:right w:val="nil"/>
            </w:tcBorders>
          </w:tcPr>
          <w:p w14:paraId="0132061E" w14:textId="77777777" w:rsidR="00956CAB" w:rsidRDefault="00956CAB">
            <w:pPr>
              <w:ind w:right="-2"/>
              <w:jc w:val="center"/>
              <w:rPr>
                <w:rFonts w:ascii="Arial" w:hAnsi="Arial" w:cs="Arial"/>
                <w:sz w:val="22"/>
                <w:szCs w:val="22"/>
              </w:rPr>
            </w:pPr>
          </w:p>
        </w:tc>
        <w:tc>
          <w:tcPr>
            <w:tcW w:w="644" w:type="dxa"/>
            <w:vMerge/>
            <w:tcBorders>
              <w:top w:val="nil"/>
              <w:left w:val="nil"/>
              <w:bottom w:val="nil"/>
              <w:right w:val="nil"/>
            </w:tcBorders>
          </w:tcPr>
          <w:p w14:paraId="7721579B" w14:textId="77777777" w:rsidR="00956CAB" w:rsidRDefault="00956CAB">
            <w:pPr>
              <w:ind w:right="-2"/>
              <w:jc w:val="both"/>
              <w:rPr>
                <w:rFonts w:ascii="Arial" w:hAnsi="Arial" w:cs="Arial"/>
                <w:sz w:val="22"/>
                <w:szCs w:val="22"/>
              </w:rPr>
            </w:pPr>
          </w:p>
        </w:tc>
      </w:tr>
      <w:tr w:rsidR="00956CAB" w14:paraId="042B2FDB" w14:textId="77777777">
        <w:trPr>
          <w:trHeight w:val="123"/>
        </w:trPr>
        <w:tc>
          <w:tcPr>
            <w:tcW w:w="7372" w:type="dxa"/>
            <w:vMerge w:val="restart"/>
            <w:tcBorders>
              <w:top w:val="nil"/>
              <w:left w:val="nil"/>
              <w:bottom w:val="nil"/>
            </w:tcBorders>
          </w:tcPr>
          <w:p w14:paraId="64A1BEA7" w14:textId="77777777" w:rsidR="00956CAB" w:rsidRDefault="009A7BD7">
            <w:pPr>
              <w:ind w:left="-108" w:right="-2"/>
              <w:jc w:val="both"/>
              <w:rPr>
                <w:rFonts w:ascii="Arial" w:hAnsi="Arial" w:cs="Arial"/>
                <w:sz w:val="22"/>
                <w:szCs w:val="22"/>
              </w:rPr>
            </w:pPr>
            <w:r>
              <w:rPr>
                <w:rFonts w:ascii="Arial" w:hAnsi="Arial" w:cs="Arial"/>
                <w:b/>
                <w:bCs/>
                <w:sz w:val="22"/>
                <w:szCs w:val="22"/>
              </w:rPr>
              <w:t xml:space="preserve">3.2.2. </w:t>
            </w:r>
            <w:r>
              <w:rPr>
                <w:rFonts w:ascii="Arial" w:hAnsi="Arial" w:cs="Arial"/>
                <w:sz w:val="22"/>
                <w:szCs w:val="22"/>
              </w:rPr>
              <w:t>O objeto foi adquirido anteriormente através do Processo Administrativo, sem nenhuma observação pontual sobre a execução do contrato, servindo o quantitativo e o valor da contratação de subsídio para o presente estudo.</w:t>
            </w:r>
          </w:p>
        </w:tc>
        <w:tc>
          <w:tcPr>
            <w:tcW w:w="285" w:type="dxa"/>
          </w:tcPr>
          <w:p w14:paraId="2C1C01B5" w14:textId="77777777" w:rsidR="00956CAB" w:rsidRDefault="009A7BD7">
            <w:pPr>
              <w:ind w:left="-106" w:right="-2" w:firstLine="116"/>
              <w:rPr>
                <w:rFonts w:ascii="Arial" w:hAnsi="Arial" w:cs="Arial"/>
                <w:sz w:val="22"/>
                <w:szCs w:val="22"/>
              </w:rPr>
            </w:pPr>
            <w:r>
              <w:rPr>
                <w:rFonts w:ascii="Arial" w:hAnsi="Arial" w:cs="Arial"/>
                <w:b/>
                <w:bCs/>
                <w:sz w:val="22"/>
                <w:szCs w:val="22"/>
              </w:rPr>
              <w:t>X</w:t>
            </w:r>
          </w:p>
        </w:tc>
        <w:tc>
          <w:tcPr>
            <w:tcW w:w="853" w:type="dxa"/>
            <w:vMerge w:val="restart"/>
            <w:tcBorders>
              <w:top w:val="nil"/>
              <w:bottom w:val="nil"/>
            </w:tcBorders>
          </w:tcPr>
          <w:p w14:paraId="497A4BF4" w14:textId="77777777" w:rsidR="00956CAB" w:rsidRDefault="009A7BD7">
            <w:pPr>
              <w:ind w:right="-2"/>
              <w:jc w:val="both"/>
              <w:rPr>
                <w:rFonts w:ascii="Arial" w:hAnsi="Arial" w:cs="Arial"/>
                <w:sz w:val="22"/>
                <w:szCs w:val="22"/>
              </w:rPr>
            </w:pPr>
            <w:r>
              <w:rPr>
                <w:rFonts w:ascii="Arial" w:hAnsi="Arial" w:cs="Arial"/>
                <w:sz w:val="22"/>
                <w:szCs w:val="22"/>
              </w:rPr>
              <w:t>Sim</w:t>
            </w:r>
          </w:p>
        </w:tc>
        <w:tc>
          <w:tcPr>
            <w:tcW w:w="284" w:type="dxa"/>
          </w:tcPr>
          <w:p w14:paraId="73C0A941" w14:textId="77777777" w:rsidR="00956CAB" w:rsidRDefault="00956CAB">
            <w:pPr>
              <w:ind w:right="-2"/>
              <w:jc w:val="center"/>
              <w:rPr>
                <w:rFonts w:ascii="Arial" w:hAnsi="Arial" w:cs="Arial"/>
                <w:sz w:val="22"/>
                <w:szCs w:val="22"/>
              </w:rPr>
            </w:pPr>
          </w:p>
        </w:tc>
        <w:tc>
          <w:tcPr>
            <w:tcW w:w="644" w:type="dxa"/>
            <w:vMerge w:val="restart"/>
            <w:tcBorders>
              <w:top w:val="nil"/>
              <w:bottom w:val="nil"/>
              <w:right w:val="nil"/>
            </w:tcBorders>
          </w:tcPr>
          <w:p w14:paraId="412A05BE" w14:textId="77777777" w:rsidR="00956CAB" w:rsidRDefault="009A7BD7">
            <w:pPr>
              <w:ind w:right="-2"/>
              <w:jc w:val="both"/>
              <w:rPr>
                <w:rFonts w:ascii="Arial" w:hAnsi="Arial" w:cs="Arial"/>
                <w:sz w:val="22"/>
                <w:szCs w:val="22"/>
              </w:rPr>
            </w:pPr>
            <w:r>
              <w:rPr>
                <w:rFonts w:ascii="Arial" w:hAnsi="Arial" w:cs="Arial"/>
                <w:sz w:val="22"/>
                <w:szCs w:val="22"/>
              </w:rPr>
              <w:t>Não</w:t>
            </w:r>
          </w:p>
        </w:tc>
      </w:tr>
      <w:tr w:rsidR="00956CAB" w14:paraId="4BF6318A" w14:textId="77777777">
        <w:trPr>
          <w:trHeight w:val="253"/>
        </w:trPr>
        <w:tc>
          <w:tcPr>
            <w:tcW w:w="7372" w:type="dxa"/>
            <w:vMerge/>
            <w:tcBorders>
              <w:top w:val="nil"/>
              <w:left w:val="nil"/>
              <w:bottom w:val="nil"/>
              <w:right w:val="nil"/>
            </w:tcBorders>
          </w:tcPr>
          <w:p w14:paraId="07D79245" w14:textId="77777777" w:rsidR="00956CAB" w:rsidRDefault="00956CAB">
            <w:pPr>
              <w:ind w:right="-2"/>
              <w:jc w:val="both"/>
              <w:rPr>
                <w:rFonts w:ascii="Arial" w:hAnsi="Arial" w:cs="Arial"/>
                <w:b/>
                <w:bCs/>
                <w:sz w:val="22"/>
                <w:szCs w:val="22"/>
              </w:rPr>
            </w:pPr>
          </w:p>
        </w:tc>
        <w:tc>
          <w:tcPr>
            <w:tcW w:w="285" w:type="dxa"/>
            <w:tcBorders>
              <w:left w:val="nil"/>
              <w:bottom w:val="nil"/>
              <w:right w:val="nil"/>
            </w:tcBorders>
          </w:tcPr>
          <w:p w14:paraId="74130CE6" w14:textId="77777777" w:rsidR="00956CAB" w:rsidRDefault="00956CAB">
            <w:pPr>
              <w:ind w:right="-2"/>
              <w:jc w:val="center"/>
              <w:rPr>
                <w:rFonts w:ascii="Arial" w:hAnsi="Arial" w:cs="Arial"/>
                <w:b/>
                <w:bCs/>
                <w:sz w:val="22"/>
                <w:szCs w:val="22"/>
              </w:rPr>
            </w:pPr>
          </w:p>
        </w:tc>
        <w:tc>
          <w:tcPr>
            <w:tcW w:w="853" w:type="dxa"/>
            <w:vMerge/>
            <w:tcBorders>
              <w:top w:val="nil"/>
              <w:left w:val="nil"/>
              <w:bottom w:val="nil"/>
              <w:right w:val="nil"/>
            </w:tcBorders>
          </w:tcPr>
          <w:p w14:paraId="19E2B75D" w14:textId="77777777" w:rsidR="00956CAB" w:rsidRDefault="00956CAB">
            <w:pPr>
              <w:ind w:right="-2"/>
              <w:jc w:val="both"/>
              <w:rPr>
                <w:rFonts w:ascii="Arial" w:hAnsi="Arial" w:cs="Arial"/>
                <w:sz w:val="22"/>
                <w:szCs w:val="22"/>
              </w:rPr>
            </w:pPr>
          </w:p>
        </w:tc>
        <w:tc>
          <w:tcPr>
            <w:tcW w:w="284" w:type="dxa"/>
            <w:tcBorders>
              <w:left w:val="nil"/>
              <w:bottom w:val="nil"/>
              <w:right w:val="nil"/>
            </w:tcBorders>
          </w:tcPr>
          <w:p w14:paraId="29A11C2A" w14:textId="77777777" w:rsidR="00956CAB" w:rsidRDefault="00956CAB">
            <w:pPr>
              <w:ind w:right="-2"/>
              <w:jc w:val="center"/>
              <w:rPr>
                <w:rFonts w:ascii="Arial" w:hAnsi="Arial" w:cs="Arial"/>
                <w:sz w:val="22"/>
                <w:szCs w:val="22"/>
              </w:rPr>
            </w:pPr>
          </w:p>
        </w:tc>
        <w:tc>
          <w:tcPr>
            <w:tcW w:w="644" w:type="dxa"/>
            <w:vMerge/>
            <w:tcBorders>
              <w:top w:val="nil"/>
              <w:left w:val="nil"/>
              <w:bottom w:val="nil"/>
              <w:right w:val="nil"/>
            </w:tcBorders>
          </w:tcPr>
          <w:p w14:paraId="24C245A3" w14:textId="77777777" w:rsidR="00956CAB" w:rsidRDefault="00956CAB">
            <w:pPr>
              <w:ind w:right="-2"/>
              <w:jc w:val="both"/>
              <w:rPr>
                <w:rFonts w:ascii="Arial" w:hAnsi="Arial" w:cs="Arial"/>
                <w:sz w:val="22"/>
                <w:szCs w:val="22"/>
              </w:rPr>
            </w:pPr>
          </w:p>
        </w:tc>
      </w:tr>
      <w:tr w:rsidR="00956CAB" w14:paraId="0609323A" w14:textId="77777777">
        <w:trPr>
          <w:trHeight w:val="159"/>
        </w:trPr>
        <w:tc>
          <w:tcPr>
            <w:tcW w:w="7372" w:type="dxa"/>
            <w:vMerge/>
            <w:tcBorders>
              <w:top w:val="nil"/>
              <w:left w:val="nil"/>
              <w:bottom w:val="nil"/>
              <w:right w:val="nil"/>
            </w:tcBorders>
          </w:tcPr>
          <w:p w14:paraId="3ED7653B" w14:textId="77777777" w:rsidR="00956CAB" w:rsidRDefault="00956CAB">
            <w:pPr>
              <w:ind w:right="-2"/>
              <w:jc w:val="both"/>
              <w:rPr>
                <w:rFonts w:ascii="Arial" w:hAnsi="Arial" w:cs="Arial"/>
                <w:b/>
                <w:bCs/>
                <w:sz w:val="22"/>
                <w:szCs w:val="22"/>
              </w:rPr>
            </w:pPr>
          </w:p>
        </w:tc>
        <w:tc>
          <w:tcPr>
            <w:tcW w:w="285" w:type="dxa"/>
            <w:tcBorders>
              <w:top w:val="nil"/>
              <w:left w:val="nil"/>
              <w:right w:val="nil"/>
            </w:tcBorders>
          </w:tcPr>
          <w:p w14:paraId="68536A10" w14:textId="77777777" w:rsidR="00956CAB" w:rsidRDefault="00956CAB">
            <w:pPr>
              <w:ind w:right="-2"/>
              <w:jc w:val="center"/>
              <w:rPr>
                <w:rFonts w:ascii="Arial" w:hAnsi="Arial" w:cs="Arial"/>
                <w:b/>
                <w:bCs/>
                <w:sz w:val="22"/>
                <w:szCs w:val="22"/>
              </w:rPr>
            </w:pPr>
          </w:p>
        </w:tc>
        <w:tc>
          <w:tcPr>
            <w:tcW w:w="853" w:type="dxa"/>
            <w:vMerge/>
            <w:tcBorders>
              <w:top w:val="nil"/>
              <w:left w:val="nil"/>
              <w:bottom w:val="nil"/>
              <w:right w:val="nil"/>
            </w:tcBorders>
          </w:tcPr>
          <w:p w14:paraId="6318DBA6" w14:textId="77777777" w:rsidR="00956CAB" w:rsidRDefault="00956CAB">
            <w:pPr>
              <w:ind w:right="-2"/>
              <w:jc w:val="both"/>
              <w:rPr>
                <w:rFonts w:ascii="Arial" w:hAnsi="Arial" w:cs="Arial"/>
                <w:sz w:val="22"/>
                <w:szCs w:val="22"/>
              </w:rPr>
            </w:pPr>
          </w:p>
        </w:tc>
        <w:tc>
          <w:tcPr>
            <w:tcW w:w="284" w:type="dxa"/>
            <w:tcBorders>
              <w:top w:val="nil"/>
              <w:left w:val="nil"/>
              <w:right w:val="nil"/>
            </w:tcBorders>
          </w:tcPr>
          <w:p w14:paraId="4BAF6877" w14:textId="77777777" w:rsidR="00956CAB" w:rsidRDefault="00956CAB">
            <w:pPr>
              <w:ind w:right="-2"/>
              <w:jc w:val="center"/>
              <w:rPr>
                <w:rFonts w:ascii="Arial" w:hAnsi="Arial" w:cs="Arial"/>
                <w:sz w:val="22"/>
                <w:szCs w:val="22"/>
              </w:rPr>
            </w:pPr>
          </w:p>
        </w:tc>
        <w:tc>
          <w:tcPr>
            <w:tcW w:w="644" w:type="dxa"/>
            <w:vMerge/>
            <w:tcBorders>
              <w:top w:val="nil"/>
              <w:left w:val="nil"/>
              <w:bottom w:val="nil"/>
              <w:right w:val="nil"/>
            </w:tcBorders>
          </w:tcPr>
          <w:p w14:paraId="23476C0F" w14:textId="77777777" w:rsidR="00956CAB" w:rsidRDefault="00956CAB">
            <w:pPr>
              <w:ind w:right="-2"/>
              <w:jc w:val="both"/>
              <w:rPr>
                <w:rFonts w:ascii="Arial" w:hAnsi="Arial" w:cs="Arial"/>
                <w:sz w:val="22"/>
                <w:szCs w:val="22"/>
              </w:rPr>
            </w:pPr>
          </w:p>
        </w:tc>
      </w:tr>
      <w:tr w:rsidR="00956CAB" w14:paraId="6EA72C39" w14:textId="77777777">
        <w:trPr>
          <w:trHeight w:val="100"/>
        </w:trPr>
        <w:tc>
          <w:tcPr>
            <w:tcW w:w="7372" w:type="dxa"/>
            <w:vMerge w:val="restart"/>
            <w:tcBorders>
              <w:top w:val="nil"/>
              <w:left w:val="nil"/>
              <w:bottom w:val="nil"/>
            </w:tcBorders>
          </w:tcPr>
          <w:p w14:paraId="29D88615" w14:textId="77777777" w:rsidR="00956CAB" w:rsidRDefault="009A7BD7">
            <w:pPr>
              <w:ind w:left="-108" w:right="-2"/>
              <w:jc w:val="both"/>
              <w:rPr>
                <w:rFonts w:ascii="Arial" w:hAnsi="Arial" w:cs="Arial"/>
                <w:sz w:val="22"/>
                <w:szCs w:val="22"/>
              </w:rPr>
            </w:pPr>
            <w:r>
              <w:rPr>
                <w:rFonts w:ascii="Arial" w:hAnsi="Arial" w:cs="Arial"/>
                <w:b/>
                <w:bCs/>
                <w:sz w:val="22"/>
                <w:szCs w:val="22"/>
              </w:rPr>
              <w:t xml:space="preserve">3.2.3. </w:t>
            </w:r>
            <w:r>
              <w:rPr>
                <w:rFonts w:ascii="Arial" w:hAnsi="Arial" w:cs="Arial"/>
                <w:sz w:val="22"/>
                <w:szCs w:val="22"/>
              </w:rPr>
              <w:t>O objeto foi adquirido anteriormente através do Processo Administrativo: 23/2020, constando observações pontuais e recomendações como forma de subsídio para o presente estudo.</w:t>
            </w:r>
          </w:p>
          <w:p w14:paraId="729C9124" w14:textId="77777777" w:rsidR="00956CAB" w:rsidRDefault="00956CAB">
            <w:pPr>
              <w:ind w:right="-2"/>
              <w:jc w:val="both"/>
              <w:rPr>
                <w:rFonts w:ascii="Arial" w:hAnsi="Arial" w:cs="Arial"/>
                <w:sz w:val="22"/>
                <w:szCs w:val="22"/>
              </w:rPr>
            </w:pPr>
          </w:p>
        </w:tc>
        <w:tc>
          <w:tcPr>
            <w:tcW w:w="285" w:type="dxa"/>
          </w:tcPr>
          <w:p w14:paraId="7B791726" w14:textId="77777777" w:rsidR="00956CAB" w:rsidRDefault="00956CAB">
            <w:pPr>
              <w:ind w:right="-2"/>
              <w:jc w:val="center"/>
              <w:rPr>
                <w:rFonts w:ascii="Arial" w:hAnsi="Arial" w:cs="Arial"/>
                <w:sz w:val="22"/>
                <w:szCs w:val="22"/>
              </w:rPr>
            </w:pPr>
          </w:p>
        </w:tc>
        <w:tc>
          <w:tcPr>
            <w:tcW w:w="853" w:type="dxa"/>
            <w:vMerge w:val="restart"/>
            <w:tcBorders>
              <w:top w:val="nil"/>
              <w:bottom w:val="nil"/>
            </w:tcBorders>
          </w:tcPr>
          <w:p w14:paraId="6F79FD6B" w14:textId="77777777" w:rsidR="00956CAB" w:rsidRDefault="009A7BD7">
            <w:pPr>
              <w:ind w:right="-2"/>
              <w:jc w:val="both"/>
              <w:rPr>
                <w:rFonts w:ascii="Arial" w:hAnsi="Arial" w:cs="Arial"/>
                <w:sz w:val="22"/>
                <w:szCs w:val="22"/>
              </w:rPr>
            </w:pPr>
            <w:r>
              <w:rPr>
                <w:rFonts w:ascii="Arial" w:hAnsi="Arial" w:cs="Arial"/>
                <w:sz w:val="22"/>
                <w:szCs w:val="22"/>
              </w:rPr>
              <w:t>Sim</w:t>
            </w:r>
          </w:p>
        </w:tc>
        <w:tc>
          <w:tcPr>
            <w:tcW w:w="284" w:type="dxa"/>
          </w:tcPr>
          <w:p w14:paraId="35FBF260" w14:textId="77777777" w:rsidR="00956CAB" w:rsidRDefault="009A7BD7">
            <w:pPr>
              <w:ind w:right="-2"/>
              <w:jc w:val="center"/>
              <w:rPr>
                <w:rFonts w:ascii="Arial" w:hAnsi="Arial" w:cs="Arial"/>
                <w:sz w:val="22"/>
                <w:szCs w:val="22"/>
              </w:rPr>
            </w:pPr>
            <w:r>
              <w:rPr>
                <w:rFonts w:ascii="Arial" w:hAnsi="Arial" w:cs="Arial"/>
                <w:sz w:val="22"/>
                <w:szCs w:val="22"/>
              </w:rPr>
              <w:t>X</w:t>
            </w:r>
          </w:p>
        </w:tc>
        <w:tc>
          <w:tcPr>
            <w:tcW w:w="644" w:type="dxa"/>
            <w:vMerge w:val="restart"/>
            <w:tcBorders>
              <w:top w:val="nil"/>
              <w:bottom w:val="nil"/>
              <w:right w:val="nil"/>
            </w:tcBorders>
          </w:tcPr>
          <w:p w14:paraId="1D8E1422" w14:textId="77777777" w:rsidR="00956CAB" w:rsidRDefault="009A7BD7">
            <w:pPr>
              <w:ind w:right="-2"/>
              <w:jc w:val="both"/>
              <w:rPr>
                <w:rFonts w:ascii="Arial" w:hAnsi="Arial" w:cs="Arial"/>
                <w:sz w:val="22"/>
                <w:szCs w:val="22"/>
              </w:rPr>
            </w:pPr>
            <w:r>
              <w:rPr>
                <w:rFonts w:ascii="Arial" w:hAnsi="Arial" w:cs="Arial"/>
                <w:sz w:val="22"/>
                <w:szCs w:val="22"/>
              </w:rPr>
              <w:t>Não</w:t>
            </w:r>
          </w:p>
        </w:tc>
      </w:tr>
      <w:tr w:rsidR="00956CAB" w14:paraId="1E7D25DC" w14:textId="77777777">
        <w:trPr>
          <w:trHeight w:val="21"/>
        </w:trPr>
        <w:tc>
          <w:tcPr>
            <w:tcW w:w="7372" w:type="dxa"/>
            <w:vMerge/>
            <w:tcBorders>
              <w:top w:val="nil"/>
              <w:left w:val="nil"/>
              <w:bottom w:val="nil"/>
              <w:right w:val="nil"/>
            </w:tcBorders>
          </w:tcPr>
          <w:p w14:paraId="1E5878AD" w14:textId="77777777" w:rsidR="00956CAB" w:rsidRDefault="00956CAB">
            <w:pPr>
              <w:ind w:right="-2"/>
              <w:jc w:val="both"/>
              <w:rPr>
                <w:rFonts w:ascii="Arial" w:hAnsi="Arial" w:cs="Arial"/>
                <w:b/>
                <w:bCs/>
                <w:sz w:val="22"/>
                <w:szCs w:val="22"/>
              </w:rPr>
            </w:pPr>
          </w:p>
        </w:tc>
        <w:tc>
          <w:tcPr>
            <w:tcW w:w="285" w:type="dxa"/>
            <w:tcBorders>
              <w:left w:val="nil"/>
              <w:bottom w:val="nil"/>
              <w:right w:val="nil"/>
            </w:tcBorders>
          </w:tcPr>
          <w:p w14:paraId="431A42F7" w14:textId="77777777" w:rsidR="00956CAB" w:rsidRDefault="00956CAB">
            <w:pPr>
              <w:ind w:right="-2"/>
              <w:jc w:val="center"/>
              <w:rPr>
                <w:rFonts w:ascii="Arial" w:hAnsi="Arial" w:cs="Arial"/>
                <w:color w:val="FF0000"/>
                <w:sz w:val="22"/>
                <w:szCs w:val="22"/>
              </w:rPr>
            </w:pPr>
          </w:p>
        </w:tc>
        <w:tc>
          <w:tcPr>
            <w:tcW w:w="853" w:type="dxa"/>
            <w:vMerge/>
            <w:tcBorders>
              <w:top w:val="nil"/>
              <w:left w:val="nil"/>
              <w:bottom w:val="nil"/>
              <w:right w:val="nil"/>
            </w:tcBorders>
          </w:tcPr>
          <w:p w14:paraId="6187C775" w14:textId="77777777" w:rsidR="00956CAB" w:rsidRDefault="00956CAB">
            <w:pPr>
              <w:ind w:right="-2"/>
              <w:jc w:val="both"/>
              <w:rPr>
                <w:rFonts w:ascii="Arial" w:hAnsi="Arial" w:cs="Arial"/>
                <w:sz w:val="22"/>
                <w:szCs w:val="22"/>
              </w:rPr>
            </w:pPr>
          </w:p>
        </w:tc>
        <w:tc>
          <w:tcPr>
            <w:tcW w:w="284" w:type="dxa"/>
            <w:tcBorders>
              <w:left w:val="nil"/>
              <w:bottom w:val="nil"/>
              <w:right w:val="nil"/>
            </w:tcBorders>
          </w:tcPr>
          <w:p w14:paraId="30FBC984" w14:textId="77777777" w:rsidR="00956CAB" w:rsidRDefault="00956CAB">
            <w:pPr>
              <w:ind w:right="-2"/>
              <w:jc w:val="center"/>
              <w:rPr>
                <w:rFonts w:ascii="Arial" w:hAnsi="Arial" w:cs="Arial"/>
                <w:color w:val="FF0000"/>
                <w:sz w:val="22"/>
                <w:szCs w:val="22"/>
              </w:rPr>
            </w:pPr>
          </w:p>
        </w:tc>
        <w:tc>
          <w:tcPr>
            <w:tcW w:w="644" w:type="dxa"/>
            <w:vMerge/>
            <w:tcBorders>
              <w:top w:val="nil"/>
              <w:left w:val="nil"/>
              <w:bottom w:val="nil"/>
              <w:right w:val="nil"/>
            </w:tcBorders>
          </w:tcPr>
          <w:p w14:paraId="466EAA04" w14:textId="77777777" w:rsidR="00956CAB" w:rsidRDefault="00956CAB">
            <w:pPr>
              <w:ind w:right="-2"/>
              <w:jc w:val="both"/>
              <w:rPr>
                <w:rFonts w:ascii="Arial" w:hAnsi="Arial" w:cs="Arial"/>
                <w:sz w:val="22"/>
                <w:szCs w:val="22"/>
              </w:rPr>
            </w:pPr>
          </w:p>
        </w:tc>
      </w:tr>
    </w:tbl>
    <w:p w14:paraId="42222A8F" w14:textId="77777777" w:rsidR="00956CAB" w:rsidRDefault="009A7BD7">
      <w:pPr>
        <w:ind w:right="-2" w:hanging="2"/>
        <w:jc w:val="both"/>
        <w:rPr>
          <w:rFonts w:ascii="Arial" w:hAnsi="Arial" w:cs="Arial"/>
          <w:sz w:val="22"/>
          <w:szCs w:val="22"/>
        </w:rPr>
      </w:pPr>
      <w:r>
        <w:rPr>
          <w:rFonts w:ascii="Arial" w:hAnsi="Arial" w:cs="Arial"/>
          <w:b/>
          <w:sz w:val="22"/>
          <w:szCs w:val="22"/>
        </w:rPr>
        <w:t xml:space="preserve">3.3. NATUREZA DO SERVIÇO: </w:t>
      </w:r>
      <w:r>
        <w:rPr>
          <w:rFonts w:ascii="Arial" w:hAnsi="Arial" w:cs="Arial"/>
          <w:b/>
          <w:sz w:val="22"/>
          <w:szCs w:val="22"/>
          <w:u w:val="single"/>
        </w:rPr>
        <w:t>Serviço de Terceiros</w:t>
      </w:r>
      <w:r>
        <w:rPr>
          <w:rFonts w:ascii="Arial" w:hAnsi="Arial" w:cs="Arial"/>
          <w:b/>
          <w:sz w:val="22"/>
          <w:szCs w:val="22"/>
        </w:rPr>
        <w:t xml:space="preserve">, </w:t>
      </w:r>
      <w:r>
        <w:rPr>
          <w:rFonts w:ascii="Arial" w:hAnsi="Arial" w:cs="Arial"/>
          <w:sz w:val="22"/>
          <w:szCs w:val="22"/>
        </w:rPr>
        <w:t>a natureza do objeto deste ETP dadas suas características, se enquadra como serviços comuns nos termos da Lei nº 14.133/2021, cujos padrões de desempenho e qualidade podem ser objetivamente definidos pelo edital, por meio de especificações usuais de mercado.</w:t>
      </w:r>
    </w:p>
    <w:p w14:paraId="33C78E49" w14:textId="77777777" w:rsidR="00956CAB" w:rsidRDefault="00956CAB">
      <w:pPr>
        <w:ind w:right="-2" w:hanging="2"/>
        <w:jc w:val="both"/>
        <w:rPr>
          <w:rFonts w:ascii="Arial" w:hAnsi="Arial" w:cs="Arial"/>
          <w:sz w:val="22"/>
          <w:szCs w:val="22"/>
        </w:rPr>
      </w:pPr>
    </w:p>
    <w:p w14:paraId="09AA544C" w14:textId="77777777" w:rsidR="00956CAB" w:rsidRDefault="009A7BD7">
      <w:pPr>
        <w:ind w:right="-2" w:hanging="2"/>
        <w:jc w:val="both"/>
        <w:rPr>
          <w:rFonts w:ascii="Arial" w:hAnsi="Arial" w:cs="Arial"/>
          <w:sz w:val="22"/>
          <w:szCs w:val="22"/>
        </w:rPr>
      </w:pPr>
      <w:r>
        <w:rPr>
          <w:rFonts w:ascii="Arial" w:hAnsi="Arial" w:cs="Arial"/>
          <w:b/>
          <w:sz w:val="22"/>
          <w:szCs w:val="22"/>
        </w:rPr>
        <w:t xml:space="preserve">3.4. PADRÕES MÍNIMOS DE QUALIDADE E DESEMPENHO: </w:t>
      </w:r>
    </w:p>
    <w:p w14:paraId="6670AFEA" w14:textId="77777777" w:rsidR="00956CAB" w:rsidRDefault="009A7BD7">
      <w:pPr>
        <w:ind w:right="-2" w:hanging="2"/>
        <w:jc w:val="both"/>
        <w:rPr>
          <w:rFonts w:ascii="Arial" w:hAnsi="Arial" w:cs="Arial"/>
          <w:bCs/>
          <w:sz w:val="22"/>
          <w:szCs w:val="22"/>
        </w:rPr>
      </w:pPr>
      <w:r>
        <w:rPr>
          <w:rFonts w:ascii="Arial" w:hAnsi="Arial" w:cs="Arial"/>
          <w:sz w:val="22"/>
          <w:szCs w:val="22"/>
        </w:rPr>
        <w:t xml:space="preserve">3.4.1. </w:t>
      </w:r>
      <w:r>
        <w:rPr>
          <w:rFonts w:ascii="Arial" w:hAnsi="Arial" w:cs="Arial"/>
          <w:bCs/>
          <w:sz w:val="22"/>
          <w:szCs w:val="22"/>
        </w:rPr>
        <w:t xml:space="preserve">Os referidos serviços devem ser realizados por meio de cartão magnético, com chip de segurança e senha individual, assim como aplicativo de Smartphone para pagamento via </w:t>
      </w:r>
      <w:proofErr w:type="spellStart"/>
      <w:r>
        <w:rPr>
          <w:rFonts w:ascii="Arial" w:hAnsi="Arial" w:cs="Arial"/>
          <w:b/>
          <w:sz w:val="22"/>
          <w:szCs w:val="22"/>
        </w:rPr>
        <w:t>QRCode</w:t>
      </w:r>
      <w:proofErr w:type="spellEnd"/>
      <w:r>
        <w:rPr>
          <w:rFonts w:ascii="Arial" w:hAnsi="Arial" w:cs="Arial"/>
          <w:bCs/>
          <w:sz w:val="22"/>
          <w:szCs w:val="22"/>
        </w:rPr>
        <w:t xml:space="preserve"> destinado à aquisição de gêneros alimentícios para os servidores da Prefeitura Municipal de Bandeirantes/PR.</w:t>
      </w:r>
    </w:p>
    <w:p w14:paraId="0C1988B7" w14:textId="77777777" w:rsidR="00956CAB" w:rsidRDefault="009A7BD7">
      <w:pPr>
        <w:ind w:right="-2" w:hanging="2"/>
        <w:jc w:val="both"/>
        <w:rPr>
          <w:rFonts w:ascii="Arial" w:hAnsi="Arial" w:cs="Arial"/>
          <w:b/>
          <w:sz w:val="22"/>
          <w:szCs w:val="22"/>
        </w:rPr>
      </w:pPr>
      <w:r>
        <w:rPr>
          <w:rFonts w:ascii="Arial" w:hAnsi="Arial" w:cs="Arial"/>
          <w:bCs/>
          <w:sz w:val="22"/>
          <w:szCs w:val="22"/>
        </w:rPr>
        <w:t xml:space="preserve">3.4.2. A contratada deverá apresentar documentos que comprovem as qualificações jurídica, fiscal, trabalhista, técnica e financeira que serão explicitados no Termo de Referência e no respectivo Edital, dentre estes se destaca quanto aos </w:t>
      </w:r>
      <w:r>
        <w:rPr>
          <w:rFonts w:ascii="Arial" w:hAnsi="Arial" w:cs="Arial"/>
          <w:sz w:val="22"/>
          <w:szCs w:val="22"/>
        </w:rPr>
        <w:t>critérios</w:t>
      </w:r>
      <w:r>
        <w:rPr>
          <w:rFonts w:ascii="Arial" w:hAnsi="Arial" w:cs="Arial"/>
          <w:bCs/>
          <w:sz w:val="22"/>
          <w:szCs w:val="22"/>
        </w:rPr>
        <w:t xml:space="preserve"> de qualificação técnica-operacional a serem atendidos pela LICITANTE serão os seguintes:</w:t>
      </w:r>
    </w:p>
    <w:p w14:paraId="4A9E8CC0" w14:textId="77777777" w:rsidR="00956CAB" w:rsidRDefault="009A7BD7">
      <w:pPr>
        <w:ind w:right="-2"/>
        <w:jc w:val="both"/>
        <w:rPr>
          <w:color w:val="000000"/>
        </w:rPr>
      </w:pPr>
      <w:r>
        <w:rPr>
          <w:rFonts w:ascii="Arial" w:hAnsi="Arial" w:cs="Arial"/>
          <w:bCs/>
          <w:color w:val="000000"/>
          <w:sz w:val="22"/>
          <w:szCs w:val="22"/>
        </w:rPr>
        <w:t>3.4.2.1. A LICITANTE deverá comprovar aptidão para o fornecimento de bens ou serviços de complexidade tecnológica e operacional equivalente ou superior ao objeto desta contratação, mediante a apresentação de certidões ou atestados emitidos por pessoas jurídicas de direito público ou privado, ou por conselhos profissionais competentes, quando aplicável. Para fins de comprovação, os atestados apresentados deverão contemplar os seguintes requisitos mínimos:</w:t>
      </w:r>
    </w:p>
    <w:p w14:paraId="3F8A8B66" w14:textId="77777777" w:rsidR="00956CAB" w:rsidRPr="001A48A8" w:rsidRDefault="009A7BD7">
      <w:pPr>
        <w:ind w:right="-2"/>
        <w:jc w:val="both"/>
      </w:pPr>
      <w:r>
        <w:rPr>
          <w:rFonts w:ascii="Arial" w:hAnsi="Arial" w:cs="Arial"/>
          <w:bCs/>
          <w:color w:val="000000"/>
          <w:sz w:val="22"/>
          <w:szCs w:val="22"/>
        </w:rPr>
        <w:t xml:space="preserve">a) Contratos relacionados à prestação de serviços de gerenciamento, administração, emissão e fornecimento de cartões eletrônicos, magnéticos ou de tecnologia similar para recargas de créditos eletrônicos, com operacionalização mínima de </w:t>
      </w:r>
      <w:r w:rsidRPr="001A48A8">
        <w:rPr>
          <w:rFonts w:ascii="Arial" w:hAnsi="Arial" w:cs="Arial"/>
          <w:bCs/>
          <w:sz w:val="22"/>
          <w:szCs w:val="22"/>
          <w:u w:val="single"/>
        </w:rPr>
        <w:t>264 (duzentos e sessenta e quatro) cartões, equivalente a aproximadamente 25% (vinte e cinco por cento) do total de servidores municipais estimados</w:t>
      </w:r>
      <w:r w:rsidRPr="001A48A8">
        <w:rPr>
          <w:rFonts w:ascii="Arial" w:hAnsi="Arial" w:cs="Arial"/>
          <w:bCs/>
          <w:sz w:val="22"/>
          <w:szCs w:val="22"/>
        </w:rPr>
        <w:t>.</w:t>
      </w:r>
    </w:p>
    <w:p w14:paraId="4112A63D" w14:textId="77777777" w:rsidR="00956CAB" w:rsidRDefault="009A7BD7">
      <w:pPr>
        <w:ind w:right="-2"/>
        <w:jc w:val="both"/>
        <w:rPr>
          <w:color w:val="000000"/>
        </w:rPr>
      </w:pPr>
      <w:r w:rsidRPr="001A48A8">
        <w:rPr>
          <w:rFonts w:ascii="Arial" w:hAnsi="Arial" w:cs="Arial"/>
          <w:bCs/>
          <w:sz w:val="22"/>
          <w:szCs w:val="22"/>
        </w:rPr>
        <w:t>b) A realização de serviços de administração, implementação</w:t>
      </w:r>
      <w:r>
        <w:rPr>
          <w:rFonts w:ascii="Arial" w:hAnsi="Arial" w:cs="Arial"/>
          <w:bCs/>
          <w:color w:val="000000"/>
          <w:sz w:val="22"/>
          <w:szCs w:val="22"/>
        </w:rPr>
        <w:t xml:space="preserve">, gerenciamento de cartões eletrônicos/magnéticos para benefício de auxílio-alimentação pelo período mínimo de 03 (três) </w:t>
      </w:r>
      <w:r w:rsidR="001A48A8">
        <w:rPr>
          <w:rFonts w:ascii="Arial" w:hAnsi="Arial" w:cs="Arial"/>
          <w:bCs/>
          <w:color w:val="000000"/>
          <w:sz w:val="22"/>
          <w:szCs w:val="22"/>
        </w:rPr>
        <w:t xml:space="preserve">meses, equivalente a 25% (vinte e </w:t>
      </w:r>
      <w:r>
        <w:rPr>
          <w:rFonts w:ascii="Arial" w:hAnsi="Arial" w:cs="Arial"/>
          <w:bCs/>
          <w:color w:val="000000"/>
          <w:sz w:val="22"/>
          <w:szCs w:val="22"/>
        </w:rPr>
        <w:t>cinco) do total do período a ser contratado.</w:t>
      </w:r>
    </w:p>
    <w:p w14:paraId="0380585E" w14:textId="77777777" w:rsidR="00956CAB" w:rsidRDefault="009A7BD7">
      <w:pPr>
        <w:ind w:right="-2"/>
        <w:jc w:val="both"/>
        <w:rPr>
          <w:color w:val="000000"/>
        </w:rPr>
      </w:pPr>
      <w:r>
        <w:rPr>
          <w:rFonts w:ascii="Arial" w:hAnsi="Arial" w:cs="Arial"/>
          <w:bCs/>
          <w:color w:val="000000"/>
          <w:sz w:val="22"/>
          <w:szCs w:val="22"/>
        </w:rPr>
        <w:t>c) Para fins de comprovação do quantitativo mínimo, será permitida a apresentação e o somatório de diferentes atestados cujas execuções tenham ocorrido de forma concomitante.</w:t>
      </w:r>
    </w:p>
    <w:p w14:paraId="6DCAB855" w14:textId="77777777" w:rsidR="00956CAB" w:rsidRDefault="009A7BD7">
      <w:pPr>
        <w:ind w:right="-2"/>
        <w:jc w:val="both"/>
        <w:rPr>
          <w:color w:val="000000"/>
        </w:rPr>
      </w:pPr>
      <w:r>
        <w:rPr>
          <w:rFonts w:ascii="Arial" w:hAnsi="Arial" w:cs="Arial"/>
          <w:bCs/>
          <w:color w:val="000000"/>
          <w:sz w:val="22"/>
          <w:szCs w:val="22"/>
        </w:rPr>
        <w:t>d) Os atestados de capacidade técnica poderão ser emitidos em nome da matriz ou filial da LICITANTE.</w:t>
      </w:r>
    </w:p>
    <w:p w14:paraId="150E78D6" w14:textId="77777777" w:rsidR="00956CAB" w:rsidRDefault="009A7BD7">
      <w:pPr>
        <w:ind w:right="-2"/>
        <w:jc w:val="both"/>
        <w:rPr>
          <w:color w:val="000000"/>
        </w:rPr>
      </w:pPr>
      <w:r>
        <w:rPr>
          <w:rFonts w:ascii="Arial" w:hAnsi="Arial" w:cs="Arial"/>
          <w:bCs/>
          <w:color w:val="000000"/>
          <w:sz w:val="22"/>
          <w:szCs w:val="22"/>
        </w:rPr>
        <w:t>e) A LICITANTE deverá fornecer todas as informações necessárias para comprovar a legitimidade dos atestados, incluindo, quando solicitado, cópias dos contratos que embasaram as contratações, endereços das contratantes e locais de execução dos serviços, além de outros documentos pertinentes.</w:t>
      </w:r>
    </w:p>
    <w:p w14:paraId="673E6934" w14:textId="77777777" w:rsidR="00956CAB" w:rsidRDefault="00956CAB">
      <w:pPr>
        <w:ind w:right="-2"/>
        <w:jc w:val="both"/>
        <w:rPr>
          <w:rFonts w:ascii="Arial" w:hAnsi="Arial" w:cs="Arial"/>
          <w:bCs/>
          <w:color w:val="000000"/>
          <w:sz w:val="22"/>
          <w:szCs w:val="22"/>
        </w:rPr>
      </w:pPr>
    </w:p>
    <w:p w14:paraId="6056EA52" w14:textId="77777777" w:rsidR="00956CAB" w:rsidRDefault="009A7BD7">
      <w:pPr>
        <w:ind w:right="-2"/>
        <w:jc w:val="both"/>
        <w:rPr>
          <w:color w:val="000000"/>
        </w:rPr>
      </w:pPr>
      <w:r>
        <w:rPr>
          <w:rFonts w:ascii="Arial" w:hAnsi="Arial" w:cs="Arial"/>
          <w:b/>
          <w:color w:val="000000"/>
          <w:sz w:val="22"/>
          <w:szCs w:val="22"/>
        </w:rPr>
        <w:t>3.5. AMOSTRA</w:t>
      </w:r>
      <w:r>
        <w:rPr>
          <w:rFonts w:ascii="Arial" w:hAnsi="Arial" w:cs="Arial"/>
          <w:bCs/>
          <w:color w:val="000000"/>
          <w:sz w:val="22"/>
          <w:szCs w:val="22"/>
        </w:rPr>
        <w:t>: Não se aplica, considerando que não está presente uma das condições do art. 41, inciso I, da Lei 14.133/2021.</w:t>
      </w:r>
    </w:p>
    <w:p w14:paraId="0168445A" w14:textId="77777777" w:rsidR="00956CAB" w:rsidRDefault="00956CAB">
      <w:pPr>
        <w:ind w:right="-2"/>
        <w:jc w:val="both"/>
        <w:rPr>
          <w:rFonts w:ascii="Arial" w:hAnsi="Arial" w:cs="Arial"/>
          <w:bCs/>
          <w:color w:val="FF0000"/>
          <w:sz w:val="22"/>
          <w:szCs w:val="22"/>
        </w:rPr>
      </w:pPr>
    </w:p>
    <w:p w14:paraId="1812EE24" w14:textId="77777777" w:rsidR="00956CAB" w:rsidRDefault="009A7BD7">
      <w:pPr>
        <w:ind w:right="-2" w:hanging="2"/>
        <w:jc w:val="both"/>
        <w:rPr>
          <w:rFonts w:ascii="Arial" w:hAnsi="Arial" w:cs="Arial"/>
          <w:sz w:val="22"/>
          <w:szCs w:val="22"/>
        </w:rPr>
      </w:pPr>
      <w:r>
        <w:rPr>
          <w:rFonts w:ascii="Arial" w:hAnsi="Arial" w:cs="Arial"/>
          <w:b/>
          <w:sz w:val="22"/>
          <w:szCs w:val="22"/>
        </w:rPr>
        <w:t xml:space="preserve">3.6. DOS CRITÉRIOS DE SUSTENTABILIDADE: </w:t>
      </w:r>
      <w:r>
        <w:rPr>
          <w:rFonts w:ascii="Arial" w:hAnsi="Arial" w:cs="Arial"/>
          <w:sz w:val="22"/>
          <w:szCs w:val="22"/>
        </w:rPr>
        <w:t>Considerando a natureza da contratação e a predominância dos serviços oferecidos por meio de plataformas digitais, esta abordagem não gera impactos ambientais negativos, alinhando-se, assim, às normas de sustentabilidade vigentes. Em caso de surgimento de situações imprevistas, devem ser seguidas as diretrizes estabelecidas no Guia Nacional de Contratações Sustentáveis, bem como no Decreto Municipal nº 3.537/2023, de 9 de maio de 2023.</w:t>
      </w:r>
    </w:p>
    <w:p w14:paraId="29468C75" w14:textId="77777777" w:rsidR="00956CAB" w:rsidRDefault="00956CAB">
      <w:pPr>
        <w:rPr>
          <w:rFonts w:ascii="Arial" w:hAnsi="Arial"/>
        </w:rPr>
      </w:pPr>
    </w:p>
    <w:p w14:paraId="12873E62" w14:textId="77777777" w:rsidR="00956CAB" w:rsidRDefault="009A7BD7" w:rsidP="002831E6">
      <w:pPr>
        <w:jc w:val="both"/>
        <w:rPr>
          <w:rFonts w:ascii="Arial" w:hAnsi="Arial"/>
          <w:sz w:val="22"/>
          <w:szCs w:val="22"/>
        </w:rPr>
      </w:pPr>
      <w:r>
        <w:rPr>
          <w:rFonts w:ascii="Arial" w:hAnsi="Arial"/>
          <w:b/>
          <w:sz w:val="22"/>
          <w:szCs w:val="22"/>
        </w:rPr>
        <w:t>3.7. GARANTIA DA EXECUÇÃO</w:t>
      </w:r>
      <w:r>
        <w:rPr>
          <w:rFonts w:ascii="Arial" w:hAnsi="Arial"/>
          <w:sz w:val="22"/>
          <w:szCs w:val="22"/>
        </w:rPr>
        <w:t>: Não será exigida garantia contratual para a execução dos serviços. No entanto, a ausência de garantia não exime a fornecedor de sua responsabilidade pela perfeita execução do contrato. O inadimplemento de qualquer obrigação contratual poderá ensejar a aplicação das penalidades previstas neste instrumento, incluindo a retenção de pagamentos.</w:t>
      </w:r>
    </w:p>
    <w:p w14:paraId="6970F793" w14:textId="77777777" w:rsidR="00956CAB" w:rsidRDefault="00956CAB">
      <w:pPr>
        <w:ind w:right="-2"/>
        <w:jc w:val="both"/>
        <w:rPr>
          <w:rFonts w:ascii="Arial" w:hAnsi="Arial" w:cs="Arial"/>
          <w:bCs/>
          <w:color w:val="000000"/>
          <w:sz w:val="22"/>
          <w:szCs w:val="22"/>
        </w:rPr>
      </w:pPr>
    </w:p>
    <w:p w14:paraId="2DD6ACEA" w14:textId="77777777" w:rsidR="00956CAB" w:rsidRDefault="009A7BD7">
      <w:pPr>
        <w:ind w:right="-2"/>
        <w:jc w:val="both"/>
        <w:rPr>
          <w:color w:val="000000"/>
        </w:rPr>
      </w:pPr>
      <w:r>
        <w:rPr>
          <w:rFonts w:ascii="Arial" w:hAnsi="Arial" w:cs="Arial"/>
          <w:b/>
          <w:color w:val="000000"/>
          <w:sz w:val="22"/>
          <w:szCs w:val="22"/>
        </w:rPr>
        <w:t>3.8.</w:t>
      </w:r>
      <w:r>
        <w:rPr>
          <w:rFonts w:ascii="Arial" w:hAnsi="Arial" w:cs="Arial"/>
          <w:bCs/>
          <w:color w:val="000000"/>
          <w:sz w:val="22"/>
          <w:szCs w:val="22"/>
        </w:rPr>
        <w:t xml:space="preserve"> </w:t>
      </w:r>
      <w:r>
        <w:rPr>
          <w:rFonts w:ascii="Arial" w:hAnsi="Arial" w:cs="Arial"/>
          <w:b/>
          <w:color w:val="000000"/>
          <w:sz w:val="22"/>
          <w:szCs w:val="22"/>
        </w:rPr>
        <w:t>MANUTENÇÃO E ASSISTÊNCIA TÉCNICA:</w:t>
      </w:r>
      <w:r>
        <w:rPr>
          <w:rFonts w:ascii="Arial" w:hAnsi="Arial" w:cs="Arial"/>
          <w:color w:val="000000"/>
          <w:sz w:val="22"/>
          <w:szCs w:val="22"/>
        </w:rPr>
        <w:t xml:space="preserve"> </w:t>
      </w:r>
      <w:r>
        <w:rPr>
          <w:rFonts w:ascii="Arial" w:hAnsi="Arial" w:cs="Arial"/>
          <w:bCs/>
          <w:color w:val="000000"/>
          <w:sz w:val="22"/>
          <w:szCs w:val="22"/>
        </w:rPr>
        <w:t>A contratada deverá atender aos chamados da contratante no prazo máximo de 48 (quarenta e oito) horas a partir da solicitação, prestando todos os esclarecimentos que lhe forem requisitados e atendendo prontamente a quaisquer reclamações</w:t>
      </w:r>
    </w:p>
    <w:p w14:paraId="1FB45B63" w14:textId="77777777" w:rsidR="00956CAB" w:rsidRDefault="00956CAB">
      <w:pPr>
        <w:ind w:right="-2"/>
        <w:jc w:val="both"/>
        <w:rPr>
          <w:rFonts w:ascii="Arial" w:hAnsi="Arial" w:cs="Arial"/>
          <w:bCs/>
          <w:color w:val="000000"/>
          <w:sz w:val="22"/>
          <w:szCs w:val="22"/>
        </w:rPr>
      </w:pPr>
    </w:p>
    <w:p w14:paraId="6522984A" w14:textId="77777777" w:rsidR="00956CAB" w:rsidRDefault="009A7BD7">
      <w:pPr>
        <w:ind w:right="-2"/>
        <w:jc w:val="both"/>
        <w:rPr>
          <w:color w:val="000000"/>
        </w:rPr>
      </w:pPr>
      <w:r>
        <w:rPr>
          <w:rFonts w:ascii="Arial" w:hAnsi="Arial" w:cs="Arial"/>
          <w:b/>
          <w:color w:val="000000"/>
          <w:sz w:val="22"/>
          <w:szCs w:val="22"/>
        </w:rPr>
        <w:t>3.9.</w:t>
      </w:r>
      <w:r>
        <w:rPr>
          <w:rFonts w:ascii="Arial" w:hAnsi="Arial" w:cs="Arial"/>
          <w:bCs/>
          <w:color w:val="000000"/>
          <w:sz w:val="22"/>
          <w:szCs w:val="22"/>
        </w:rPr>
        <w:t xml:space="preserve"> </w:t>
      </w:r>
      <w:r>
        <w:rPr>
          <w:rFonts w:ascii="Arial" w:hAnsi="Arial" w:cs="Arial"/>
          <w:b/>
          <w:color w:val="000000"/>
          <w:sz w:val="22"/>
          <w:szCs w:val="22"/>
        </w:rPr>
        <w:t>NECESSIDADE OU NÃO DE VISTORIA DOS LICITANTES AO LOCAL DE EXECUÇÃO DO OBJETO</w:t>
      </w:r>
      <w:r>
        <w:rPr>
          <w:rFonts w:ascii="Arial" w:hAnsi="Arial" w:cs="Arial"/>
          <w:bCs/>
          <w:color w:val="000000"/>
          <w:sz w:val="22"/>
          <w:szCs w:val="22"/>
        </w:rPr>
        <w:t>: Não se aplica.</w:t>
      </w:r>
    </w:p>
    <w:p w14:paraId="7B3938FA" w14:textId="77777777" w:rsidR="00956CAB" w:rsidRDefault="00956CAB">
      <w:pPr>
        <w:ind w:right="-2"/>
        <w:jc w:val="both"/>
        <w:rPr>
          <w:rFonts w:ascii="Arial" w:hAnsi="Arial" w:cs="Arial"/>
          <w:bCs/>
          <w:color w:val="FF0000"/>
          <w:sz w:val="22"/>
          <w:szCs w:val="22"/>
        </w:rPr>
      </w:pPr>
    </w:p>
    <w:p w14:paraId="5D4BD6D0" w14:textId="77777777" w:rsidR="00956CAB" w:rsidRDefault="009A7BD7">
      <w:pPr>
        <w:ind w:right="-2" w:hanging="2"/>
        <w:jc w:val="both"/>
        <w:rPr>
          <w:rFonts w:ascii="Arial" w:hAnsi="Arial" w:cs="Arial"/>
          <w:sz w:val="22"/>
          <w:szCs w:val="22"/>
        </w:rPr>
      </w:pPr>
      <w:r>
        <w:rPr>
          <w:rFonts w:ascii="Arial" w:hAnsi="Arial" w:cs="Arial"/>
          <w:b/>
          <w:sz w:val="22"/>
          <w:szCs w:val="22"/>
        </w:rPr>
        <w:t xml:space="preserve">3.10. DA PARTICIPAÇÃO DE MEI'S, ME'S OU EPP'S: </w:t>
      </w:r>
    </w:p>
    <w:tbl>
      <w:tblPr>
        <w:tblStyle w:val="Tabelacomgrade"/>
        <w:tblW w:w="8810" w:type="dxa"/>
        <w:tblInd w:w="108" w:type="dxa"/>
        <w:tblLayout w:type="fixed"/>
        <w:tblLook w:val="04A0" w:firstRow="1" w:lastRow="0" w:firstColumn="1" w:lastColumn="0" w:noHBand="0" w:noVBand="1"/>
      </w:tblPr>
      <w:tblGrid>
        <w:gridCol w:w="303"/>
        <w:gridCol w:w="8507"/>
      </w:tblGrid>
      <w:tr w:rsidR="00956CAB" w14:paraId="119DF5B3" w14:textId="77777777">
        <w:tc>
          <w:tcPr>
            <w:tcW w:w="303" w:type="dxa"/>
            <w:tcBorders>
              <w:top w:val="single" w:sz="12" w:space="0" w:color="000000"/>
              <w:left w:val="single" w:sz="12" w:space="0" w:color="000000"/>
              <w:bottom w:val="single" w:sz="12" w:space="0" w:color="000000"/>
              <w:right w:val="single" w:sz="12" w:space="0" w:color="000000"/>
            </w:tcBorders>
          </w:tcPr>
          <w:p w14:paraId="417CDD7A" w14:textId="77777777" w:rsidR="00956CAB" w:rsidRDefault="00956CAB">
            <w:pPr>
              <w:ind w:right="-2"/>
              <w:jc w:val="center"/>
              <w:rPr>
                <w:rFonts w:ascii="Arial" w:hAnsi="Arial" w:cs="Arial"/>
                <w:bCs/>
                <w:color w:val="FF0000"/>
                <w:sz w:val="22"/>
                <w:szCs w:val="22"/>
              </w:rPr>
            </w:pPr>
          </w:p>
        </w:tc>
        <w:tc>
          <w:tcPr>
            <w:tcW w:w="8506" w:type="dxa"/>
            <w:tcBorders>
              <w:top w:val="nil"/>
              <w:left w:val="single" w:sz="12" w:space="0" w:color="000000"/>
              <w:bottom w:val="nil"/>
              <w:right w:val="nil"/>
            </w:tcBorders>
          </w:tcPr>
          <w:p w14:paraId="6E496B15" w14:textId="77777777" w:rsidR="00956CAB" w:rsidRDefault="009A7BD7">
            <w:pPr>
              <w:ind w:right="-2"/>
              <w:jc w:val="both"/>
              <w:rPr>
                <w:rFonts w:ascii="Arial" w:hAnsi="Arial" w:cs="Arial"/>
                <w:sz w:val="22"/>
                <w:szCs w:val="22"/>
              </w:rPr>
            </w:pPr>
            <w:r>
              <w:rPr>
                <w:rFonts w:ascii="Arial" w:hAnsi="Arial" w:cs="Arial"/>
                <w:bCs/>
                <w:sz w:val="22"/>
                <w:szCs w:val="22"/>
              </w:rPr>
              <w:t>Contratação com itens exclusivos para os beneficiados (art. 48, I da LC 123/06);</w:t>
            </w:r>
          </w:p>
        </w:tc>
      </w:tr>
      <w:tr w:rsidR="00956CAB" w14:paraId="6DA7DCB1" w14:textId="77777777">
        <w:tc>
          <w:tcPr>
            <w:tcW w:w="303" w:type="dxa"/>
            <w:tcBorders>
              <w:top w:val="single" w:sz="12" w:space="0" w:color="000000"/>
              <w:left w:val="nil"/>
              <w:bottom w:val="single" w:sz="12" w:space="0" w:color="000000"/>
              <w:right w:val="nil"/>
            </w:tcBorders>
          </w:tcPr>
          <w:p w14:paraId="73E78B3F" w14:textId="77777777" w:rsidR="00956CAB" w:rsidRDefault="00956CAB">
            <w:pPr>
              <w:ind w:right="-2"/>
              <w:jc w:val="center"/>
              <w:rPr>
                <w:rFonts w:ascii="Arial" w:hAnsi="Arial" w:cs="Arial"/>
                <w:bCs/>
                <w:color w:val="FF0000"/>
                <w:sz w:val="22"/>
                <w:szCs w:val="22"/>
              </w:rPr>
            </w:pPr>
          </w:p>
        </w:tc>
        <w:tc>
          <w:tcPr>
            <w:tcW w:w="8506" w:type="dxa"/>
            <w:tcBorders>
              <w:top w:val="nil"/>
              <w:left w:val="nil"/>
              <w:bottom w:val="nil"/>
              <w:right w:val="nil"/>
            </w:tcBorders>
          </w:tcPr>
          <w:p w14:paraId="14D5EB12" w14:textId="77777777" w:rsidR="00956CAB" w:rsidRDefault="00956CAB">
            <w:pPr>
              <w:ind w:right="-2"/>
              <w:jc w:val="both"/>
              <w:rPr>
                <w:rFonts w:ascii="Arial" w:hAnsi="Arial" w:cs="Arial"/>
                <w:bCs/>
                <w:sz w:val="22"/>
                <w:szCs w:val="22"/>
              </w:rPr>
            </w:pPr>
          </w:p>
        </w:tc>
      </w:tr>
      <w:tr w:rsidR="00956CAB" w14:paraId="30E3F47F" w14:textId="77777777">
        <w:trPr>
          <w:trHeight w:val="125"/>
        </w:trPr>
        <w:tc>
          <w:tcPr>
            <w:tcW w:w="303" w:type="dxa"/>
            <w:tcBorders>
              <w:top w:val="single" w:sz="12" w:space="0" w:color="000000"/>
              <w:left w:val="single" w:sz="12" w:space="0" w:color="000000"/>
              <w:bottom w:val="single" w:sz="12" w:space="0" w:color="000000"/>
              <w:right w:val="single" w:sz="12" w:space="0" w:color="000000"/>
            </w:tcBorders>
          </w:tcPr>
          <w:p w14:paraId="5BCA5342" w14:textId="77777777" w:rsidR="00956CAB" w:rsidRDefault="00956CAB">
            <w:pPr>
              <w:ind w:right="-2"/>
              <w:jc w:val="center"/>
              <w:rPr>
                <w:rFonts w:ascii="Arial" w:hAnsi="Arial" w:cs="Arial"/>
                <w:bCs/>
                <w:color w:val="FF0000"/>
                <w:sz w:val="22"/>
                <w:szCs w:val="22"/>
              </w:rPr>
            </w:pPr>
          </w:p>
        </w:tc>
        <w:tc>
          <w:tcPr>
            <w:tcW w:w="8506" w:type="dxa"/>
            <w:vMerge w:val="restart"/>
            <w:tcBorders>
              <w:top w:val="nil"/>
              <w:left w:val="single" w:sz="12" w:space="0" w:color="000000"/>
              <w:bottom w:val="nil"/>
              <w:right w:val="nil"/>
            </w:tcBorders>
          </w:tcPr>
          <w:p w14:paraId="7BE8E69C" w14:textId="77777777" w:rsidR="00956CAB" w:rsidRDefault="009A7BD7">
            <w:pPr>
              <w:ind w:right="-2"/>
              <w:jc w:val="both"/>
              <w:rPr>
                <w:rFonts w:ascii="Arial" w:hAnsi="Arial" w:cs="Arial"/>
                <w:sz w:val="22"/>
                <w:szCs w:val="22"/>
              </w:rPr>
            </w:pPr>
            <w:r>
              <w:rPr>
                <w:rFonts w:ascii="Arial" w:hAnsi="Arial" w:cs="Arial"/>
                <w:bCs/>
                <w:sz w:val="22"/>
                <w:szCs w:val="22"/>
              </w:rPr>
              <w:t>Reserva em objeto divisível de cota de até 25% para os beneficiários (art. 48, III da LC 123/06);</w:t>
            </w:r>
          </w:p>
        </w:tc>
      </w:tr>
      <w:tr w:rsidR="00956CAB" w14:paraId="13C838F8" w14:textId="77777777">
        <w:trPr>
          <w:trHeight w:val="125"/>
        </w:trPr>
        <w:tc>
          <w:tcPr>
            <w:tcW w:w="303" w:type="dxa"/>
            <w:tcBorders>
              <w:top w:val="single" w:sz="12" w:space="0" w:color="000000"/>
              <w:left w:val="nil"/>
              <w:bottom w:val="single" w:sz="12" w:space="0" w:color="000000"/>
              <w:right w:val="nil"/>
            </w:tcBorders>
          </w:tcPr>
          <w:p w14:paraId="34276F80" w14:textId="77777777" w:rsidR="00956CAB" w:rsidRDefault="00956CAB">
            <w:pPr>
              <w:ind w:right="-2"/>
              <w:jc w:val="center"/>
              <w:rPr>
                <w:rFonts w:ascii="Arial" w:hAnsi="Arial" w:cs="Arial"/>
                <w:bCs/>
                <w:color w:val="FF0000"/>
                <w:sz w:val="22"/>
                <w:szCs w:val="22"/>
              </w:rPr>
            </w:pPr>
          </w:p>
        </w:tc>
        <w:tc>
          <w:tcPr>
            <w:tcW w:w="8506" w:type="dxa"/>
            <w:vMerge/>
            <w:tcBorders>
              <w:top w:val="nil"/>
              <w:left w:val="nil"/>
              <w:bottom w:val="nil"/>
              <w:right w:val="nil"/>
            </w:tcBorders>
          </w:tcPr>
          <w:p w14:paraId="67ED404A" w14:textId="77777777" w:rsidR="00956CAB" w:rsidRDefault="00956CAB">
            <w:pPr>
              <w:ind w:right="-2"/>
              <w:jc w:val="both"/>
              <w:rPr>
                <w:rFonts w:ascii="Arial" w:hAnsi="Arial" w:cs="Arial"/>
                <w:bCs/>
                <w:sz w:val="22"/>
                <w:szCs w:val="22"/>
              </w:rPr>
            </w:pPr>
          </w:p>
        </w:tc>
      </w:tr>
      <w:tr w:rsidR="00956CAB" w14:paraId="5E6C2D85" w14:textId="77777777">
        <w:trPr>
          <w:trHeight w:val="173"/>
        </w:trPr>
        <w:tc>
          <w:tcPr>
            <w:tcW w:w="303" w:type="dxa"/>
            <w:tcBorders>
              <w:top w:val="single" w:sz="12" w:space="0" w:color="000000"/>
              <w:left w:val="single" w:sz="12" w:space="0" w:color="000000"/>
              <w:bottom w:val="single" w:sz="12" w:space="0" w:color="000000"/>
              <w:right w:val="single" w:sz="12" w:space="0" w:color="000000"/>
            </w:tcBorders>
          </w:tcPr>
          <w:p w14:paraId="033E2CA8" w14:textId="77777777" w:rsidR="00956CAB" w:rsidRDefault="00956CAB">
            <w:pPr>
              <w:ind w:right="-2"/>
              <w:jc w:val="center"/>
              <w:rPr>
                <w:rFonts w:ascii="Arial" w:hAnsi="Arial" w:cs="Arial"/>
                <w:bCs/>
                <w:color w:val="FF0000"/>
                <w:sz w:val="22"/>
                <w:szCs w:val="22"/>
              </w:rPr>
            </w:pPr>
          </w:p>
        </w:tc>
        <w:tc>
          <w:tcPr>
            <w:tcW w:w="8506" w:type="dxa"/>
            <w:vMerge w:val="restart"/>
            <w:tcBorders>
              <w:top w:val="nil"/>
              <w:left w:val="single" w:sz="12" w:space="0" w:color="000000"/>
              <w:bottom w:val="nil"/>
              <w:right w:val="nil"/>
            </w:tcBorders>
          </w:tcPr>
          <w:p w14:paraId="0343E31B" w14:textId="77777777" w:rsidR="00956CAB" w:rsidRDefault="009A7BD7">
            <w:pPr>
              <w:ind w:right="-2"/>
              <w:jc w:val="both"/>
              <w:rPr>
                <w:rFonts w:ascii="Arial" w:hAnsi="Arial" w:cs="Arial"/>
                <w:sz w:val="22"/>
                <w:szCs w:val="22"/>
              </w:rPr>
            </w:pPr>
            <w:r>
              <w:rPr>
                <w:rFonts w:ascii="Arial" w:hAnsi="Arial" w:cs="Arial"/>
                <w:bCs/>
                <w:sz w:val="22"/>
                <w:szCs w:val="22"/>
              </w:rPr>
              <w:t>Prioridade de contratação para as privilegiadas sediadas locais ou regionalmente, até o limite de 10% (dez por cento) do melhor preço válido (art. 48, § 3º, LC 123/06);</w:t>
            </w:r>
          </w:p>
        </w:tc>
      </w:tr>
      <w:tr w:rsidR="00956CAB" w14:paraId="1889B738" w14:textId="77777777">
        <w:trPr>
          <w:trHeight w:val="172"/>
        </w:trPr>
        <w:tc>
          <w:tcPr>
            <w:tcW w:w="303" w:type="dxa"/>
            <w:tcBorders>
              <w:top w:val="single" w:sz="12" w:space="0" w:color="000000"/>
              <w:left w:val="nil"/>
              <w:bottom w:val="nil"/>
              <w:right w:val="nil"/>
            </w:tcBorders>
          </w:tcPr>
          <w:p w14:paraId="771B2651" w14:textId="77777777" w:rsidR="00956CAB" w:rsidRDefault="00956CAB">
            <w:pPr>
              <w:ind w:right="-2"/>
              <w:jc w:val="center"/>
              <w:rPr>
                <w:rFonts w:ascii="Arial" w:hAnsi="Arial" w:cs="Arial"/>
                <w:bCs/>
                <w:color w:val="FF0000"/>
                <w:sz w:val="22"/>
                <w:szCs w:val="22"/>
              </w:rPr>
            </w:pPr>
          </w:p>
        </w:tc>
        <w:tc>
          <w:tcPr>
            <w:tcW w:w="8506" w:type="dxa"/>
            <w:vMerge/>
            <w:tcBorders>
              <w:top w:val="nil"/>
              <w:left w:val="nil"/>
              <w:bottom w:val="nil"/>
              <w:right w:val="nil"/>
            </w:tcBorders>
          </w:tcPr>
          <w:p w14:paraId="6799F646" w14:textId="77777777" w:rsidR="00956CAB" w:rsidRDefault="00956CAB">
            <w:pPr>
              <w:ind w:right="-2"/>
              <w:jc w:val="both"/>
              <w:rPr>
                <w:rFonts w:ascii="Arial" w:hAnsi="Arial" w:cs="Arial"/>
                <w:bCs/>
                <w:sz w:val="22"/>
                <w:szCs w:val="22"/>
              </w:rPr>
            </w:pPr>
          </w:p>
        </w:tc>
      </w:tr>
      <w:tr w:rsidR="00956CAB" w14:paraId="601AD34B" w14:textId="77777777">
        <w:trPr>
          <w:trHeight w:val="173"/>
        </w:trPr>
        <w:tc>
          <w:tcPr>
            <w:tcW w:w="303" w:type="dxa"/>
            <w:tcBorders>
              <w:top w:val="nil"/>
              <w:left w:val="nil"/>
              <w:bottom w:val="single" w:sz="12" w:space="0" w:color="000000"/>
              <w:right w:val="nil"/>
            </w:tcBorders>
          </w:tcPr>
          <w:p w14:paraId="7646A65F" w14:textId="77777777" w:rsidR="00956CAB" w:rsidRDefault="00956CAB">
            <w:pPr>
              <w:ind w:right="-2"/>
              <w:jc w:val="center"/>
              <w:rPr>
                <w:rFonts w:ascii="Arial" w:hAnsi="Arial" w:cs="Arial"/>
                <w:bCs/>
                <w:color w:val="FF0000"/>
                <w:sz w:val="22"/>
                <w:szCs w:val="22"/>
              </w:rPr>
            </w:pPr>
          </w:p>
        </w:tc>
        <w:tc>
          <w:tcPr>
            <w:tcW w:w="8506" w:type="dxa"/>
            <w:tcBorders>
              <w:top w:val="nil"/>
              <w:left w:val="nil"/>
              <w:bottom w:val="nil"/>
              <w:right w:val="nil"/>
            </w:tcBorders>
          </w:tcPr>
          <w:p w14:paraId="0F699236" w14:textId="77777777" w:rsidR="00956CAB" w:rsidRDefault="00956CAB">
            <w:pPr>
              <w:ind w:right="-2"/>
              <w:jc w:val="both"/>
              <w:rPr>
                <w:rFonts w:ascii="Arial" w:hAnsi="Arial" w:cs="Arial"/>
                <w:bCs/>
                <w:sz w:val="22"/>
                <w:szCs w:val="22"/>
              </w:rPr>
            </w:pPr>
          </w:p>
        </w:tc>
      </w:tr>
      <w:tr w:rsidR="00956CAB" w14:paraId="31E4CCD3" w14:textId="77777777">
        <w:trPr>
          <w:trHeight w:val="178"/>
        </w:trPr>
        <w:tc>
          <w:tcPr>
            <w:tcW w:w="303" w:type="dxa"/>
            <w:tcBorders>
              <w:top w:val="single" w:sz="12" w:space="0" w:color="000000"/>
              <w:left w:val="single" w:sz="12" w:space="0" w:color="000000"/>
              <w:bottom w:val="single" w:sz="12" w:space="0" w:color="000000"/>
              <w:right w:val="single" w:sz="12" w:space="0" w:color="000000"/>
            </w:tcBorders>
          </w:tcPr>
          <w:p w14:paraId="0028CE80" w14:textId="77777777" w:rsidR="00956CAB" w:rsidRDefault="00956CAB">
            <w:pPr>
              <w:ind w:right="-2"/>
              <w:jc w:val="center"/>
              <w:rPr>
                <w:rFonts w:ascii="Arial" w:hAnsi="Arial" w:cs="Arial"/>
                <w:bCs/>
                <w:color w:val="FF0000"/>
                <w:sz w:val="22"/>
                <w:szCs w:val="22"/>
              </w:rPr>
            </w:pPr>
          </w:p>
        </w:tc>
        <w:tc>
          <w:tcPr>
            <w:tcW w:w="8506" w:type="dxa"/>
            <w:vMerge w:val="restart"/>
            <w:tcBorders>
              <w:top w:val="nil"/>
              <w:left w:val="single" w:sz="12" w:space="0" w:color="000000"/>
              <w:bottom w:val="nil"/>
              <w:right w:val="nil"/>
            </w:tcBorders>
          </w:tcPr>
          <w:p w14:paraId="3886A758" w14:textId="77777777" w:rsidR="00956CAB" w:rsidRDefault="009A7BD7">
            <w:pPr>
              <w:ind w:right="-2"/>
              <w:jc w:val="both"/>
              <w:rPr>
                <w:rFonts w:ascii="Arial" w:hAnsi="Arial" w:cs="Arial"/>
                <w:sz w:val="22"/>
                <w:szCs w:val="22"/>
              </w:rPr>
            </w:pPr>
            <w:r>
              <w:rPr>
                <w:rFonts w:ascii="Arial" w:hAnsi="Arial" w:cs="Arial"/>
                <w:sz w:val="22"/>
                <w:szCs w:val="22"/>
              </w:rPr>
              <w:t>Possibilidade de subcontratação das privilegiadas nas licitações destinadas à aquisição de obras e serviços (art. 48, I da LC 123/06).</w:t>
            </w:r>
          </w:p>
          <w:p w14:paraId="20CEA035" w14:textId="77777777" w:rsidR="00956CAB" w:rsidRDefault="00956CAB">
            <w:pPr>
              <w:ind w:right="-2"/>
              <w:jc w:val="both"/>
              <w:rPr>
                <w:rFonts w:ascii="Arial" w:hAnsi="Arial" w:cs="Arial"/>
                <w:sz w:val="22"/>
                <w:szCs w:val="22"/>
              </w:rPr>
            </w:pPr>
          </w:p>
        </w:tc>
      </w:tr>
      <w:tr w:rsidR="00956CAB" w14:paraId="57AA0126" w14:textId="77777777">
        <w:trPr>
          <w:trHeight w:val="177"/>
        </w:trPr>
        <w:tc>
          <w:tcPr>
            <w:tcW w:w="303" w:type="dxa"/>
            <w:tcBorders>
              <w:top w:val="single" w:sz="12" w:space="0" w:color="000000"/>
              <w:left w:val="nil"/>
              <w:bottom w:val="nil"/>
              <w:right w:val="nil"/>
            </w:tcBorders>
          </w:tcPr>
          <w:p w14:paraId="31927DA4" w14:textId="77777777" w:rsidR="00956CAB" w:rsidRDefault="00956CAB">
            <w:pPr>
              <w:ind w:right="-2"/>
              <w:jc w:val="both"/>
              <w:rPr>
                <w:rFonts w:ascii="Arial" w:hAnsi="Arial" w:cs="Arial"/>
                <w:bCs/>
                <w:color w:val="FF0000"/>
                <w:sz w:val="22"/>
                <w:szCs w:val="22"/>
              </w:rPr>
            </w:pPr>
          </w:p>
        </w:tc>
        <w:tc>
          <w:tcPr>
            <w:tcW w:w="8506" w:type="dxa"/>
            <w:vMerge/>
            <w:tcBorders>
              <w:top w:val="nil"/>
              <w:left w:val="nil"/>
              <w:bottom w:val="nil"/>
              <w:right w:val="nil"/>
            </w:tcBorders>
          </w:tcPr>
          <w:p w14:paraId="5BEABEE3" w14:textId="77777777" w:rsidR="00956CAB" w:rsidRDefault="00956CAB">
            <w:pPr>
              <w:ind w:right="-2"/>
              <w:jc w:val="both"/>
              <w:rPr>
                <w:rFonts w:ascii="Arial" w:hAnsi="Arial" w:cs="Arial"/>
                <w:sz w:val="22"/>
                <w:szCs w:val="22"/>
              </w:rPr>
            </w:pPr>
          </w:p>
        </w:tc>
      </w:tr>
    </w:tbl>
    <w:p w14:paraId="2FFB0438" w14:textId="77777777" w:rsidR="00956CAB" w:rsidRDefault="009A7BD7">
      <w:pPr>
        <w:ind w:right="-2" w:hanging="2"/>
        <w:jc w:val="both"/>
        <w:rPr>
          <w:rFonts w:ascii="Arial" w:hAnsi="Arial" w:cs="Arial"/>
          <w:sz w:val="22"/>
          <w:szCs w:val="22"/>
        </w:rPr>
      </w:pPr>
      <w:r>
        <w:rPr>
          <w:rFonts w:ascii="Arial" w:hAnsi="Arial" w:cs="Arial"/>
          <w:bCs/>
          <w:sz w:val="22"/>
          <w:szCs w:val="22"/>
        </w:rPr>
        <w:t xml:space="preserve">3.10.1. </w:t>
      </w:r>
      <w:r>
        <w:rPr>
          <w:rFonts w:ascii="Arial" w:hAnsi="Arial" w:cs="Arial"/>
          <w:b/>
          <w:sz w:val="22"/>
          <w:szCs w:val="22"/>
        </w:rPr>
        <w:t>JUSTIFICATIVA</w:t>
      </w:r>
      <w:r>
        <w:rPr>
          <w:rFonts w:ascii="Arial" w:hAnsi="Arial" w:cs="Arial"/>
          <w:bCs/>
          <w:sz w:val="22"/>
          <w:szCs w:val="22"/>
        </w:rPr>
        <w:t xml:space="preserve">: </w:t>
      </w:r>
      <w:r>
        <w:rPr>
          <w:rFonts w:ascii="Arial" w:hAnsi="Arial" w:cs="Arial"/>
          <w:b/>
          <w:bCs/>
          <w:sz w:val="22"/>
          <w:szCs w:val="22"/>
        </w:rPr>
        <w:t>Não se aplica.</w:t>
      </w:r>
      <w:r>
        <w:rPr>
          <w:rFonts w:ascii="Arial" w:hAnsi="Arial" w:cs="Arial"/>
          <w:bCs/>
          <w:sz w:val="22"/>
          <w:szCs w:val="22"/>
        </w:rPr>
        <w:t xml:space="preserve"> </w:t>
      </w:r>
      <w:r>
        <w:rPr>
          <w:rFonts w:ascii="Arial" w:hAnsi="Arial" w:cs="Arial"/>
          <w:sz w:val="22"/>
          <w:szCs w:val="22"/>
        </w:rPr>
        <w:t>Em virtude do valor estimado da contratação superar o limite de R$ 80.000,00 estabelecido no art. 48, inciso I, da Lei Complementar nº 123/2006, para licitações exclusivas a microempresas e empresas de pequeno porte, e considerando a inexistência, na localidade, de, no mínimo, três fornecedores competitivos, enquadrados como microempresas ou empresas de pequeno porte, com sede local ou regional, capazes de atender às exigências do instrumento convocatório, os benefícios previstos na Lei Complementar nº 123/2006 e no Decreto Municipal nº 3.443/2022 não se aplicariam ao presente caso.</w:t>
      </w:r>
    </w:p>
    <w:p w14:paraId="4BDDA405" w14:textId="77777777" w:rsidR="00956CAB" w:rsidRDefault="00956CAB">
      <w:pPr>
        <w:ind w:right="-2" w:hanging="2"/>
        <w:jc w:val="both"/>
        <w:rPr>
          <w:rFonts w:ascii="Arial" w:hAnsi="Arial" w:cs="Arial"/>
          <w:color w:val="FF0000"/>
          <w:sz w:val="22"/>
          <w:szCs w:val="22"/>
        </w:rPr>
      </w:pPr>
    </w:p>
    <w:p w14:paraId="10EA3F31" w14:textId="77777777" w:rsidR="00956CAB" w:rsidRDefault="009A7BD7">
      <w:pPr>
        <w:ind w:right="-2" w:hanging="2"/>
        <w:jc w:val="both"/>
        <w:rPr>
          <w:rFonts w:ascii="Arial" w:hAnsi="Arial" w:cs="Arial"/>
          <w:sz w:val="22"/>
          <w:szCs w:val="22"/>
        </w:rPr>
      </w:pPr>
      <w:r>
        <w:rPr>
          <w:rFonts w:ascii="Arial" w:hAnsi="Arial" w:cs="Arial"/>
          <w:b/>
          <w:sz w:val="22"/>
          <w:szCs w:val="22"/>
        </w:rPr>
        <w:t xml:space="preserve">3.11. DA PARTICIPAÇÃO COOPERATIVAS: </w:t>
      </w:r>
      <w:r>
        <w:rPr>
          <w:rFonts w:ascii="Arial" w:hAnsi="Arial" w:cs="Arial"/>
          <w:sz w:val="22"/>
          <w:szCs w:val="22"/>
        </w:rPr>
        <w:t>Se aplicará a presente contratação a possibilidade de</w:t>
      </w:r>
      <w:r>
        <w:rPr>
          <w:rFonts w:ascii="Arial" w:hAnsi="Arial" w:cs="Arial"/>
          <w:b/>
          <w:sz w:val="22"/>
          <w:szCs w:val="22"/>
        </w:rPr>
        <w:t xml:space="preserve"> </w:t>
      </w:r>
      <w:r>
        <w:rPr>
          <w:rFonts w:ascii="Arial" w:hAnsi="Arial" w:cs="Arial"/>
          <w:sz w:val="22"/>
          <w:szCs w:val="22"/>
        </w:rPr>
        <w:t>participação de cooperativas desde que estas declarem que cumprem os requisitos estabelecidos no artigo 16 da Lei nº 14.133/2021.</w:t>
      </w:r>
    </w:p>
    <w:p w14:paraId="0586F972" w14:textId="77777777" w:rsidR="00956CAB" w:rsidRDefault="00956CAB">
      <w:pPr>
        <w:ind w:right="-2" w:hanging="2"/>
        <w:jc w:val="both"/>
        <w:rPr>
          <w:rFonts w:ascii="Arial" w:hAnsi="Arial" w:cs="Arial"/>
          <w:sz w:val="22"/>
          <w:szCs w:val="22"/>
        </w:rPr>
      </w:pPr>
    </w:p>
    <w:p w14:paraId="261C3832" w14:textId="77777777" w:rsidR="00956CAB" w:rsidRDefault="009A7BD7">
      <w:pPr>
        <w:ind w:right="-2" w:hanging="2"/>
        <w:jc w:val="both"/>
        <w:rPr>
          <w:rFonts w:ascii="Arial" w:hAnsi="Arial" w:cs="Arial"/>
          <w:sz w:val="22"/>
          <w:szCs w:val="22"/>
        </w:rPr>
      </w:pPr>
      <w:r>
        <w:rPr>
          <w:rFonts w:ascii="Arial" w:hAnsi="Arial" w:cs="Arial"/>
          <w:b/>
          <w:sz w:val="22"/>
          <w:szCs w:val="22"/>
        </w:rPr>
        <w:t xml:space="preserve">3.12. DA PARTICIPAÇÃO DE CONSÓRCIOS: </w:t>
      </w:r>
      <w:r>
        <w:rPr>
          <w:rFonts w:ascii="Arial" w:hAnsi="Arial" w:cs="Arial"/>
          <w:sz w:val="22"/>
          <w:szCs w:val="22"/>
        </w:rPr>
        <w:t xml:space="preserve">Não será permitida a participação de empresas de forma consorciada, considerando a natureza comum do objeto, visto que no mercado encontram-se várias empresas aptas a fornecer o objeto de forma isolada. Essa medida visa evitar a </w:t>
      </w:r>
      <w:r>
        <w:rPr>
          <w:rFonts w:ascii="Arial" w:hAnsi="Arial" w:cs="Arial"/>
          <w:sz w:val="22"/>
          <w:szCs w:val="22"/>
        </w:rPr>
        <w:lastRenderedPageBreak/>
        <w:t>formação de oligopólios ou monopólios, fomentar a competição saudável, promover a transparência e responsabilização, além de reduzir potenciais conflitos de interesse. Dessa forma, busca-se garantir uma licitação competitiva, eficiente e em conformidade com os princípios fundamentais da Administração Pública.</w:t>
      </w:r>
    </w:p>
    <w:p w14:paraId="23A4AF55" w14:textId="77777777" w:rsidR="00956CAB" w:rsidRDefault="00956CAB">
      <w:pPr>
        <w:ind w:right="-2" w:hanging="2"/>
        <w:jc w:val="both"/>
        <w:rPr>
          <w:rFonts w:ascii="Arial" w:hAnsi="Arial" w:cs="Arial"/>
          <w:sz w:val="22"/>
          <w:szCs w:val="22"/>
        </w:rPr>
      </w:pPr>
    </w:p>
    <w:p w14:paraId="7FE70932" w14:textId="77777777" w:rsidR="00956CAB" w:rsidRDefault="009A7BD7">
      <w:pPr>
        <w:ind w:right="-2"/>
        <w:jc w:val="both"/>
        <w:rPr>
          <w:rFonts w:ascii="Arial" w:hAnsi="Arial" w:cs="Arial"/>
          <w:b/>
          <w:sz w:val="22"/>
          <w:szCs w:val="22"/>
        </w:rPr>
      </w:pPr>
      <w:r>
        <w:rPr>
          <w:rFonts w:ascii="Arial" w:hAnsi="Arial" w:cs="Arial"/>
          <w:b/>
          <w:sz w:val="22"/>
          <w:szCs w:val="22"/>
        </w:rPr>
        <w:t xml:space="preserve">3.13. DA SUBCONTRATAÇÃO: </w:t>
      </w:r>
      <w:r>
        <w:rPr>
          <w:rFonts w:ascii="Arial" w:hAnsi="Arial" w:cs="Arial"/>
          <w:bCs/>
          <w:sz w:val="22"/>
          <w:szCs w:val="22"/>
        </w:rPr>
        <w:t>Não será admitida a subcontratação do objeto licitatório, sem a competente, expressa e formal anuência da CONTRATANTE</w:t>
      </w:r>
      <w:r>
        <w:rPr>
          <w:rFonts w:ascii="Arial" w:hAnsi="Arial" w:cs="Arial"/>
          <w:b/>
          <w:sz w:val="22"/>
          <w:szCs w:val="22"/>
        </w:rPr>
        <w:t>.</w:t>
      </w:r>
    </w:p>
    <w:p w14:paraId="5D58C1A4" w14:textId="77777777" w:rsidR="00956CAB" w:rsidRDefault="00956CAB">
      <w:pPr>
        <w:ind w:right="-2" w:hanging="2"/>
        <w:jc w:val="both"/>
        <w:rPr>
          <w:rFonts w:ascii="Arial" w:hAnsi="Arial" w:cs="Arial"/>
          <w:sz w:val="22"/>
          <w:szCs w:val="22"/>
        </w:rPr>
      </w:pPr>
    </w:p>
    <w:p w14:paraId="3109A1CC" w14:textId="77777777" w:rsidR="00956CAB" w:rsidRDefault="009A7BD7">
      <w:pPr>
        <w:ind w:right="-2" w:hanging="2"/>
        <w:jc w:val="both"/>
        <w:rPr>
          <w:rFonts w:ascii="Arial" w:hAnsi="Arial" w:cs="Arial"/>
          <w:sz w:val="22"/>
          <w:szCs w:val="22"/>
        </w:rPr>
      </w:pPr>
      <w:r>
        <w:rPr>
          <w:rFonts w:ascii="Arial" w:hAnsi="Arial" w:cs="Arial"/>
          <w:b/>
          <w:sz w:val="22"/>
          <w:szCs w:val="22"/>
        </w:rPr>
        <w:t>3.14. DA DURAÇÃO DO CONTRATO:</w:t>
      </w:r>
    </w:p>
    <w:p w14:paraId="5990D431" w14:textId="77777777" w:rsidR="00956CAB" w:rsidRPr="001A48A8" w:rsidRDefault="009A7BD7">
      <w:pPr>
        <w:ind w:right="-2" w:hanging="2"/>
        <w:jc w:val="both"/>
        <w:rPr>
          <w:rFonts w:ascii="Arial" w:hAnsi="Arial" w:cs="Arial"/>
          <w:b/>
          <w:bCs/>
          <w:sz w:val="22"/>
          <w:szCs w:val="22"/>
        </w:rPr>
      </w:pPr>
      <w:r>
        <w:rPr>
          <w:rFonts w:ascii="Arial" w:hAnsi="Arial" w:cs="Arial"/>
          <w:sz w:val="22"/>
          <w:szCs w:val="22"/>
        </w:rPr>
        <w:t>3.14.1. Previsão de data em que deve ser assinado o instrumento contratual:</w:t>
      </w:r>
      <w:r>
        <w:rPr>
          <w:rFonts w:ascii="Arial" w:hAnsi="Arial" w:cs="Arial"/>
          <w:color w:val="000000"/>
          <w:sz w:val="22"/>
          <w:szCs w:val="22"/>
        </w:rPr>
        <w:t xml:space="preserve"> previsão para </w:t>
      </w:r>
      <w:r w:rsidRPr="001A48A8">
        <w:rPr>
          <w:rFonts w:ascii="Arial" w:hAnsi="Arial" w:cs="Arial"/>
          <w:sz w:val="22"/>
          <w:szCs w:val="22"/>
        </w:rPr>
        <w:t xml:space="preserve">setembro de 2025, condicionada à conclusão regular do processo licitatório. </w:t>
      </w:r>
    </w:p>
    <w:p w14:paraId="242947C6" w14:textId="77777777" w:rsidR="00956CAB" w:rsidRPr="001A48A8" w:rsidRDefault="009A7BD7">
      <w:pPr>
        <w:rPr>
          <w:rFonts w:ascii="Arial" w:hAnsi="Arial" w:cs="Arial"/>
          <w:sz w:val="22"/>
          <w:szCs w:val="22"/>
        </w:rPr>
      </w:pPr>
      <w:r>
        <w:rPr>
          <w:rFonts w:ascii="Arial" w:hAnsi="Arial" w:cs="Arial"/>
          <w:sz w:val="22"/>
          <w:szCs w:val="22"/>
        </w:rPr>
        <w:t>3.14.2. Estimada de disponibilização do bem/serviço</w:t>
      </w:r>
      <w:r w:rsidRPr="001A48A8">
        <w:rPr>
          <w:rFonts w:ascii="Arial" w:hAnsi="Arial" w:cs="Arial"/>
          <w:sz w:val="22"/>
          <w:szCs w:val="22"/>
        </w:rPr>
        <w:t xml:space="preserve">: </w:t>
      </w:r>
      <w:r w:rsidR="001A48A8">
        <w:rPr>
          <w:rFonts w:ascii="Arial" w:hAnsi="Arial" w:cs="Arial"/>
          <w:sz w:val="22"/>
          <w:szCs w:val="22"/>
        </w:rPr>
        <w:t>outubro</w:t>
      </w:r>
      <w:r w:rsidRPr="001A48A8">
        <w:rPr>
          <w:rFonts w:ascii="Arial" w:hAnsi="Arial" w:cs="Arial"/>
          <w:sz w:val="22"/>
          <w:szCs w:val="22"/>
        </w:rPr>
        <w:t xml:space="preserve"> /2025, em conformidade com o cronograma de implantação apresentado pela empresa vencedora e aprovado pela Administração.</w:t>
      </w:r>
    </w:p>
    <w:p w14:paraId="5EB346F4" w14:textId="77777777" w:rsidR="00956CAB" w:rsidRDefault="009A7BD7">
      <w:pPr>
        <w:rPr>
          <w:rFonts w:ascii="Arial" w:hAnsi="Arial" w:cs="Arial"/>
          <w:sz w:val="22"/>
          <w:szCs w:val="22"/>
        </w:rPr>
      </w:pPr>
      <w:r>
        <w:rPr>
          <w:rFonts w:ascii="Arial" w:hAnsi="Arial" w:cs="Arial"/>
          <w:sz w:val="22"/>
          <w:szCs w:val="22"/>
        </w:rPr>
        <w:t>3.14.3. Data início da execução: a partir da publicação do extrato do contrato no Diário Oficial do Município.</w:t>
      </w:r>
    </w:p>
    <w:p w14:paraId="1EB5D82F" w14:textId="77777777" w:rsidR="00956CAB" w:rsidRDefault="009A7BD7">
      <w:pPr>
        <w:ind w:right="-2" w:hanging="2"/>
        <w:jc w:val="both"/>
        <w:rPr>
          <w:rFonts w:ascii="Arial" w:hAnsi="Arial" w:cs="Arial"/>
          <w:sz w:val="22"/>
          <w:szCs w:val="22"/>
        </w:rPr>
      </w:pPr>
      <w:r>
        <w:rPr>
          <w:rFonts w:ascii="Arial" w:hAnsi="Arial" w:cs="Arial"/>
          <w:sz w:val="22"/>
          <w:szCs w:val="22"/>
        </w:rPr>
        <w:t>3.14.4. Prazo de vigência</w:t>
      </w:r>
      <w:bookmarkStart w:id="1" w:name="_Hlk189497110"/>
      <w:r>
        <w:rPr>
          <w:rFonts w:ascii="Arial" w:hAnsi="Arial" w:cs="Arial"/>
          <w:sz w:val="22"/>
          <w:szCs w:val="22"/>
        </w:rPr>
        <w:t>: O prazo de vigência inicial do contrato é 365 (trezentos e sessenta e cinco) dias, a contar da publicação do extrato do contrato no Diário Oficial do Município, disponível em [https://www.bandeirantes.pr.gov.br/diario-oficial-eletronico]. O contrato poderá ser prorrogado, nos termos dos artigos 405 e 406 do Decreto nº 3.537/2023, desde que sua prorrogação seja considerada vantajosa para a administração municipal.</w:t>
      </w:r>
      <w:bookmarkEnd w:id="1"/>
    </w:p>
    <w:p w14:paraId="413338DF" w14:textId="77777777" w:rsidR="00956CAB" w:rsidRDefault="009A7BD7">
      <w:pPr>
        <w:ind w:right="-2" w:hanging="2"/>
        <w:jc w:val="both"/>
        <w:rPr>
          <w:rFonts w:ascii="Arial" w:hAnsi="Arial" w:cs="Arial"/>
          <w:sz w:val="22"/>
          <w:szCs w:val="22"/>
        </w:rPr>
      </w:pPr>
      <w:r>
        <w:rPr>
          <w:rFonts w:ascii="Arial" w:hAnsi="Arial" w:cs="Arial"/>
          <w:sz w:val="22"/>
          <w:szCs w:val="22"/>
        </w:rPr>
        <w:t>O contrato nº 110/2020 se encontrava em seu Oitavo Termo Aditivo, sendo que quatro deles se referem à prorrogação da vigência. Em função disso, este estudo conclui que a duração inicial do contrato deverá ser de 365 (trezentos e sessenta e cinco) dias, com previsão de prorrogação por até 10 (dez) anos, em virtude de sua natureza contínua, conforme estabelecido na Lei nº 14.133/2021.</w:t>
      </w:r>
    </w:p>
    <w:p w14:paraId="6519ACE2" w14:textId="77777777" w:rsidR="00956CAB" w:rsidRDefault="009A7BD7">
      <w:pPr>
        <w:ind w:right="-2" w:hanging="2"/>
        <w:jc w:val="both"/>
        <w:rPr>
          <w:rFonts w:ascii="Arial" w:hAnsi="Arial" w:cs="Arial"/>
          <w:sz w:val="22"/>
          <w:szCs w:val="22"/>
        </w:rPr>
      </w:pPr>
      <w:r>
        <w:rPr>
          <w:rFonts w:ascii="Arial" w:hAnsi="Arial" w:cs="Arial"/>
          <w:sz w:val="22"/>
          <w:szCs w:val="22"/>
        </w:rPr>
        <w:t>A continuidade dos serviços é essencial para a administração, representando um suporte viável, econômico e eficaz. Além disso, contribui diretamente para o bom funcionamento das atividades da Prefeitura Municipal de Bandeirantes/PR. A interrupção desses serviços poderia comprometer a qualidade do atendimento à sociedade.</w:t>
      </w:r>
    </w:p>
    <w:p w14:paraId="250A4D32" w14:textId="77777777" w:rsidR="00956CAB" w:rsidRDefault="009A7BD7">
      <w:pPr>
        <w:ind w:right="-2" w:hanging="2"/>
        <w:jc w:val="both"/>
        <w:rPr>
          <w:rFonts w:ascii="Arial" w:hAnsi="Arial" w:cs="Arial"/>
          <w:sz w:val="22"/>
          <w:szCs w:val="22"/>
        </w:rPr>
      </w:pPr>
      <w:r>
        <w:rPr>
          <w:rFonts w:ascii="Arial" w:hAnsi="Arial" w:cs="Arial"/>
          <w:sz w:val="22"/>
          <w:szCs w:val="22"/>
        </w:rPr>
        <w:t>3.14.5. Durante a vigência do contrato, as CONTRATADAS ficarão obrigados a manter seu cadastro, endereço eletrônico, telefone e responsável pelas operações, atualizados, situação que deve ser inserida em termo de referência como obrigação dos CONTRATADOS.</w:t>
      </w:r>
    </w:p>
    <w:p w14:paraId="17402AA5" w14:textId="77777777" w:rsidR="00956CAB" w:rsidRDefault="00956CAB">
      <w:pPr>
        <w:ind w:right="-2" w:hanging="2"/>
        <w:jc w:val="both"/>
        <w:rPr>
          <w:rFonts w:ascii="Arial" w:hAnsi="Arial" w:cs="Arial"/>
          <w:sz w:val="22"/>
          <w:szCs w:val="22"/>
        </w:rPr>
      </w:pPr>
    </w:p>
    <w:p w14:paraId="13B0A741" w14:textId="77777777" w:rsidR="00956CAB" w:rsidRDefault="009A7BD7">
      <w:pPr>
        <w:ind w:right="-2" w:hanging="2"/>
        <w:jc w:val="both"/>
        <w:rPr>
          <w:rFonts w:ascii="Arial" w:hAnsi="Arial" w:cs="Arial"/>
          <w:b/>
          <w:bCs/>
          <w:sz w:val="22"/>
          <w:szCs w:val="22"/>
          <w:u w:val="single"/>
        </w:rPr>
      </w:pPr>
      <w:r>
        <w:rPr>
          <w:rFonts w:ascii="Arial" w:hAnsi="Arial" w:cs="Arial"/>
          <w:b/>
          <w:sz w:val="22"/>
          <w:szCs w:val="22"/>
        </w:rPr>
        <w:t>3.15.</w:t>
      </w:r>
      <w:r>
        <w:rPr>
          <w:rFonts w:ascii="Arial" w:hAnsi="Arial" w:cs="Arial"/>
          <w:b/>
          <w:bCs/>
          <w:sz w:val="22"/>
          <w:szCs w:val="22"/>
          <w:u w:val="single"/>
        </w:rPr>
        <w:t xml:space="preserve"> DO SIGILO DAS INFORMAÇÕES E DA PROTEÇÃO A DADOS PESSOAIS</w:t>
      </w:r>
    </w:p>
    <w:p w14:paraId="7B0D1BA3" w14:textId="77777777" w:rsidR="00956CAB" w:rsidRDefault="009A7BD7">
      <w:pPr>
        <w:ind w:right="-2" w:hanging="2"/>
        <w:jc w:val="both"/>
        <w:rPr>
          <w:rFonts w:ascii="Arial" w:hAnsi="Arial" w:cs="Arial"/>
          <w:sz w:val="22"/>
          <w:szCs w:val="22"/>
        </w:rPr>
      </w:pPr>
      <w:r>
        <w:rPr>
          <w:rFonts w:ascii="Arial" w:hAnsi="Arial" w:cs="Arial"/>
          <w:sz w:val="22"/>
          <w:szCs w:val="22"/>
        </w:rPr>
        <w:t xml:space="preserve">3.15.1. A CONTRATADA, em decorrência da execução do contrato, poderá ter acesso a dados, materiais, documentos e informações sigilosas. Nesses casos, a CONTRATADA compromete-se a manter absoluto sigilo sobre tais informações e a instruir seus colaboradores </w:t>
      </w:r>
      <w:r w:rsidR="00454A7E" w:rsidRPr="00454A7E">
        <w:rPr>
          <w:rFonts w:ascii="Arial" w:hAnsi="Arial" w:cs="Arial"/>
          <w:sz w:val="22"/>
          <w:szCs w:val="22"/>
        </w:rPr>
        <w:t>a procederem da mesma forma</w:t>
      </w:r>
      <w:r>
        <w:rPr>
          <w:rFonts w:ascii="Arial" w:hAnsi="Arial" w:cs="Arial"/>
          <w:sz w:val="22"/>
          <w:szCs w:val="22"/>
        </w:rPr>
        <w:t>, em conformidade com a Lei nº 12.527/2011 (Lei de Acesso à Informação), Lei nº 13.709/2018 (Lei Geral de Proteção de Dados Pessoais - LGPD) e demais normas internas da CONTRATANTE aplicáveis à proteção de dados.</w:t>
      </w:r>
    </w:p>
    <w:p w14:paraId="40EA30CE" w14:textId="77777777" w:rsidR="00956CAB" w:rsidRDefault="009A7BD7">
      <w:pPr>
        <w:ind w:right="-2" w:hanging="2"/>
        <w:jc w:val="both"/>
        <w:rPr>
          <w:rFonts w:ascii="Arial" w:hAnsi="Arial" w:cs="Arial"/>
          <w:sz w:val="22"/>
          <w:szCs w:val="22"/>
        </w:rPr>
      </w:pPr>
      <w:r>
        <w:rPr>
          <w:rFonts w:ascii="Arial" w:hAnsi="Arial" w:cs="Arial"/>
          <w:sz w:val="22"/>
          <w:szCs w:val="22"/>
        </w:rPr>
        <w:t>3.15.2. Sempre que solicitado pelo Gestor do Contrato, a CONTRATADA deverá providenciar a assinatura, por seu representante legal e pelos profissionais com acesso a informações sigilosas, dos Termos de Confidencialidade fornecidos pela CONTRATANTE.</w:t>
      </w:r>
    </w:p>
    <w:p w14:paraId="735F1A96" w14:textId="77777777" w:rsidR="00956CAB" w:rsidRDefault="009A7BD7">
      <w:pPr>
        <w:ind w:right="-2" w:hanging="2"/>
        <w:jc w:val="both"/>
        <w:rPr>
          <w:rFonts w:ascii="Arial" w:hAnsi="Arial" w:cs="Arial"/>
          <w:sz w:val="22"/>
          <w:szCs w:val="22"/>
        </w:rPr>
      </w:pPr>
      <w:r>
        <w:rPr>
          <w:rFonts w:ascii="Arial" w:hAnsi="Arial" w:cs="Arial"/>
          <w:sz w:val="22"/>
          <w:szCs w:val="22"/>
        </w:rPr>
        <w:t>3.15.3. As PARTES devem cumprir rigorosamente a LGPD, responsabilizando-se por qualquer violação à legislação de proteção de dados e privacidade nos tratamentos que realizarem, seja diretamente ou por meio de terceiros.</w:t>
      </w:r>
    </w:p>
    <w:p w14:paraId="228BDED6" w14:textId="77777777" w:rsidR="00956CAB" w:rsidRDefault="009A7BD7">
      <w:pPr>
        <w:ind w:right="-2" w:hanging="2"/>
        <w:jc w:val="both"/>
        <w:rPr>
          <w:rFonts w:ascii="Arial" w:hAnsi="Arial" w:cs="Arial"/>
          <w:sz w:val="22"/>
          <w:szCs w:val="22"/>
        </w:rPr>
      </w:pPr>
      <w:r>
        <w:rPr>
          <w:rFonts w:ascii="Arial" w:hAnsi="Arial" w:cs="Arial"/>
          <w:sz w:val="22"/>
          <w:szCs w:val="22"/>
        </w:rPr>
        <w:t>3.15.4. Para os fins da LGPD, a CONTRATANTE atuará como Controladora dos dados pessoais, e a CONTRATADA atuará como Operadora, no tratamento de dados pessoais para a execução deste Contrato.</w:t>
      </w:r>
    </w:p>
    <w:p w14:paraId="6AF07269" w14:textId="77777777" w:rsidR="00956CAB" w:rsidRDefault="009A7BD7">
      <w:pPr>
        <w:ind w:right="-2" w:hanging="2"/>
        <w:jc w:val="both"/>
        <w:rPr>
          <w:rFonts w:ascii="Arial" w:hAnsi="Arial" w:cs="Arial"/>
          <w:sz w:val="22"/>
          <w:szCs w:val="22"/>
        </w:rPr>
      </w:pPr>
      <w:r>
        <w:rPr>
          <w:rFonts w:ascii="Arial" w:hAnsi="Arial" w:cs="Arial"/>
          <w:sz w:val="22"/>
          <w:szCs w:val="22"/>
        </w:rPr>
        <w:t>3.15.5. A CONTRATADA deverá seguir rigorosamente as instruções e os limites estabelecidos pela CONTRATANTE para o tratamento de dados pessoais e informações sigilosas, bem como os requisitos e vedações estabelecidos pela LGPD e pela Lei de Acesso à Informação.</w:t>
      </w:r>
    </w:p>
    <w:p w14:paraId="2562089A" w14:textId="77777777" w:rsidR="00956CAB" w:rsidRDefault="009A7BD7">
      <w:pPr>
        <w:ind w:right="-2" w:hanging="2"/>
        <w:jc w:val="both"/>
        <w:rPr>
          <w:rFonts w:ascii="Arial" w:hAnsi="Arial" w:cs="Arial"/>
          <w:sz w:val="22"/>
          <w:szCs w:val="22"/>
        </w:rPr>
      </w:pPr>
      <w:r>
        <w:rPr>
          <w:rFonts w:ascii="Arial" w:hAnsi="Arial" w:cs="Arial"/>
          <w:sz w:val="22"/>
          <w:szCs w:val="22"/>
        </w:rPr>
        <w:lastRenderedPageBreak/>
        <w:t>3.15.6. O tratamento de dados pessoais e informações sigilosas realizado pela CONTRATADA em nome da CONTRATANTE deverá observar finalidades legítimas, explícitas e específicas, estritamente relacionadas à execução do objeto contratado.</w:t>
      </w:r>
    </w:p>
    <w:p w14:paraId="3CF0C97F" w14:textId="77777777" w:rsidR="00956CAB" w:rsidRDefault="009A7BD7">
      <w:pPr>
        <w:ind w:right="-2" w:hanging="2"/>
        <w:jc w:val="both"/>
        <w:rPr>
          <w:rFonts w:ascii="Arial" w:hAnsi="Arial" w:cs="Arial"/>
          <w:sz w:val="22"/>
          <w:szCs w:val="22"/>
        </w:rPr>
      </w:pPr>
      <w:r>
        <w:rPr>
          <w:rFonts w:ascii="Arial" w:hAnsi="Arial" w:cs="Arial"/>
          <w:sz w:val="22"/>
          <w:szCs w:val="22"/>
        </w:rPr>
        <w:t>3.15.7. A CONTRATADA somente poderá compartilhar, conceder acesso ou realizar qualquer outro tratamento de dados pessoais e informações sigilosas para as finalidades estritamente necessárias à execução deste Contrato. Em caso de cumprimento de ordem judicial ou administrativa, a CONTRATANTE deverá ser informada sobre o compartilhamento dos dados pessoais em até 24 (vinte e quatro) horas após o recebimento da ordem pela CONTRATADA.</w:t>
      </w:r>
    </w:p>
    <w:p w14:paraId="7C6EE6E6" w14:textId="77777777" w:rsidR="00956CAB" w:rsidRDefault="009A7BD7">
      <w:pPr>
        <w:ind w:right="-2" w:hanging="2"/>
        <w:jc w:val="both"/>
        <w:rPr>
          <w:rFonts w:ascii="Arial" w:hAnsi="Arial" w:cs="Arial"/>
          <w:sz w:val="22"/>
          <w:szCs w:val="22"/>
        </w:rPr>
      </w:pPr>
      <w:r>
        <w:rPr>
          <w:rFonts w:ascii="Arial" w:hAnsi="Arial" w:cs="Arial"/>
          <w:sz w:val="22"/>
          <w:szCs w:val="22"/>
        </w:rPr>
        <w:t>3.15.8. A CONTRATADA é integralmente responsável por qualquer uso indevido de dados pessoais e informações sigilosas por seus empregados, prepostos ou prestadores de serviço.</w:t>
      </w:r>
    </w:p>
    <w:p w14:paraId="459CF69F" w14:textId="77777777" w:rsidR="00956CAB" w:rsidRDefault="00956CAB">
      <w:pPr>
        <w:ind w:right="-2" w:hanging="2"/>
        <w:jc w:val="both"/>
        <w:rPr>
          <w:rFonts w:ascii="Arial" w:hAnsi="Arial" w:cs="Arial"/>
          <w:sz w:val="22"/>
          <w:szCs w:val="22"/>
        </w:rPr>
      </w:pPr>
    </w:p>
    <w:p w14:paraId="31AE0F59" w14:textId="77777777" w:rsidR="00956CAB" w:rsidRDefault="009A7BD7">
      <w:pPr>
        <w:ind w:right="-2" w:hanging="2"/>
        <w:jc w:val="both"/>
        <w:rPr>
          <w:rFonts w:ascii="Arial" w:hAnsi="Arial" w:cs="Arial"/>
          <w:sz w:val="22"/>
          <w:szCs w:val="22"/>
        </w:rPr>
      </w:pPr>
      <w:r>
        <w:rPr>
          <w:rFonts w:ascii="Arial" w:hAnsi="Arial" w:cs="Arial"/>
          <w:b/>
          <w:bCs/>
          <w:sz w:val="22"/>
          <w:szCs w:val="22"/>
        </w:rPr>
        <w:t>3.17. MAPA DE RISCO</w:t>
      </w:r>
      <w:r>
        <w:rPr>
          <w:rFonts w:ascii="Arial" w:hAnsi="Arial" w:cs="Arial"/>
          <w:sz w:val="22"/>
          <w:szCs w:val="22"/>
        </w:rPr>
        <w:t>: Análise dos riscos da contratação segue em anexo.</w:t>
      </w:r>
    </w:p>
    <w:p w14:paraId="7D8F9E26" w14:textId="77777777" w:rsidR="00956CAB" w:rsidRDefault="00956CAB">
      <w:pPr>
        <w:ind w:right="-2" w:hanging="2"/>
        <w:jc w:val="both"/>
        <w:rPr>
          <w:rFonts w:ascii="Arial" w:hAnsi="Arial" w:cs="Arial"/>
          <w:sz w:val="22"/>
          <w:szCs w:val="22"/>
        </w:rPr>
      </w:pPr>
    </w:p>
    <w:p w14:paraId="09B30953" w14:textId="77777777" w:rsidR="00956CAB" w:rsidRDefault="00956CAB">
      <w:pPr>
        <w:ind w:right="-2" w:hanging="2"/>
        <w:jc w:val="both"/>
        <w:rPr>
          <w:rFonts w:ascii="Arial" w:hAnsi="Arial" w:cs="Arial"/>
          <w:sz w:val="22"/>
          <w:szCs w:val="22"/>
        </w:rPr>
      </w:pPr>
    </w:p>
    <w:tbl>
      <w:tblPr>
        <w:tblStyle w:val="Tabelacomgrade"/>
        <w:tblW w:w="9344" w:type="dxa"/>
        <w:tblLayout w:type="fixed"/>
        <w:tblLook w:val="04A0" w:firstRow="1" w:lastRow="0" w:firstColumn="1" w:lastColumn="0" w:noHBand="0" w:noVBand="1"/>
      </w:tblPr>
      <w:tblGrid>
        <w:gridCol w:w="9344"/>
      </w:tblGrid>
      <w:tr w:rsidR="00956CAB" w14:paraId="31C3ADBF" w14:textId="77777777">
        <w:tc>
          <w:tcPr>
            <w:tcW w:w="9344" w:type="dxa"/>
            <w:tcBorders>
              <w:top w:val="nil"/>
              <w:left w:val="nil"/>
              <w:bottom w:val="nil"/>
              <w:right w:val="nil"/>
            </w:tcBorders>
            <w:shd w:val="clear" w:color="auto" w:fill="365F91" w:themeFill="accent1" w:themeFillShade="BF"/>
          </w:tcPr>
          <w:p w14:paraId="34796FD2" w14:textId="77777777" w:rsidR="00956CAB" w:rsidRDefault="009A7BD7">
            <w:pPr>
              <w:ind w:right="-2"/>
              <w:jc w:val="both"/>
              <w:rPr>
                <w:rFonts w:ascii="Arial" w:hAnsi="Arial" w:cs="Arial"/>
                <w:sz w:val="22"/>
                <w:szCs w:val="22"/>
              </w:rPr>
            </w:pPr>
            <w:r>
              <w:rPr>
                <w:rFonts w:ascii="Arial" w:hAnsi="Arial" w:cs="Arial"/>
                <w:b/>
                <w:bCs/>
                <w:color w:val="FFFFFF" w:themeColor="background1"/>
                <w:sz w:val="22"/>
                <w:szCs w:val="22"/>
              </w:rPr>
              <w:t>III - Prospecção de Soluções (artigo 15, §1º, V e VI):</w:t>
            </w:r>
          </w:p>
        </w:tc>
      </w:tr>
      <w:tr w:rsidR="00956CAB" w14:paraId="3B9B2236" w14:textId="77777777">
        <w:tc>
          <w:tcPr>
            <w:tcW w:w="9344" w:type="dxa"/>
            <w:tcBorders>
              <w:top w:val="nil"/>
              <w:left w:val="nil"/>
              <w:bottom w:val="single" w:sz="12" w:space="0" w:color="17365D"/>
              <w:right w:val="nil"/>
            </w:tcBorders>
            <w:shd w:val="clear" w:color="auto" w:fill="FFFFFF" w:themeFill="background1"/>
          </w:tcPr>
          <w:p w14:paraId="3AED45CA" w14:textId="77777777" w:rsidR="00956CAB" w:rsidRDefault="00956CAB">
            <w:pPr>
              <w:ind w:right="-2"/>
              <w:jc w:val="both"/>
              <w:rPr>
                <w:rFonts w:ascii="Arial" w:hAnsi="Arial" w:cs="Arial"/>
                <w:b/>
                <w:bCs/>
                <w:color w:val="FFFFFF" w:themeColor="background1"/>
                <w:sz w:val="22"/>
                <w:szCs w:val="22"/>
              </w:rPr>
            </w:pPr>
          </w:p>
        </w:tc>
      </w:tr>
      <w:tr w:rsidR="00956CAB" w14:paraId="3F5F2513" w14:textId="77777777">
        <w:tc>
          <w:tcPr>
            <w:tcW w:w="9344" w:type="dxa"/>
            <w:tcBorders>
              <w:top w:val="single" w:sz="12" w:space="0" w:color="17365D"/>
              <w:left w:val="single" w:sz="12" w:space="0" w:color="17365D"/>
              <w:bottom w:val="single" w:sz="12" w:space="0" w:color="17365D"/>
              <w:right w:val="single" w:sz="12" w:space="0" w:color="17365D"/>
            </w:tcBorders>
            <w:shd w:val="clear" w:color="auto" w:fill="C6D9F1" w:themeFill="text2" w:themeFillTint="33"/>
          </w:tcPr>
          <w:p w14:paraId="497C4490" w14:textId="77777777" w:rsidR="00956CAB" w:rsidRDefault="009A7BD7">
            <w:pPr>
              <w:pStyle w:val="PargrafodaLista"/>
              <w:numPr>
                <w:ilvl w:val="0"/>
                <w:numId w:val="2"/>
              </w:numPr>
              <w:tabs>
                <w:tab w:val="left" w:pos="320"/>
              </w:tabs>
              <w:ind w:left="0" w:right="-2" w:hanging="2"/>
              <w:jc w:val="both"/>
              <w:rPr>
                <w:rFonts w:ascii="Arial" w:hAnsi="Arial" w:cs="Arial"/>
                <w:sz w:val="22"/>
                <w:szCs w:val="22"/>
              </w:rPr>
            </w:pPr>
            <w:r>
              <w:rPr>
                <w:rFonts w:ascii="Arial" w:hAnsi="Arial" w:cs="Arial"/>
                <w:b/>
                <w:bCs/>
                <w:sz w:val="22"/>
                <w:szCs w:val="22"/>
              </w:rPr>
              <w:t>Levantamento de Mercado (artigo 15, §1º V, do Decreto nº 3.537/2023):</w:t>
            </w:r>
          </w:p>
        </w:tc>
      </w:tr>
    </w:tbl>
    <w:p w14:paraId="401E1ECC" w14:textId="77777777" w:rsidR="00956CAB" w:rsidRDefault="00956CAB">
      <w:pPr>
        <w:ind w:right="-2"/>
        <w:jc w:val="both"/>
        <w:rPr>
          <w:rFonts w:ascii="Arial" w:hAnsi="Arial" w:cs="Arial"/>
          <w:sz w:val="22"/>
          <w:szCs w:val="22"/>
        </w:rPr>
      </w:pPr>
    </w:p>
    <w:p w14:paraId="5E904A3B"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 Lei Complementar nº 173/2022, com as alterações introduzidas pela Lei nº 4.525/2025, assegura o pagamento de auxílio-alimentação, de natureza indenizatória, no valor mensal de R$ 720,00 (setecentos e vinte reais) aos servidores públicos ativos do município, incluindo os servidores temporários e os Conselheiros Tutelares. </w:t>
      </w:r>
    </w:p>
    <w:p w14:paraId="607C9645" w14:textId="77777777" w:rsidR="00956CAB" w:rsidRDefault="00956CAB">
      <w:pPr>
        <w:ind w:right="-2"/>
        <w:jc w:val="both"/>
        <w:rPr>
          <w:rFonts w:ascii="Arial" w:hAnsi="Arial" w:cs="Arial"/>
          <w:sz w:val="22"/>
          <w:szCs w:val="22"/>
        </w:rPr>
      </w:pPr>
    </w:p>
    <w:p w14:paraId="269DB0EE"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Conforme memorando emitido pelo Departamento de Recursos Humanos em 07 de maio de 2025, o município conta atualmente com 1.009 (um mil e nove) servidores estatutários em atividade. Para fins de planejamento, foram acrescidos ao presente processo mais 44 (quarenta e quatro) servidores, considerando a possibilidade de futuras contratações.</w:t>
      </w:r>
    </w:p>
    <w:p w14:paraId="0A996877" w14:textId="77777777" w:rsidR="00956CAB" w:rsidRDefault="00956CAB">
      <w:pPr>
        <w:ind w:right="-2"/>
        <w:jc w:val="both"/>
        <w:rPr>
          <w:rFonts w:ascii="Arial" w:hAnsi="Arial" w:cs="Arial"/>
          <w:sz w:val="22"/>
          <w:szCs w:val="22"/>
        </w:rPr>
      </w:pPr>
    </w:p>
    <w:tbl>
      <w:tblPr>
        <w:tblStyle w:val="Tabelacomgrade"/>
        <w:tblW w:w="6091" w:type="dxa"/>
        <w:jc w:val="center"/>
        <w:tblLayout w:type="fixed"/>
        <w:tblLook w:val="04A0" w:firstRow="1" w:lastRow="0" w:firstColumn="1" w:lastColumn="0" w:noHBand="0" w:noVBand="1"/>
      </w:tblPr>
      <w:tblGrid>
        <w:gridCol w:w="3257"/>
        <w:gridCol w:w="2834"/>
      </w:tblGrid>
      <w:tr w:rsidR="00956CAB" w14:paraId="56425042" w14:textId="77777777">
        <w:trPr>
          <w:jc w:val="center"/>
        </w:trPr>
        <w:tc>
          <w:tcPr>
            <w:tcW w:w="3256" w:type="dxa"/>
          </w:tcPr>
          <w:p w14:paraId="3A495414" w14:textId="77777777" w:rsidR="00956CAB" w:rsidRDefault="009A7BD7">
            <w:pPr>
              <w:ind w:right="-2"/>
              <w:jc w:val="center"/>
              <w:rPr>
                <w:rFonts w:ascii="Arial" w:hAnsi="Arial" w:cs="Arial"/>
                <w:b/>
                <w:bCs/>
                <w:sz w:val="18"/>
                <w:szCs w:val="18"/>
              </w:rPr>
            </w:pPr>
            <w:r>
              <w:rPr>
                <w:rFonts w:ascii="Arial" w:hAnsi="Arial" w:cs="Arial"/>
                <w:b/>
                <w:bCs/>
                <w:sz w:val="18"/>
                <w:szCs w:val="18"/>
              </w:rPr>
              <w:t>SECRETARIA</w:t>
            </w:r>
          </w:p>
        </w:tc>
        <w:tc>
          <w:tcPr>
            <w:tcW w:w="2834" w:type="dxa"/>
          </w:tcPr>
          <w:p w14:paraId="2A2B5B9C" w14:textId="77777777" w:rsidR="00956CAB" w:rsidRDefault="009A7BD7">
            <w:pPr>
              <w:ind w:right="-2"/>
              <w:jc w:val="center"/>
              <w:rPr>
                <w:rFonts w:ascii="Arial" w:hAnsi="Arial" w:cs="Arial"/>
                <w:b/>
                <w:bCs/>
                <w:sz w:val="18"/>
                <w:szCs w:val="18"/>
              </w:rPr>
            </w:pPr>
            <w:r>
              <w:rPr>
                <w:rFonts w:ascii="Arial" w:hAnsi="Arial" w:cs="Arial"/>
                <w:b/>
                <w:bCs/>
                <w:sz w:val="18"/>
                <w:szCs w:val="18"/>
              </w:rPr>
              <w:t>Nº SERVIDORES/</w:t>
            </w:r>
          </w:p>
          <w:p w14:paraId="5C662911" w14:textId="77777777" w:rsidR="00956CAB" w:rsidRDefault="009A7BD7">
            <w:pPr>
              <w:ind w:right="-2"/>
              <w:jc w:val="center"/>
              <w:rPr>
                <w:rFonts w:ascii="Arial" w:hAnsi="Arial" w:cs="Arial"/>
                <w:b/>
                <w:bCs/>
                <w:sz w:val="18"/>
                <w:szCs w:val="18"/>
              </w:rPr>
            </w:pPr>
            <w:r>
              <w:rPr>
                <w:rFonts w:ascii="Arial" w:hAnsi="Arial" w:cs="Arial"/>
                <w:b/>
                <w:bCs/>
                <w:sz w:val="18"/>
                <w:szCs w:val="18"/>
              </w:rPr>
              <w:t>EMPREGADOS</w:t>
            </w:r>
          </w:p>
        </w:tc>
      </w:tr>
      <w:tr w:rsidR="00956CAB" w14:paraId="3B3DC0DF" w14:textId="77777777">
        <w:trPr>
          <w:jc w:val="center"/>
        </w:trPr>
        <w:tc>
          <w:tcPr>
            <w:tcW w:w="3256" w:type="dxa"/>
          </w:tcPr>
          <w:p w14:paraId="490DE112" w14:textId="77777777" w:rsidR="00956CAB" w:rsidRDefault="009A7BD7">
            <w:pPr>
              <w:ind w:right="-2"/>
              <w:jc w:val="both"/>
              <w:rPr>
                <w:rFonts w:ascii="Arial" w:hAnsi="Arial" w:cs="Arial"/>
                <w:sz w:val="18"/>
                <w:szCs w:val="18"/>
              </w:rPr>
            </w:pPr>
            <w:r>
              <w:rPr>
                <w:rFonts w:ascii="Arial" w:hAnsi="Arial" w:cs="Arial"/>
                <w:sz w:val="18"/>
                <w:szCs w:val="18"/>
              </w:rPr>
              <w:t>ADM</w:t>
            </w:r>
          </w:p>
        </w:tc>
        <w:tc>
          <w:tcPr>
            <w:tcW w:w="2834" w:type="dxa"/>
          </w:tcPr>
          <w:p w14:paraId="34805B5D" w14:textId="77777777" w:rsidR="00956CAB" w:rsidRDefault="009A7BD7">
            <w:pPr>
              <w:ind w:right="-2"/>
              <w:jc w:val="center"/>
              <w:rPr>
                <w:rFonts w:ascii="Arial" w:hAnsi="Arial" w:cs="Arial"/>
                <w:sz w:val="18"/>
                <w:szCs w:val="18"/>
              </w:rPr>
            </w:pPr>
            <w:r>
              <w:rPr>
                <w:rFonts w:ascii="Arial" w:hAnsi="Arial" w:cs="Arial"/>
                <w:sz w:val="18"/>
                <w:szCs w:val="18"/>
              </w:rPr>
              <w:t>82</w:t>
            </w:r>
          </w:p>
        </w:tc>
      </w:tr>
      <w:tr w:rsidR="00956CAB" w14:paraId="46002673" w14:textId="77777777">
        <w:trPr>
          <w:jc w:val="center"/>
        </w:trPr>
        <w:tc>
          <w:tcPr>
            <w:tcW w:w="3256" w:type="dxa"/>
          </w:tcPr>
          <w:p w14:paraId="4B1D0CCB" w14:textId="77777777" w:rsidR="00956CAB" w:rsidRDefault="009A7BD7">
            <w:pPr>
              <w:ind w:right="-2"/>
              <w:rPr>
                <w:rFonts w:ascii="Arial" w:hAnsi="Arial" w:cs="Arial"/>
                <w:sz w:val="18"/>
                <w:szCs w:val="18"/>
              </w:rPr>
            </w:pPr>
            <w:r>
              <w:rPr>
                <w:rFonts w:ascii="Arial" w:hAnsi="Arial" w:cs="Arial"/>
                <w:sz w:val="18"/>
                <w:szCs w:val="18"/>
              </w:rPr>
              <w:t>SAÚDE</w:t>
            </w:r>
          </w:p>
        </w:tc>
        <w:tc>
          <w:tcPr>
            <w:tcW w:w="2834" w:type="dxa"/>
          </w:tcPr>
          <w:p w14:paraId="3480A329" w14:textId="77777777" w:rsidR="00956CAB" w:rsidRDefault="009A7BD7">
            <w:pPr>
              <w:ind w:right="-2"/>
              <w:jc w:val="center"/>
              <w:rPr>
                <w:rFonts w:ascii="Arial" w:hAnsi="Arial" w:cs="Arial"/>
                <w:sz w:val="18"/>
                <w:szCs w:val="18"/>
              </w:rPr>
            </w:pPr>
            <w:r>
              <w:rPr>
                <w:rFonts w:ascii="Arial" w:hAnsi="Arial" w:cs="Arial"/>
                <w:sz w:val="18"/>
                <w:szCs w:val="18"/>
              </w:rPr>
              <w:t>236</w:t>
            </w:r>
          </w:p>
        </w:tc>
      </w:tr>
      <w:tr w:rsidR="00956CAB" w14:paraId="574D3EE8" w14:textId="77777777">
        <w:trPr>
          <w:jc w:val="center"/>
        </w:trPr>
        <w:tc>
          <w:tcPr>
            <w:tcW w:w="3256" w:type="dxa"/>
          </w:tcPr>
          <w:p w14:paraId="0ECFD95B" w14:textId="77777777" w:rsidR="00956CAB" w:rsidRDefault="009A7BD7">
            <w:pPr>
              <w:ind w:right="-2"/>
              <w:jc w:val="both"/>
              <w:rPr>
                <w:rFonts w:ascii="Arial" w:hAnsi="Arial" w:cs="Arial"/>
                <w:sz w:val="18"/>
                <w:szCs w:val="18"/>
              </w:rPr>
            </w:pPr>
            <w:r>
              <w:rPr>
                <w:rFonts w:ascii="Arial" w:hAnsi="Arial" w:cs="Arial"/>
                <w:sz w:val="18"/>
                <w:szCs w:val="18"/>
              </w:rPr>
              <w:t>EDUCAÇÃO</w:t>
            </w:r>
          </w:p>
        </w:tc>
        <w:tc>
          <w:tcPr>
            <w:tcW w:w="2834" w:type="dxa"/>
          </w:tcPr>
          <w:p w14:paraId="56D227C9" w14:textId="77777777" w:rsidR="00956CAB" w:rsidRDefault="009A7BD7">
            <w:pPr>
              <w:ind w:right="-2"/>
              <w:jc w:val="center"/>
              <w:rPr>
                <w:rFonts w:ascii="Arial" w:hAnsi="Arial" w:cs="Arial"/>
                <w:sz w:val="18"/>
                <w:szCs w:val="18"/>
              </w:rPr>
            </w:pPr>
            <w:r>
              <w:rPr>
                <w:rFonts w:ascii="Arial" w:hAnsi="Arial" w:cs="Arial"/>
                <w:sz w:val="18"/>
                <w:szCs w:val="18"/>
              </w:rPr>
              <w:t>460</w:t>
            </w:r>
          </w:p>
        </w:tc>
      </w:tr>
      <w:tr w:rsidR="00956CAB" w14:paraId="53A3E818" w14:textId="77777777">
        <w:trPr>
          <w:jc w:val="center"/>
        </w:trPr>
        <w:tc>
          <w:tcPr>
            <w:tcW w:w="3256" w:type="dxa"/>
          </w:tcPr>
          <w:p w14:paraId="497331E8" w14:textId="77777777" w:rsidR="00956CAB" w:rsidRDefault="009A7BD7">
            <w:pPr>
              <w:ind w:right="-2"/>
              <w:jc w:val="both"/>
              <w:rPr>
                <w:rFonts w:ascii="Arial" w:hAnsi="Arial" w:cs="Arial"/>
                <w:sz w:val="18"/>
                <w:szCs w:val="18"/>
              </w:rPr>
            </w:pPr>
            <w:r>
              <w:rPr>
                <w:rFonts w:ascii="Arial" w:hAnsi="Arial" w:cs="Arial"/>
                <w:sz w:val="18"/>
                <w:szCs w:val="18"/>
              </w:rPr>
              <w:t>MEIO AMBIENTE</w:t>
            </w:r>
          </w:p>
        </w:tc>
        <w:tc>
          <w:tcPr>
            <w:tcW w:w="2834" w:type="dxa"/>
          </w:tcPr>
          <w:p w14:paraId="634E7323" w14:textId="77777777" w:rsidR="00956CAB" w:rsidRDefault="009A7BD7">
            <w:pPr>
              <w:ind w:right="-2"/>
              <w:jc w:val="center"/>
              <w:rPr>
                <w:rFonts w:ascii="Arial" w:hAnsi="Arial" w:cs="Arial"/>
                <w:sz w:val="18"/>
                <w:szCs w:val="18"/>
              </w:rPr>
            </w:pPr>
            <w:r>
              <w:rPr>
                <w:rFonts w:ascii="Arial" w:hAnsi="Arial" w:cs="Arial"/>
                <w:sz w:val="18"/>
                <w:szCs w:val="18"/>
              </w:rPr>
              <w:t>9</w:t>
            </w:r>
          </w:p>
        </w:tc>
      </w:tr>
      <w:tr w:rsidR="00956CAB" w14:paraId="610D407D" w14:textId="77777777">
        <w:trPr>
          <w:jc w:val="center"/>
        </w:trPr>
        <w:tc>
          <w:tcPr>
            <w:tcW w:w="3256" w:type="dxa"/>
          </w:tcPr>
          <w:p w14:paraId="520BCD84" w14:textId="77777777" w:rsidR="00956CAB" w:rsidRDefault="009A7BD7">
            <w:pPr>
              <w:ind w:right="-2"/>
              <w:jc w:val="both"/>
              <w:rPr>
                <w:rFonts w:ascii="Arial" w:hAnsi="Arial" w:cs="Arial"/>
                <w:sz w:val="18"/>
                <w:szCs w:val="18"/>
              </w:rPr>
            </w:pPr>
            <w:r>
              <w:rPr>
                <w:rFonts w:ascii="Arial" w:hAnsi="Arial" w:cs="Arial"/>
                <w:sz w:val="18"/>
                <w:szCs w:val="18"/>
              </w:rPr>
              <w:t>OBRAS</w:t>
            </w:r>
          </w:p>
        </w:tc>
        <w:tc>
          <w:tcPr>
            <w:tcW w:w="2834" w:type="dxa"/>
          </w:tcPr>
          <w:p w14:paraId="29D810E7" w14:textId="77777777" w:rsidR="00956CAB" w:rsidRDefault="009A7BD7">
            <w:pPr>
              <w:ind w:right="-2"/>
              <w:jc w:val="center"/>
              <w:rPr>
                <w:rFonts w:ascii="Arial" w:hAnsi="Arial" w:cs="Arial"/>
                <w:sz w:val="18"/>
                <w:szCs w:val="18"/>
              </w:rPr>
            </w:pPr>
            <w:r>
              <w:rPr>
                <w:rFonts w:ascii="Arial" w:hAnsi="Arial" w:cs="Arial"/>
                <w:sz w:val="18"/>
                <w:szCs w:val="18"/>
              </w:rPr>
              <w:t>167</w:t>
            </w:r>
          </w:p>
        </w:tc>
      </w:tr>
      <w:tr w:rsidR="00956CAB" w14:paraId="187ACEB9" w14:textId="77777777">
        <w:trPr>
          <w:jc w:val="center"/>
        </w:trPr>
        <w:tc>
          <w:tcPr>
            <w:tcW w:w="3256" w:type="dxa"/>
          </w:tcPr>
          <w:p w14:paraId="546FDBB1" w14:textId="77777777" w:rsidR="00956CAB" w:rsidRDefault="009A7BD7">
            <w:pPr>
              <w:ind w:right="-2"/>
              <w:jc w:val="both"/>
              <w:rPr>
                <w:rFonts w:ascii="Arial" w:hAnsi="Arial" w:cs="Arial"/>
                <w:sz w:val="18"/>
                <w:szCs w:val="18"/>
              </w:rPr>
            </w:pPr>
            <w:r>
              <w:rPr>
                <w:rFonts w:ascii="Arial" w:hAnsi="Arial" w:cs="Arial"/>
                <w:sz w:val="18"/>
                <w:szCs w:val="18"/>
              </w:rPr>
              <w:t>ASSISTÊNCIA SOCIAL/CONSELHO TUTELAR</w:t>
            </w:r>
          </w:p>
        </w:tc>
        <w:tc>
          <w:tcPr>
            <w:tcW w:w="2834" w:type="dxa"/>
          </w:tcPr>
          <w:p w14:paraId="624BFECC" w14:textId="77777777" w:rsidR="00956CAB" w:rsidRDefault="009A7BD7">
            <w:pPr>
              <w:ind w:right="-2"/>
              <w:jc w:val="center"/>
              <w:rPr>
                <w:rFonts w:ascii="Arial" w:hAnsi="Arial" w:cs="Arial"/>
                <w:sz w:val="18"/>
                <w:szCs w:val="18"/>
              </w:rPr>
            </w:pPr>
            <w:r>
              <w:rPr>
                <w:rFonts w:ascii="Arial" w:hAnsi="Arial" w:cs="Arial"/>
                <w:sz w:val="18"/>
                <w:szCs w:val="18"/>
              </w:rPr>
              <w:t>28</w:t>
            </w:r>
          </w:p>
        </w:tc>
      </w:tr>
      <w:tr w:rsidR="00956CAB" w14:paraId="2D59DB36" w14:textId="77777777">
        <w:trPr>
          <w:jc w:val="center"/>
        </w:trPr>
        <w:tc>
          <w:tcPr>
            <w:tcW w:w="3256" w:type="dxa"/>
          </w:tcPr>
          <w:p w14:paraId="3A59574A" w14:textId="77777777" w:rsidR="00956CAB" w:rsidRDefault="009A7BD7">
            <w:pPr>
              <w:ind w:right="-2"/>
              <w:jc w:val="both"/>
              <w:rPr>
                <w:rFonts w:ascii="Arial" w:hAnsi="Arial" w:cs="Arial"/>
                <w:sz w:val="18"/>
                <w:szCs w:val="18"/>
              </w:rPr>
            </w:pPr>
            <w:r>
              <w:rPr>
                <w:rFonts w:ascii="Arial" w:hAnsi="Arial" w:cs="Arial"/>
                <w:sz w:val="18"/>
                <w:szCs w:val="18"/>
              </w:rPr>
              <w:t>PLANEJAMENTO</w:t>
            </w:r>
          </w:p>
        </w:tc>
        <w:tc>
          <w:tcPr>
            <w:tcW w:w="2834" w:type="dxa"/>
          </w:tcPr>
          <w:p w14:paraId="107681AF" w14:textId="77777777" w:rsidR="00956CAB" w:rsidRDefault="009A7BD7">
            <w:pPr>
              <w:ind w:right="-2"/>
              <w:jc w:val="center"/>
              <w:rPr>
                <w:rFonts w:ascii="Arial" w:hAnsi="Arial" w:cs="Arial"/>
                <w:sz w:val="18"/>
                <w:szCs w:val="18"/>
              </w:rPr>
            </w:pPr>
            <w:r>
              <w:rPr>
                <w:rFonts w:ascii="Arial" w:hAnsi="Arial" w:cs="Arial"/>
                <w:sz w:val="18"/>
                <w:szCs w:val="18"/>
              </w:rPr>
              <w:t>02</w:t>
            </w:r>
          </w:p>
        </w:tc>
      </w:tr>
      <w:tr w:rsidR="00956CAB" w14:paraId="76C3146F" w14:textId="77777777">
        <w:trPr>
          <w:jc w:val="center"/>
        </w:trPr>
        <w:tc>
          <w:tcPr>
            <w:tcW w:w="3256" w:type="dxa"/>
          </w:tcPr>
          <w:p w14:paraId="6B3B68C7" w14:textId="77777777" w:rsidR="00956CAB" w:rsidRDefault="009A7BD7">
            <w:pPr>
              <w:ind w:right="-2"/>
              <w:jc w:val="both"/>
              <w:rPr>
                <w:rFonts w:ascii="Arial" w:hAnsi="Arial" w:cs="Arial"/>
                <w:sz w:val="18"/>
                <w:szCs w:val="18"/>
              </w:rPr>
            </w:pPr>
            <w:r>
              <w:rPr>
                <w:rFonts w:ascii="Arial" w:hAnsi="Arial" w:cs="Arial"/>
                <w:sz w:val="18"/>
                <w:szCs w:val="18"/>
              </w:rPr>
              <w:t>HABITAÇÃO</w:t>
            </w:r>
          </w:p>
        </w:tc>
        <w:tc>
          <w:tcPr>
            <w:tcW w:w="2834" w:type="dxa"/>
          </w:tcPr>
          <w:p w14:paraId="612F830B" w14:textId="77777777" w:rsidR="00956CAB" w:rsidRDefault="009A7BD7">
            <w:pPr>
              <w:ind w:right="-2"/>
              <w:jc w:val="center"/>
              <w:rPr>
                <w:rFonts w:ascii="Arial" w:hAnsi="Arial" w:cs="Arial"/>
                <w:sz w:val="18"/>
                <w:szCs w:val="18"/>
              </w:rPr>
            </w:pPr>
            <w:r>
              <w:rPr>
                <w:rFonts w:ascii="Arial" w:hAnsi="Arial" w:cs="Arial"/>
                <w:sz w:val="18"/>
                <w:szCs w:val="18"/>
              </w:rPr>
              <w:t>01</w:t>
            </w:r>
          </w:p>
        </w:tc>
      </w:tr>
      <w:tr w:rsidR="00956CAB" w14:paraId="02B19709" w14:textId="77777777">
        <w:trPr>
          <w:jc w:val="center"/>
        </w:trPr>
        <w:tc>
          <w:tcPr>
            <w:tcW w:w="3256" w:type="dxa"/>
          </w:tcPr>
          <w:p w14:paraId="34F3E58E" w14:textId="77777777" w:rsidR="00956CAB" w:rsidRDefault="009A7BD7">
            <w:pPr>
              <w:ind w:right="-2"/>
              <w:jc w:val="both"/>
              <w:rPr>
                <w:rFonts w:ascii="Arial" w:hAnsi="Arial" w:cs="Arial"/>
                <w:sz w:val="18"/>
                <w:szCs w:val="18"/>
              </w:rPr>
            </w:pPr>
            <w:r>
              <w:rPr>
                <w:rFonts w:ascii="Arial" w:hAnsi="Arial" w:cs="Arial"/>
                <w:sz w:val="18"/>
                <w:szCs w:val="18"/>
              </w:rPr>
              <w:t>AGRICULTURA</w:t>
            </w:r>
          </w:p>
        </w:tc>
        <w:tc>
          <w:tcPr>
            <w:tcW w:w="2834" w:type="dxa"/>
          </w:tcPr>
          <w:p w14:paraId="0BBA3C8D" w14:textId="77777777" w:rsidR="00956CAB" w:rsidRDefault="009A7BD7">
            <w:pPr>
              <w:ind w:right="-2"/>
              <w:jc w:val="center"/>
              <w:rPr>
                <w:rFonts w:ascii="Arial" w:hAnsi="Arial" w:cs="Arial"/>
                <w:sz w:val="18"/>
                <w:szCs w:val="18"/>
              </w:rPr>
            </w:pPr>
            <w:r>
              <w:rPr>
                <w:rFonts w:ascii="Arial" w:hAnsi="Arial" w:cs="Arial"/>
                <w:sz w:val="18"/>
                <w:szCs w:val="18"/>
              </w:rPr>
              <w:t>24</w:t>
            </w:r>
          </w:p>
        </w:tc>
      </w:tr>
      <w:tr w:rsidR="00956CAB" w14:paraId="5745E404" w14:textId="77777777">
        <w:trPr>
          <w:jc w:val="center"/>
        </w:trPr>
        <w:tc>
          <w:tcPr>
            <w:tcW w:w="3256" w:type="dxa"/>
          </w:tcPr>
          <w:p w14:paraId="71FBF561" w14:textId="77777777" w:rsidR="00956CAB" w:rsidRDefault="009A7BD7">
            <w:pPr>
              <w:ind w:right="-2"/>
              <w:jc w:val="both"/>
              <w:rPr>
                <w:rFonts w:ascii="Arial" w:hAnsi="Arial" w:cs="Arial"/>
                <w:sz w:val="18"/>
                <w:szCs w:val="18"/>
              </w:rPr>
            </w:pPr>
            <w:r>
              <w:rPr>
                <w:rFonts w:ascii="Arial" w:hAnsi="Arial" w:cs="Arial"/>
                <w:sz w:val="18"/>
                <w:szCs w:val="18"/>
              </w:rPr>
              <w:t xml:space="preserve">ESTIMATIVA FUTURA </w:t>
            </w:r>
          </w:p>
        </w:tc>
        <w:tc>
          <w:tcPr>
            <w:tcW w:w="2834" w:type="dxa"/>
          </w:tcPr>
          <w:p w14:paraId="6A018485" w14:textId="77777777" w:rsidR="00956CAB" w:rsidRDefault="009A7BD7">
            <w:pPr>
              <w:ind w:right="-2"/>
              <w:jc w:val="center"/>
              <w:rPr>
                <w:rFonts w:ascii="Arial" w:hAnsi="Arial" w:cs="Arial"/>
                <w:sz w:val="18"/>
                <w:szCs w:val="18"/>
              </w:rPr>
            </w:pPr>
            <w:r>
              <w:rPr>
                <w:rFonts w:ascii="Arial" w:hAnsi="Arial" w:cs="Arial"/>
                <w:sz w:val="18"/>
                <w:szCs w:val="18"/>
              </w:rPr>
              <w:t>44</w:t>
            </w:r>
          </w:p>
        </w:tc>
      </w:tr>
      <w:tr w:rsidR="00956CAB" w14:paraId="5517D441" w14:textId="77777777">
        <w:trPr>
          <w:jc w:val="center"/>
        </w:trPr>
        <w:tc>
          <w:tcPr>
            <w:tcW w:w="3256" w:type="dxa"/>
          </w:tcPr>
          <w:p w14:paraId="2F495767" w14:textId="77777777" w:rsidR="00956CAB" w:rsidRDefault="009A7BD7">
            <w:pPr>
              <w:ind w:right="-2"/>
              <w:jc w:val="right"/>
              <w:rPr>
                <w:rFonts w:ascii="Arial" w:hAnsi="Arial" w:cs="Arial"/>
                <w:b/>
                <w:bCs/>
                <w:sz w:val="18"/>
                <w:szCs w:val="18"/>
              </w:rPr>
            </w:pPr>
            <w:r>
              <w:rPr>
                <w:rFonts w:ascii="Arial" w:hAnsi="Arial" w:cs="Arial"/>
                <w:b/>
                <w:bCs/>
                <w:sz w:val="18"/>
                <w:szCs w:val="18"/>
              </w:rPr>
              <w:t>TOTAL</w:t>
            </w:r>
          </w:p>
        </w:tc>
        <w:tc>
          <w:tcPr>
            <w:tcW w:w="2834" w:type="dxa"/>
          </w:tcPr>
          <w:p w14:paraId="2BAADE1D" w14:textId="77777777" w:rsidR="00956CAB" w:rsidRDefault="009A7BD7">
            <w:pPr>
              <w:ind w:right="-2"/>
              <w:jc w:val="center"/>
              <w:rPr>
                <w:rFonts w:ascii="Arial" w:hAnsi="Arial" w:cs="Arial"/>
                <w:b/>
                <w:bCs/>
                <w:sz w:val="18"/>
                <w:szCs w:val="18"/>
              </w:rPr>
            </w:pPr>
            <w:r>
              <w:rPr>
                <w:rFonts w:ascii="Arial" w:hAnsi="Arial" w:cs="Arial"/>
                <w:b/>
                <w:bCs/>
                <w:sz w:val="18"/>
                <w:szCs w:val="18"/>
              </w:rPr>
              <w:t>1053</w:t>
            </w:r>
          </w:p>
        </w:tc>
      </w:tr>
    </w:tbl>
    <w:p w14:paraId="0E3693AA" w14:textId="77777777" w:rsidR="00956CAB" w:rsidRDefault="00956CAB">
      <w:pPr>
        <w:ind w:right="-2"/>
        <w:jc w:val="both"/>
        <w:rPr>
          <w:rFonts w:ascii="Arial" w:hAnsi="Arial" w:cs="Arial"/>
          <w:sz w:val="22"/>
          <w:szCs w:val="22"/>
        </w:rPr>
      </w:pPr>
    </w:p>
    <w:p w14:paraId="5ECB9043"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bookmarkStart w:id="2" w:name="_Hlk189892357"/>
    </w:p>
    <w:p w14:paraId="426A3A53"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auxílio-alimentação é um benefício essencial que contribui para a alimentação e bem-estar dos servidores, sem impacto na folha de pagamento do município e sem incidência de tributos e contribuições previdenciárias para os beneficiários.</w:t>
      </w:r>
      <w:bookmarkEnd w:id="2"/>
    </w:p>
    <w:p w14:paraId="004C4FC8" w14:textId="77777777" w:rsidR="00956CAB" w:rsidRDefault="00956CAB">
      <w:pPr>
        <w:ind w:right="-2"/>
        <w:jc w:val="both"/>
        <w:rPr>
          <w:rFonts w:ascii="Arial" w:hAnsi="Arial" w:cs="Arial"/>
          <w:sz w:val="22"/>
          <w:szCs w:val="22"/>
        </w:rPr>
      </w:pPr>
    </w:p>
    <w:p w14:paraId="0A9D6607"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benefício era pago através do Contrato nº 110/2020 – Pregão 10/2020-PMB, firmado entre o município e a Face Card Administradora de Cartões Ltda (CNPJ 21.935.659/0001-00). No entanto, este contrato, se encerrou em 15/04/2025, não podendo mais ser prorrogado devido a restrições legais.</w:t>
      </w:r>
    </w:p>
    <w:p w14:paraId="535FE120" w14:textId="77777777" w:rsidR="00956CAB" w:rsidRDefault="00956CAB">
      <w:pPr>
        <w:ind w:right="-2"/>
        <w:jc w:val="both"/>
        <w:rPr>
          <w:rFonts w:ascii="Arial" w:hAnsi="Arial" w:cs="Arial"/>
          <w:sz w:val="22"/>
          <w:szCs w:val="22"/>
        </w:rPr>
      </w:pPr>
    </w:p>
    <w:p w14:paraId="204C74E4" w14:textId="77777777" w:rsidR="00956CAB" w:rsidRDefault="009A7BD7">
      <w:pPr>
        <w:ind w:right="-2"/>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O Pregão nº 10/2020-PMB, que resultou no contrato nº 110/2020, proporcionou economias significativas ao município devido às condições vantajosas negociadas com a Face Card. As altas taxas de desconto obtidas evidenciam a competitividade do processo licitatório e o compromisso da administração municipal em buscar as melhores condições para o município, vejamos:</w:t>
      </w:r>
    </w:p>
    <w:p w14:paraId="302D0514" w14:textId="77777777" w:rsidR="00956CAB" w:rsidRDefault="00956CAB">
      <w:pPr>
        <w:ind w:right="-2"/>
        <w:jc w:val="both"/>
        <w:rPr>
          <w:rFonts w:ascii="Arial" w:hAnsi="Arial" w:cs="Arial"/>
          <w:sz w:val="22"/>
          <w:szCs w:val="22"/>
        </w:rPr>
      </w:pPr>
    </w:p>
    <w:tbl>
      <w:tblPr>
        <w:tblStyle w:val="Tabelacomgrade"/>
        <w:tblW w:w="8676" w:type="dxa"/>
        <w:jc w:val="center"/>
        <w:tblLayout w:type="fixed"/>
        <w:tblLook w:val="04A0" w:firstRow="1" w:lastRow="0" w:firstColumn="1" w:lastColumn="0" w:noHBand="0" w:noVBand="1"/>
      </w:tblPr>
      <w:tblGrid>
        <w:gridCol w:w="1128"/>
        <w:gridCol w:w="1264"/>
        <w:gridCol w:w="1628"/>
        <w:gridCol w:w="1494"/>
        <w:gridCol w:w="1269"/>
        <w:gridCol w:w="1893"/>
      </w:tblGrid>
      <w:tr w:rsidR="00956CAB" w14:paraId="61EBF002" w14:textId="77777777">
        <w:trPr>
          <w:trHeight w:val="563"/>
          <w:jc w:val="center"/>
        </w:trPr>
        <w:tc>
          <w:tcPr>
            <w:tcW w:w="1127" w:type="dxa"/>
            <w:tcBorders>
              <w:top w:val="nil"/>
              <w:left w:val="nil"/>
              <w:bottom w:val="nil"/>
              <w:right w:val="nil"/>
            </w:tcBorders>
          </w:tcPr>
          <w:p w14:paraId="4A289739" w14:textId="77777777" w:rsidR="00956CAB" w:rsidRDefault="009A7BD7">
            <w:pPr>
              <w:ind w:right="-2"/>
              <w:jc w:val="center"/>
              <w:rPr>
                <w:rFonts w:ascii="Arial" w:hAnsi="Arial" w:cs="Arial"/>
                <w:sz w:val="18"/>
                <w:szCs w:val="18"/>
              </w:rPr>
            </w:pPr>
            <w:r>
              <w:rPr>
                <w:rFonts w:ascii="Arial" w:hAnsi="Arial" w:cs="Arial"/>
                <w:b/>
                <w:bCs/>
                <w:sz w:val="18"/>
                <w:szCs w:val="18"/>
              </w:rPr>
              <w:t>Mês/Ano</w:t>
            </w:r>
          </w:p>
        </w:tc>
        <w:tc>
          <w:tcPr>
            <w:tcW w:w="1264" w:type="dxa"/>
            <w:tcBorders>
              <w:top w:val="nil"/>
              <w:left w:val="nil"/>
              <w:bottom w:val="nil"/>
              <w:right w:val="nil"/>
            </w:tcBorders>
          </w:tcPr>
          <w:p w14:paraId="123E4013" w14:textId="77777777" w:rsidR="00956CAB" w:rsidRDefault="009A7BD7">
            <w:pPr>
              <w:ind w:right="-2"/>
              <w:jc w:val="center"/>
              <w:rPr>
                <w:rFonts w:ascii="Arial" w:hAnsi="Arial" w:cs="Arial"/>
                <w:sz w:val="18"/>
                <w:szCs w:val="18"/>
              </w:rPr>
            </w:pPr>
            <w:r>
              <w:rPr>
                <w:rFonts w:ascii="Arial" w:hAnsi="Arial" w:cs="Arial"/>
                <w:b/>
                <w:bCs/>
                <w:sz w:val="18"/>
                <w:szCs w:val="18"/>
              </w:rPr>
              <w:t>Quantidade</w:t>
            </w:r>
          </w:p>
          <w:p w14:paraId="792CCE9F" w14:textId="77777777" w:rsidR="00956CAB" w:rsidRDefault="009A7BD7">
            <w:pPr>
              <w:ind w:right="-2"/>
              <w:jc w:val="center"/>
              <w:rPr>
                <w:rFonts w:ascii="Arial" w:hAnsi="Arial" w:cs="Arial"/>
                <w:sz w:val="18"/>
                <w:szCs w:val="18"/>
              </w:rPr>
            </w:pPr>
            <w:r>
              <w:rPr>
                <w:rFonts w:ascii="Arial" w:hAnsi="Arial" w:cs="Arial"/>
                <w:b/>
                <w:bCs/>
                <w:sz w:val="18"/>
                <w:szCs w:val="18"/>
              </w:rPr>
              <w:t>Beneficiários</w:t>
            </w:r>
          </w:p>
        </w:tc>
        <w:tc>
          <w:tcPr>
            <w:tcW w:w="1628" w:type="dxa"/>
            <w:tcBorders>
              <w:top w:val="nil"/>
              <w:left w:val="nil"/>
              <w:bottom w:val="nil"/>
              <w:right w:val="nil"/>
            </w:tcBorders>
          </w:tcPr>
          <w:p w14:paraId="46FFB308" w14:textId="77777777" w:rsidR="00956CAB" w:rsidRDefault="009A7BD7">
            <w:pPr>
              <w:ind w:right="-2"/>
              <w:jc w:val="center"/>
              <w:rPr>
                <w:rFonts w:ascii="Arial" w:hAnsi="Arial" w:cs="Arial"/>
                <w:sz w:val="18"/>
                <w:szCs w:val="18"/>
              </w:rPr>
            </w:pPr>
            <w:r>
              <w:rPr>
                <w:rFonts w:ascii="Arial" w:hAnsi="Arial" w:cs="Arial"/>
                <w:b/>
                <w:bCs/>
                <w:sz w:val="18"/>
                <w:szCs w:val="18"/>
              </w:rPr>
              <w:t>Valor Mensal por</w:t>
            </w:r>
          </w:p>
          <w:p w14:paraId="5A840AC1" w14:textId="77777777" w:rsidR="00956CAB" w:rsidRDefault="009A7BD7">
            <w:pPr>
              <w:ind w:right="-2"/>
              <w:jc w:val="center"/>
              <w:rPr>
                <w:rFonts w:ascii="Arial" w:hAnsi="Arial" w:cs="Arial"/>
                <w:sz w:val="18"/>
                <w:szCs w:val="18"/>
              </w:rPr>
            </w:pPr>
            <w:r>
              <w:rPr>
                <w:rFonts w:ascii="Arial" w:hAnsi="Arial" w:cs="Arial"/>
                <w:b/>
                <w:bCs/>
                <w:sz w:val="18"/>
                <w:szCs w:val="18"/>
              </w:rPr>
              <w:t>Empregado</w:t>
            </w:r>
          </w:p>
        </w:tc>
        <w:tc>
          <w:tcPr>
            <w:tcW w:w="1494" w:type="dxa"/>
            <w:tcBorders>
              <w:top w:val="nil"/>
              <w:left w:val="nil"/>
              <w:bottom w:val="nil"/>
              <w:right w:val="nil"/>
            </w:tcBorders>
          </w:tcPr>
          <w:p w14:paraId="169D6795" w14:textId="77777777" w:rsidR="00956CAB" w:rsidRDefault="009A7BD7">
            <w:pPr>
              <w:ind w:right="-2"/>
              <w:jc w:val="center"/>
              <w:rPr>
                <w:rFonts w:ascii="Arial" w:hAnsi="Arial" w:cs="Arial"/>
                <w:sz w:val="18"/>
                <w:szCs w:val="18"/>
              </w:rPr>
            </w:pPr>
            <w:r>
              <w:rPr>
                <w:rFonts w:ascii="Arial" w:hAnsi="Arial" w:cs="Arial"/>
                <w:b/>
                <w:bCs/>
                <w:sz w:val="18"/>
                <w:szCs w:val="18"/>
              </w:rPr>
              <w:t>Valor mensal estimado</w:t>
            </w:r>
          </w:p>
          <w:p w14:paraId="2F9B6DF6" w14:textId="77777777" w:rsidR="00956CAB" w:rsidRDefault="009A7BD7">
            <w:pPr>
              <w:ind w:right="-2"/>
              <w:jc w:val="center"/>
              <w:rPr>
                <w:rFonts w:ascii="Arial" w:hAnsi="Arial" w:cs="Arial"/>
                <w:sz w:val="18"/>
                <w:szCs w:val="18"/>
              </w:rPr>
            </w:pPr>
            <w:r>
              <w:rPr>
                <w:rFonts w:ascii="Arial" w:hAnsi="Arial" w:cs="Arial"/>
                <w:b/>
                <w:bCs/>
                <w:sz w:val="18"/>
                <w:szCs w:val="18"/>
              </w:rPr>
              <w:t>(a)</w:t>
            </w:r>
          </w:p>
        </w:tc>
        <w:tc>
          <w:tcPr>
            <w:tcW w:w="1269" w:type="dxa"/>
            <w:tcBorders>
              <w:top w:val="nil"/>
              <w:left w:val="nil"/>
              <w:bottom w:val="nil"/>
              <w:right w:val="nil"/>
            </w:tcBorders>
          </w:tcPr>
          <w:p w14:paraId="78D63DFF" w14:textId="77777777" w:rsidR="00956CAB" w:rsidRDefault="009A7BD7">
            <w:pPr>
              <w:ind w:right="-2"/>
              <w:jc w:val="center"/>
              <w:rPr>
                <w:rFonts w:ascii="Arial" w:hAnsi="Arial" w:cs="Arial"/>
                <w:sz w:val="18"/>
                <w:szCs w:val="18"/>
              </w:rPr>
            </w:pPr>
            <w:r>
              <w:rPr>
                <w:rFonts w:ascii="Arial" w:hAnsi="Arial" w:cs="Arial"/>
                <w:b/>
                <w:bCs/>
                <w:sz w:val="18"/>
                <w:szCs w:val="18"/>
              </w:rPr>
              <w:t>Taxa</w:t>
            </w:r>
          </w:p>
          <w:p w14:paraId="4E15525A" w14:textId="77777777" w:rsidR="00956CAB" w:rsidRDefault="009A7BD7">
            <w:pPr>
              <w:ind w:right="-2"/>
              <w:jc w:val="center"/>
              <w:rPr>
                <w:rFonts w:ascii="Arial" w:hAnsi="Arial" w:cs="Arial"/>
                <w:sz w:val="18"/>
                <w:szCs w:val="18"/>
              </w:rPr>
            </w:pPr>
            <w:r>
              <w:rPr>
                <w:rFonts w:ascii="Arial" w:hAnsi="Arial" w:cs="Arial"/>
                <w:b/>
                <w:bCs/>
                <w:sz w:val="18"/>
                <w:szCs w:val="18"/>
              </w:rPr>
              <w:t>Administração</w:t>
            </w:r>
          </w:p>
          <w:p w14:paraId="23052422" w14:textId="77777777" w:rsidR="00956CAB" w:rsidRDefault="009A7BD7">
            <w:pPr>
              <w:ind w:right="-2"/>
              <w:jc w:val="center"/>
              <w:rPr>
                <w:rFonts w:ascii="Arial" w:hAnsi="Arial" w:cs="Arial"/>
                <w:sz w:val="18"/>
                <w:szCs w:val="18"/>
              </w:rPr>
            </w:pPr>
            <w:r>
              <w:rPr>
                <w:rFonts w:ascii="Arial" w:hAnsi="Arial" w:cs="Arial"/>
                <w:b/>
                <w:bCs/>
                <w:sz w:val="18"/>
                <w:szCs w:val="18"/>
              </w:rPr>
              <w:t>(b)</w:t>
            </w:r>
          </w:p>
        </w:tc>
        <w:tc>
          <w:tcPr>
            <w:tcW w:w="1893" w:type="dxa"/>
            <w:tcBorders>
              <w:top w:val="nil"/>
              <w:left w:val="nil"/>
              <w:bottom w:val="nil"/>
              <w:right w:val="nil"/>
            </w:tcBorders>
          </w:tcPr>
          <w:p w14:paraId="1747F33D" w14:textId="77777777" w:rsidR="00956CAB" w:rsidRDefault="009A7BD7">
            <w:pPr>
              <w:suppressAutoHyphens/>
              <w:ind w:right="-2"/>
              <w:jc w:val="center"/>
              <w:rPr>
                <w:rFonts w:ascii="Arial" w:hAnsi="Arial" w:cs="Arial"/>
                <w:sz w:val="18"/>
                <w:szCs w:val="18"/>
              </w:rPr>
            </w:pPr>
            <w:r>
              <w:rPr>
                <w:rFonts w:ascii="Arial" w:hAnsi="Arial" w:cs="Arial"/>
                <w:b/>
                <w:bCs/>
                <w:sz w:val="18"/>
                <w:szCs w:val="18"/>
              </w:rPr>
              <w:t>Economia mensal cofres municipais</w:t>
            </w:r>
          </w:p>
          <w:p w14:paraId="3E4B1831" w14:textId="77777777" w:rsidR="00956CAB" w:rsidRDefault="009A7BD7">
            <w:pPr>
              <w:suppressAutoHyphens/>
              <w:ind w:right="-2"/>
              <w:jc w:val="center"/>
              <w:rPr>
                <w:rFonts w:ascii="Arial" w:hAnsi="Arial" w:cs="Arial"/>
                <w:sz w:val="18"/>
                <w:szCs w:val="18"/>
              </w:rPr>
            </w:pPr>
            <w:r>
              <w:rPr>
                <w:rFonts w:ascii="Arial" w:hAnsi="Arial" w:cs="Arial"/>
                <w:b/>
                <w:bCs/>
                <w:sz w:val="18"/>
                <w:szCs w:val="18"/>
              </w:rPr>
              <w:t>(c) = (a) * (b)</w:t>
            </w:r>
          </w:p>
        </w:tc>
      </w:tr>
      <w:tr w:rsidR="00956CAB" w14:paraId="31985E53" w14:textId="77777777">
        <w:trPr>
          <w:jc w:val="center"/>
        </w:trPr>
        <w:tc>
          <w:tcPr>
            <w:tcW w:w="1127" w:type="dxa"/>
            <w:tcBorders>
              <w:top w:val="nil"/>
              <w:left w:val="nil"/>
              <w:bottom w:val="nil"/>
              <w:right w:val="nil"/>
            </w:tcBorders>
          </w:tcPr>
          <w:p w14:paraId="33635F42" w14:textId="77777777" w:rsidR="00956CAB" w:rsidRDefault="009A7BD7">
            <w:pPr>
              <w:ind w:right="-2"/>
              <w:jc w:val="center"/>
              <w:rPr>
                <w:rFonts w:ascii="Arial" w:hAnsi="Arial" w:cs="Arial"/>
                <w:sz w:val="18"/>
                <w:szCs w:val="18"/>
              </w:rPr>
            </w:pPr>
            <w:r>
              <w:rPr>
                <w:rFonts w:ascii="Arial" w:hAnsi="Arial" w:cs="Arial"/>
                <w:sz w:val="18"/>
                <w:szCs w:val="18"/>
              </w:rPr>
              <w:t>01/2024</w:t>
            </w:r>
          </w:p>
        </w:tc>
        <w:tc>
          <w:tcPr>
            <w:tcW w:w="1264" w:type="dxa"/>
            <w:tcBorders>
              <w:top w:val="nil"/>
              <w:left w:val="nil"/>
              <w:bottom w:val="nil"/>
              <w:right w:val="nil"/>
            </w:tcBorders>
          </w:tcPr>
          <w:p w14:paraId="064A3B5A" w14:textId="77777777" w:rsidR="00956CAB" w:rsidRDefault="009A7BD7">
            <w:pPr>
              <w:ind w:right="-2"/>
              <w:jc w:val="center"/>
              <w:rPr>
                <w:rFonts w:ascii="Arial" w:hAnsi="Arial" w:cs="Arial"/>
                <w:sz w:val="18"/>
                <w:szCs w:val="18"/>
              </w:rPr>
            </w:pPr>
            <w:r>
              <w:rPr>
                <w:rFonts w:ascii="Arial" w:hAnsi="Arial" w:cs="Arial"/>
                <w:sz w:val="18"/>
                <w:szCs w:val="18"/>
              </w:rPr>
              <w:t>1014</w:t>
            </w:r>
          </w:p>
        </w:tc>
        <w:tc>
          <w:tcPr>
            <w:tcW w:w="1628" w:type="dxa"/>
            <w:tcBorders>
              <w:top w:val="nil"/>
              <w:left w:val="nil"/>
              <w:bottom w:val="nil"/>
              <w:right w:val="nil"/>
            </w:tcBorders>
          </w:tcPr>
          <w:p w14:paraId="68D38D09" w14:textId="77777777" w:rsidR="00956CAB" w:rsidRDefault="009A7BD7">
            <w:pPr>
              <w:ind w:right="-2"/>
              <w:jc w:val="center"/>
              <w:rPr>
                <w:rFonts w:ascii="Arial" w:hAnsi="Arial" w:cs="Arial"/>
                <w:sz w:val="18"/>
                <w:szCs w:val="18"/>
              </w:rPr>
            </w:pPr>
            <w:r>
              <w:rPr>
                <w:rFonts w:ascii="Arial" w:hAnsi="Arial" w:cs="Arial"/>
                <w:sz w:val="18"/>
                <w:szCs w:val="18"/>
              </w:rPr>
              <w:t>R$510,00</w:t>
            </w:r>
          </w:p>
        </w:tc>
        <w:tc>
          <w:tcPr>
            <w:tcW w:w="1494" w:type="dxa"/>
            <w:tcBorders>
              <w:top w:val="nil"/>
              <w:left w:val="nil"/>
              <w:bottom w:val="nil"/>
              <w:right w:val="nil"/>
            </w:tcBorders>
          </w:tcPr>
          <w:p w14:paraId="16D68BF5" w14:textId="77777777" w:rsidR="00956CAB" w:rsidRDefault="009A7BD7">
            <w:pPr>
              <w:ind w:right="-2"/>
              <w:jc w:val="both"/>
              <w:rPr>
                <w:rFonts w:ascii="Arial" w:hAnsi="Arial" w:cs="Arial"/>
                <w:sz w:val="18"/>
                <w:szCs w:val="18"/>
              </w:rPr>
            </w:pPr>
            <w:r>
              <w:rPr>
                <w:rFonts w:ascii="Arial" w:hAnsi="Arial" w:cs="Arial"/>
                <w:sz w:val="18"/>
                <w:szCs w:val="18"/>
              </w:rPr>
              <w:t>R$517.140,00</w:t>
            </w:r>
          </w:p>
        </w:tc>
        <w:tc>
          <w:tcPr>
            <w:tcW w:w="1269" w:type="dxa"/>
            <w:tcBorders>
              <w:top w:val="nil"/>
              <w:left w:val="nil"/>
              <w:bottom w:val="nil"/>
              <w:right w:val="nil"/>
            </w:tcBorders>
          </w:tcPr>
          <w:p w14:paraId="3FC3E8E1"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tcPr>
          <w:p w14:paraId="59C9E664" w14:textId="77777777" w:rsidR="00956CAB" w:rsidRDefault="009A7BD7">
            <w:pPr>
              <w:ind w:right="-2"/>
              <w:jc w:val="center"/>
              <w:rPr>
                <w:rFonts w:ascii="Arial" w:hAnsi="Arial" w:cs="Arial"/>
                <w:sz w:val="18"/>
                <w:szCs w:val="18"/>
              </w:rPr>
            </w:pPr>
            <w:r>
              <w:rPr>
                <w:rFonts w:ascii="Arial" w:hAnsi="Arial" w:cs="Arial"/>
                <w:sz w:val="18"/>
                <w:szCs w:val="18"/>
              </w:rPr>
              <w:t>R$52.541,42</w:t>
            </w:r>
          </w:p>
        </w:tc>
      </w:tr>
      <w:tr w:rsidR="00956CAB" w14:paraId="7A5963D2" w14:textId="77777777">
        <w:trPr>
          <w:jc w:val="center"/>
        </w:trPr>
        <w:tc>
          <w:tcPr>
            <w:tcW w:w="1127" w:type="dxa"/>
            <w:tcBorders>
              <w:top w:val="nil"/>
              <w:left w:val="nil"/>
              <w:bottom w:val="nil"/>
              <w:right w:val="nil"/>
            </w:tcBorders>
            <w:shd w:val="clear" w:color="auto" w:fill="EEECE1" w:themeFill="background2"/>
          </w:tcPr>
          <w:p w14:paraId="3D676161" w14:textId="77777777" w:rsidR="00956CAB" w:rsidRDefault="009A7BD7">
            <w:pPr>
              <w:ind w:right="-2"/>
              <w:jc w:val="center"/>
              <w:rPr>
                <w:rFonts w:ascii="Arial" w:hAnsi="Arial" w:cs="Arial"/>
                <w:sz w:val="18"/>
                <w:szCs w:val="18"/>
              </w:rPr>
            </w:pPr>
            <w:r>
              <w:rPr>
                <w:rFonts w:ascii="Arial" w:hAnsi="Arial" w:cs="Arial"/>
                <w:sz w:val="18"/>
                <w:szCs w:val="18"/>
              </w:rPr>
              <w:t>02/2024</w:t>
            </w:r>
          </w:p>
        </w:tc>
        <w:tc>
          <w:tcPr>
            <w:tcW w:w="1264" w:type="dxa"/>
            <w:tcBorders>
              <w:top w:val="nil"/>
              <w:left w:val="nil"/>
              <w:bottom w:val="nil"/>
              <w:right w:val="nil"/>
            </w:tcBorders>
            <w:shd w:val="clear" w:color="auto" w:fill="EEECE1" w:themeFill="background2"/>
          </w:tcPr>
          <w:p w14:paraId="420FAE2A" w14:textId="77777777" w:rsidR="00956CAB" w:rsidRDefault="009A7BD7">
            <w:pPr>
              <w:ind w:right="-2"/>
              <w:jc w:val="center"/>
              <w:rPr>
                <w:rFonts w:ascii="Arial" w:hAnsi="Arial" w:cs="Arial"/>
                <w:sz w:val="18"/>
                <w:szCs w:val="18"/>
              </w:rPr>
            </w:pPr>
            <w:r>
              <w:rPr>
                <w:rFonts w:ascii="Arial" w:hAnsi="Arial" w:cs="Arial"/>
                <w:sz w:val="18"/>
                <w:szCs w:val="18"/>
              </w:rPr>
              <w:t>949</w:t>
            </w:r>
          </w:p>
        </w:tc>
        <w:tc>
          <w:tcPr>
            <w:tcW w:w="1628" w:type="dxa"/>
            <w:tcBorders>
              <w:top w:val="nil"/>
              <w:left w:val="nil"/>
              <w:bottom w:val="nil"/>
              <w:right w:val="nil"/>
            </w:tcBorders>
            <w:shd w:val="clear" w:color="auto" w:fill="EEECE1" w:themeFill="background2"/>
          </w:tcPr>
          <w:p w14:paraId="6E99589F" w14:textId="77777777" w:rsidR="00956CAB" w:rsidRDefault="009A7BD7">
            <w:pPr>
              <w:ind w:right="-2"/>
              <w:jc w:val="center"/>
              <w:rPr>
                <w:rFonts w:ascii="Arial" w:hAnsi="Arial" w:cs="Arial"/>
                <w:sz w:val="18"/>
                <w:szCs w:val="18"/>
              </w:rPr>
            </w:pPr>
            <w:r>
              <w:rPr>
                <w:rFonts w:ascii="Arial" w:hAnsi="Arial" w:cs="Arial"/>
                <w:sz w:val="18"/>
                <w:szCs w:val="18"/>
              </w:rPr>
              <w:t>R$510,00</w:t>
            </w:r>
          </w:p>
        </w:tc>
        <w:tc>
          <w:tcPr>
            <w:tcW w:w="1494" w:type="dxa"/>
            <w:tcBorders>
              <w:top w:val="nil"/>
              <w:left w:val="nil"/>
              <w:bottom w:val="nil"/>
              <w:right w:val="nil"/>
            </w:tcBorders>
            <w:shd w:val="clear" w:color="auto" w:fill="EEECE1" w:themeFill="background2"/>
          </w:tcPr>
          <w:p w14:paraId="0BE9C406" w14:textId="77777777" w:rsidR="00956CAB" w:rsidRDefault="009A7BD7">
            <w:pPr>
              <w:ind w:right="-2"/>
              <w:jc w:val="both"/>
              <w:rPr>
                <w:rFonts w:ascii="Arial" w:hAnsi="Arial" w:cs="Arial"/>
                <w:sz w:val="18"/>
                <w:szCs w:val="18"/>
              </w:rPr>
            </w:pPr>
            <w:r>
              <w:rPr>
                <w:rFonts w:ascii="Arial" w:hAnsi="Arial" w:cs="Arial"/>
                <w:sz w:val="18"/>
                <w:szCs w:val="18"/>
              </w:rPr>
              <w:t>R$483.990,00</w:t>
            </w:r>
          </w:p>
        </w:tc>
        <w:tc>
          <w:tcPr>
            <w:tcW w:w="1269" w:type="dxa"/>
            <w:tcBorders>
              <w:top w:val="nil"/>
              <w:left w:val="nil"/>
              <w:bottom w:val="nil"/>
              <w:right w:val="nil"/>
            </w:tcBorders>
            <w:shd w:val="clear" w:color="auto" w:fill="EEECE1" w:themeFill="background2"/>
          </w:tcPr>
          <w:p w14:paraId="2211E230"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shd w:val="clear" w:color="auto" w:fill="EEECE1" w:themeFill="background2"/>
          </w:tcPr>
          <w:p w14:paraId="231F1445" w14:textId="77777777" w:rsidR="00956CAB" w:rsidRDefault="009A7BD7">
            <w:pPr>
              <w:ind w:right="-2"/>
              <w:jc w:val="center"/>
              <w:rPr>
                <w:rFonts w:ascii="Arial" w:hAnsi="Arial" w:cs="Arial"/>
                <w:sz w:val="18"/>
                <w:szCs w:val="18"/>
              </w:rPr>
            </w:pPr>
            <w:r>
              <w:rPr>
                <w:rFonts w:ascii="Arial" w:hAnsi="Arial" w:cs="Arial"/>
                <w:sz w:val="18"/>
                <w:szCs w:val="18"/>
              </w:rPr>
              <w:t>R$49.173,38</w:t>
            </w:r>
          </w:p>
        </w:tc>
      </w:tr>
      <w:tr w:rsidR="00956CAB" w14:paraId="57C98030" w14:textId="77777777">
        <w:trPr>
          <w:jc w:val="center"/>
        </w:trPr>
        <w:tc>
          <w:tcPr>
            <w:tcW w:w="1127" w:type="dxa"/>
            <w:tcBorders>
              <w:top w:val="nil"/>
              <w:left w:val="nil"/>
              <w:bottom w:val="nil"/>
              <w:right w:val="nil"/>
            </w:tcBorders>
          </w:tcPr>
          <w:p w14:paraId="52575770" w14:textId="77777777" w:rsidR="00956CAB" w:rsidRDefault="009A7BD7">
            <w:pPr>
              <w:ind w:right="-2"/>
              <w:jc w:val="center"/>
              <w:rPr>
                <w:rFonts w:ascii="Arial" w:hAnsi="Arial" w:cs="Arial"/>
                <w:sz w:val="18"/>
                <w:szCs w:val="18"/>
              </w:rPr>
            </w:pPr>
            <w:r>
              <w:rPr>
                <w:rFonts w:ascii="Arial" w:hAnsi="Arial" w:cs="Arial"/>
                <w:sz w:val="18"/>
                <w:szCs w:val="18"/>
              </w:rPr>
              <w:t>03/2024</w:t>
            </w:r>
          </w:p>
        </w:tc>
        <w:tc>
          <w:tcPr>
            <w:tcW w:w="1264" w:type="dxa"/>
            <w:tcBorders>
              <w:top w:val="nil"/>
              <w:left w:val="nil"/>
              <w:bottom w:val="nil"/>
              <w:right w:val="nil"/>
            </w:tcBorders>
          </w:tcPr>
          <w:p w14:paraId="7BC2501B" w14:textId="77777777" w:rsidR="00956CAB" w:rsidRDefault="009A7BD7">
            <w:pPr>
              <w:ind w:right="-2"/>
              <w:jc w:val="center"/>
              <w:rPr>
                <w:rFonts w:ascii="Arial" w:hAnsi="Arial" w:cs="Arial"/>
                <w:sz w:val="18"/>
                <w:szCs w:val="18"/>
              </w:rPr>
            </w:pPr>
            <w:r>
              <w:rPr>
                <w:rFonts w:ascii="Arial" w:hAnsi="Arial" w:cs="Arial"/>
                <w:sz w:val="18"/>
                <w:szCs w:val="18"/>
              </w:rPr>
              <w:t>996</w:t>
            </w:r>
          </w:p>
        </w:tc>
        <w:tc>
          <w:tcPr>
            <w:tcW w:w="1628" w:type="dxa"/>
            <w:tcBorders>
              <w:top w:val="nil"/>
              <w:left w:val="nil"/>
              <w:bottom w:val="nil"/>
              <w:right w:val="nil"/>
            </w:tcBorders>
          </w:tcPr>
          <w:p w14:paraId="688815A4" w14:textId="77777777" w:rsidR="00956CAB" w:rsidRDefault="009A7BD7">
            <w:pPr>
              <w:ind w:right="-2"/>
              <w:jc w:val="center"/>
              <w:rPr>
                <w:rFonts w:ascii="Arial" w:hAnsi="Arial" w:cs="Arial"/>
                <w:sz w:val="18"/>
                <w:szCs w:val="18"/>
              </w:rPr>
            </w:pPr>
            <w:r>
              <w:rPr>
                <w:rFonts w:ascii="Arial" w:hAnsi="Arial" w:cs="Arial"/>
                <w:sz w:val="18"/>
                <w:szCs w:val="18"/>
              </w:rPr>
              <w:t>R$510,00</w:t>
            </w:r>
          </w:p>
        </w:tc>
        <w:tc>
          <w:tcPr>
            <w:tcW w:w="1494" w:type="dxa"/>
            <w:tcBorders>
              <w:top w:val="nil"/>
              <w:left w:val="nil"/>
              <w:bottom w:val="nil"/>
              <w:right w:val="nil"/>
            </w:tcBorders>
          </w:tcPr>
          <w:p w14:paraId="47B31BE7" w14:textId="77777777" w:rsidR="00956CAB" w:rsidRDefault="009A7BD7">
            <w:pPr>
              <w:ind w:right="-2"/>
              <w:jc w:val="both"/>
              <w:rPr>
                <w:rFonts w:ascii="Arial" w:hAnsi="Arial" w:cs="Arial"/>
                <w:sz w:val="18"/>
                <w:szCs w:val="18"/>
              </w:rPr>
            </w:pPr>
            <w:r>
              <w:rPr>
                <w:rFonts w:ascii="Arial" w:hAnsi="Arial" w:cs="Arial"/>
                <w:sz w:val="18"/>
                <w:szCs w:val="18"/>
              </w:rPr>
              <w:t>R$507.960,00</w:t>
            </w:r>
          </w:p>
        </w:tc>
        <w:tc>
          <w:tcPr>
            <w:tcW w:w="1269" w:type="dxa"/>
            <w:tcBorders>
              <w:top w:val="nil"/>
              <w:left w:val="nil"/>
              <w:bottom w:val="nil"/>
              <w:right w:val="nil"/>
            </w:tcBorders>
          </w:tcPr>
          <w:p w14:paraId="3D425944"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tcPr>
          <w:p w14:paraId="35675235" w14:textId="77777777" w:rsidR="00956CAB" w:rsidRDefault="009A7BD7">
            <w:pPr>
              <w:ind w:right="-2"/>
              <w:jc w:val="center"/>
              <w:rPr>
                <w:rFonts w:ascii="Arial" w:hAnsi="Arial" w:cs="Arial"/>
                <w:sz w:val="18"/>
                <w:szCs w:val="18"/>
              </w:rPr>
            </w:pPr>
            <w:r>
              <w:rPr>
                <w:rFonts w:ascii="Arial" w:hAnsi="Arial" w:cs="Arial"/>
                <w:sz w:val="18"/>
                <w:szCs w:val="18"/>
              </w:rPr>
              <w:t>R$51.608,74</w:t>
            </w:r>
          </w:p>
        </w:tc>
      </w:tr>
      <w:tr w:rsidR="00956CAB" w14:paraId="58665AD4" w14:textId="77777777">
        <w:trPr>
          <w:jc w:val="center"/>
        </w:trPr>
        <w:tc>
          <w:tcPr>
            <w:tcW w:w="1127" w:type="dxa"/>
            <w:tcBorders>
              <w:top w:val="nil"/>
              <w:left w:val="nil"/>
              <w:bottom w:val="nil"/>
              <w:right w:val="nil"/>
            </w:tcBorders>
            <w:shd w:val="clear" w:color="auto" w:fill="EEECE1" w:themeFill="background2"/>
          </w:tcPr>
          <w:p w14:paraId="68478F78" w14:textId="77777777" w:rsidR="00956CAB" w:rsidRDefault="009A7BD7">
            <w:pPr>
              <w:ind w:right="-2"/>
              <w:jc w:val="center"/>
              <w:rPr>
                <w:rFonts w:ascii="Arial" w:hAnsi="Arial" w:cs="Arial"/>
                <w:sz w:val="18"/>
                <w:szCs w:val="18"/>
              </w:rPr>
            </w:pPr>
            <w:r>
              <w:rPr>
                <w:rFonts w:ascii="Arial" w:hAnsi="Arial" w:cs="Arial"/>
                <w:sz w:val="18"/>
                <w:szCs w:val="18"/>
              </w:rPr>
              <w:t>04/2024</w:t>
            </w:r>
          </w:p>
        </w:tc>
        <w:tc>
          <w:tcPr>
            <w:tcW w:w="1264" w:type="dxa"/>
            <w:tcBorders>
              <w:top w:val="nil"/>
              <w:left w:val="nil"/>
              <w:bottom w:val="nil"/>
              <w:right w:val="nil"/>
            </w:tcBorders>
            <w:shd w:val="clear" w:color="auto" w:fill="EEECE1" w:themeFill="background2"/>
          </w:tcPr>
          <w:p w14:paraId="1C57ED3A" w14:textId="77777777" w:rsidR="00956CAB" w:rsidRDefault="009A7BD7">
            <w:pPr>
              <w:ind w:right="-2"/>
              <w:jc w:val="center"/>
              <w:rPr>
                <w:rFonts w:ascii="Arial" w:hAnsi="Arial" w:cs="Arial"/>
                <w:sz w:val="18"/>
                <w:szCs w:val="18"/>
              </w:rPr>
            </w:pPr>
            <w:r>
              <w:rPr>
                <w:rFonts w:ascii="Arial" w:hAnsi="Arial" w:cs="Arial"/>
                <w:sz w:val="18"/>
                <w:szCs w:val="18"/>
              </w:rPr>
              <w:t>1011</w:t>
            </w:r>
          </w:p>
        </w:tc>
        <w:tc>
          <w:tcPr>
            <w:tcW w:w="1628" w:type="dxa"/>
            <w:tcBorders>
              <w:top w:val="nil"/>
              <w:left w:val="nil"/>
              <w:bottom w:val="nil"/>
              <w:right w:val="nil"/>
            </w:tcBorders>
            <w:shd w:val="clear" w:color="auto" w:fill="EEECE1" w:themeFill="background2"/>
          </w:tcPr>
          <w:p w14:paraId="74347C7F"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shd w:val="clear" w:color="auto" w:fill="EEECE1" w:themeFill="background2"/>
          </w:tcPr>
          <w:p w14:paraId="1C98F758" w14:textId="77777777" w:rsidR="00956CAB" w:rsidRDefault="009A7BD7">
            <w:pPr>
              <w:ind w:right="-2"/>
              <w:jc w:val="both"/>
              <w:rPr>
                <w:rFonts w:ascii="Arial" w:hAnsi="Arial" w:cs="Arial"/>
                <w:sz w:val="18"/>
                <w:szCs w:val="18"/>
              </w:rPr>
            </w:pPr>
            <w:r>
              <w:rPr>
                <w:rFonts w:ascii="Arial" w:hAnsi="Arial" w:cs="Arial"/>
                <w:sz w:val="18"/>
                <w:szCs w:val="18"/>
              </w:rPr>
              <w:t>R$606.600,00</w:t>
            </w:r>
          </w:p>
        </w:tc>
        <w:tc>
          <w:tcPr>
            <w:tcW w:w="1269" w:type="dxa"/>
            <w:tcBorders>
              <w:top w:val="nil"/>
              <w:left w:val="nil"/>
              <w:bottom w:val="nil"/>
              <w:right w:val="nil"/>
            </w:tcBorders>
            <w:shd w:val="clear" w:color="auto" w:fill="EEECE1" w:themeFill="background2"/>
          </w:tcPr>
          <w:p w14:paraId="3355B154"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shd w:val="clear" w:color="auto" w:fill="EEECE1" w:themeFill="background2"/>
          </w:tcPr>
          <w:p w14:paraId="7980AC7E" w14:textId="77777777" w:rsidR="00956CAB" w:rsidRDefault="009A7BD7">
            <w:pPr>
              <w:ind w:right="-2"/>
              <w:jc w:val="center"/>
              <w:rPr>
                <w:rFonts w:ascii="Arial" w:hAnsi="Arial" w:cs="Arial"/>
                <w:sz w:val="18"/>
                <w:szCs w:val="18"/>
              </w:rPr>
            </w:pPr>
            <w:r>
              <w:rPr>
                <w:rFonts w:ascii="Arial" w:hAnsi="Arial" w:cs="Arial"/>
                <w:sz w:val="18"/>
                <w:szCs w:val="18"/>
              </w:rPr>
              <w:t>R$61.630,56</w:t>
            </w:r>
          </w:p>
        </w:tc>
      </w:tr>
      <w:tr w:rsidR="00956CAB" w14:paraId="62D86A4C" w14:textId="77777777">
        <w:trPr>
          <w:jc w:val="center"/>
        </w:trPr>
        <w:tc>
          <w:tcPr>
            <w:tcW w:w="1127" w:type="dxa"/>
            <w:tcBorders>
              <w:top w:val="nil"/>
              <w:left w:val="nil"/>
              <w:bottom w:val="nil"/>
              <w:right w:val="nil"/>
            </w:tcBorders>
          </w:tcPr>
          <w:p w14:paraId="69B756FF" w14:textId="77777777" w:rsidR="00956CAB" w:rsidRDefault="009A7BD7">
            <w:pPr>
              <w:ind w:right="-2"/>
              <w:jc w:val="center"/>
              <w:rPr>
                <w:rFonts w:ascii="Arial" w:hAnsi="Arial" w:cs="Arial"/>
                <w:sz w:val="18"/>
                <w:szCs w:val="18"/>
              </w:rPr>
            </w:pPr>
            <w:r>
              <w:rPr>
                <w:rFonts w:ascii="Arial" w:hAnsi="Arial" w:cs="Arial"/>
                <w:sz w:val="18"/>
                <w:szCs w:val="18"/>
              </w:rPr>
              <w:t>05/2024</w:t>
            </w:r>
          </w:p>
        </w:tc>
        <w:tc>
          <w:tcPr>
            <w:tcW w:w="1264" w:type="dxa"/>
            <w:tcBorders>
              <w:top w:val="nil"/>
              <w:left w:val="nil"/>
              <w:bottom w:val="nil"/>
              <w:right w:val="nil"/>
            </w:tcBorders>
          </w:tcPr>
          <w:p w14:paraId="399168A0" w14:textId="77777777" w:rsidR="00956CAB" w:rsidRDefault="009A7BD7">
            <w:pPr>
              <w:ind w:right="-2"/>
              <w:jc w:val="center"/>
              <w:rPr>
                <w:rFonts w:ascii="Arial" w:hAnsi="Arial" w:cs="Arial"/>
                <w:sz w:val="18"/>
                <w:szCs w:val="18"/>
              </w:rPr>
            </w:pPr>
            <w:r>
              <w:rPr>
                <w:rFonts w:ascii="Arial" w:hAnsi="Arial" w:cs="Arial"/>
                <w:sz w:val="18"/>
                <w:szCs w:val="18"/>
              </w:rPr>
              <w:t>1004</w:t>
            </w:r>
          </w:p>
        </w:tc>
        <w:tc>
          <w:tcPr>
            <w:tcW w:w="1628" w:type="dxa"/>
            <w:tcBorders>
              <w:top w:val="nil"/>
              <w:left w:val="nil"/>
              <w:bottom w:val="nil"/>
              <w:right w:val="nil"/>
            </w:tcBorders>
          </w:tcPr>
          <w:p w14:paraId="1A67A2DC"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tcPr>
          <w:p w14:paraId="14DF9882" w14:textId="77777777" w:rsidR="00956CAB" w:rsidRDefault="009A7BD7">
            <w:pPr>
              <w:ind w:right="-2"/>
              <w:jc w:val="both"/>
              <w:rPr>
                <w:rFonts w:ascii="Arial" w:hAnsi="Arial" w:cs="Arial"/>
                <w:sz w:val="18"/>
                <w:szCs w:val="18"/>
              </w:rPr>
            </w:pPr>
            <w:r>
              <w:rPr>
                <w:rFonts w:ascii="Arial" w:hAnsi="Arial" w:cs="Arial"/>
                <w:sz w:val="18"/>
                <w:szCs w:val="18"/>
              </w:rPr>
              <w:t>R$602.400,00</w:t>
            </w:r>
          </w:p>
        </w:tc>
        <w:tc>
          <w:tcPr>
            <w:tcW w:w="1269" w:type="dxa"/>
            <w:tcBorders>
              <w:top w:val="nil"/>
              <w:left w:val="nil"/>
              <w:bottom w:val="nil"/>
              <w:right w:val="nil"/>
            </w:tcBorders>
          </w:tcPr>
          <w:p w14:paraId="60EA6ABF"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tcPr>
          <w:p w14:paraId="1C0E1215" w14:textId="77777777" w:rsidR="00956CAB" w:rsidRDefault="009A7BD7">
            <w:pPr>
              <w:ind w:right="-2"/>
              <w:jc w:val="center"/>
              <w:rPr>
                <w:rFonts w:ascii="Arial" w:hAnsi="Arial" w:cs="Arial"/>
                <w:sz w:val="18"/>
                <w:szCs w:val="18"/>
              </w:rPr>
            </w:pPr>
            <w:r>
              <w:rPr>
                <w:rFonts w:ascii="Arial" w:hAnsi="Arial" w:cs="Arial"/>
                <w:sz w:val="18"/>
                <w:szCs w:val="18"/>
              </w:rPr>
              <w:t>R$61.203,84</w:t>
            </w:r>
          </w:p>
        </w:tc>
      </w:tr>
      <w:tr w:rsidR="00956CAB" w14:paraId="4618F489" w14:textId="77777777">
        <w:trPr>
          <w:jc w:val="center"/>
        </w:trPr>
        <w:tc>
          <w:tcPr>
            <w:tcW w:w="1127" w:type="dxa"/>
            <w:tcBorders>
              <w:top w:val="nil"/>
              <w:left w:val="nil"/>
              <w:bottom w:val="nil"/>
              <w:right w:val="nil"/>
            </w:tcBorders>
            <w:shd w:val="clear" w:color="auto" w:fill="EEECE1" w:themeFill="background2"/>
          </w:tcPr>
          <w:p w14:paraId="2372C811" w14:textId="77777777" w:rsidR="00956CAB" w:rsidRDefault="009A7BD7">
            <w:pPr>
              <w:ind w:right="-2"/>
              <w:jc w:val="center"/>
              <w:rPr>
                <w:rFonts w:ascii="Arial" w:hAnsi="Arial" w:cs="Arial"/>
                <w:sz w:val="18"/>
                <w:szCs w:val="18"/>
              </w:rPr>
            </w:pPr>
            <w:r>
              <w:rPr>
                <w:rFonts w:ascii="Arial" w:hAnsi="Arial" w:cs="Arial"/>
                <w:sz w:val="18"/>
                <w:szCs w:val="18"/>
              </w:rPr>
              <w:t>06/2024</w:t>
            </w:r>
          </w:p>
        </w:tc>
        <w:tc>
          <w:tcPr>
            <w:tcW w:w="1264" w:type="dxa"/>
            <w:tcBorders>
              <w:top w:val="nil"/>
              <w:left w:val="nil"/>
              <w:bottom w:val="nil"/>
              <w:right w:val="nil"/>
            </w:tcBorders>
            <w:shd w:val="clear" w:color="auto" w:fill="EEECE1" w:themeFill="background2"/>
          </w:tcPr>
          <w:p w14:paraId="05720195" w14:textId="77777777" w:rsidR="00956CAB" w:rsidRDefault="009A7BD7">
            <w:pPr>
              <w:ind w:right="-2"/>
              <w:jc w:val="center"/>
              <w:rPr>
                <w:rFonts w:ascii="Arial" w:hAnsi="Arial" w:cs="Arial"/>
                <w:sz w:val="18"/>
                <w:szCs w:val="18"/>
              </w:rPr>
            </w:pPr>
            <w:r>
              <w:rPr>
                <w:rFonts w:ascii="Arial" w:hAnsi="Arial" w:cs="Arial"/>
                <w:sz w:val="18"/>
                <w:szCs w:val="18"/>
              </w:rPr>
              <w:t>1008</w:t>
            </w:r>
          </w:p>
        </w:tc>
        <w:tc>
          <w:tcPr>
            <w:tcW w:w="1628" w:type="dxa"/>
            <w:tcBorders>
              <w:top w:val="nil"/>
              <w:left w:val="nil"/>
              <w:bottom w:val="nil"/>
              <w:right w:val="nil"/>
            </w:tcBorders>
            <w:shd w:val="clear" w:color="auto" w:fill="EEECE1" w:themeFill="background2"/>
          </w:tcPr>
          <w:p w14:paraId="01B35699"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shd w:val="clear" w:color="auto" w:fill="EEECE1" w:themeFill="background2"/>
          </w:tcPr>
          <w:p w14:paraId="580DD82A" w14:textId="77777777" w:rsidR="00956CAB" w:rsidRDefault="009A7BD7">
            <w:pPr>
              <w:ind w:right="-2"/>
              <w:jc w:val="both"/>
              <w:rPr>
                <w:rFonts w:ascii="Arial" w:hAnsi="Arial" w:cs="Arial"/>
                <w:sz w:val="18"/>
                <w:szCs w:val="18"/>
              </w:rPr>
            </w:pPr>
            <w:r>
              <w:rPr>
                <w:rFonts w:ascii="Arial" w:hAnsi="Arial" w:cs="Arial"/>
                <w:sz w:val="18"/>
                <w:szCs w:val="18"/>
              </w:rPr>
              <w:t>R$604.800,00</w:t>
            </w:r>
          </w:p>
        </w:tc>
        <w:tc>
          <w:tcPr>
            <w:tcW w:w="1269" w:type="dxa"/>
            <w:tcBorders>
              <w:top w:val="nil"/>
              <w:left w:val="nil"/>
              <w:bottom w:val="nil"/>
              <w:right w:val="nil"/>
            </w:tcBorders>
            <w:shd w:val="clear" w:color="auto" w:fill="EEECE1" w:themeFill="background2"/>
          </w:tcPr>
          <w:p w14:paraId="262AA006"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shd w:val="clear" w:color="auto" w:fill="EEECE1" w:themeFill="background2"/>
          </w:tcPr>
          <w:p w14:paraId="4C49CBB6" w14:textId="77777777" w:rsidR="00956CAB" w:rsidRDefault="009A7BD7">
            <w:pPr>
              <w:ind w:right="-2"/>
              <w:jc w:val="center"/>
              <w:rPr>
                <w:rFonts w:ascii="Arial" w:hAnsi="Arial" w:cs="Arial"/>
                <w:sz w:val="18"/>
                <w:szCs w:val="18"/>
              </w:rPr>
            </w:pPr>
            <w:r>
              <w:rPr>
                <w:rFonts w:ascii="Arial" w:hAnsi="Arial" w:cs="Arial"/>
                <w:sz w:val="18"/>
                <w:szCs w:val="18"/>
              </w:rPr>
              <w:t>R$61.447,68</w:t>
            </w:r>
          </w:p>
        </w:tc>
      </w:tr>
      <w:tr w:rsidR="00956CAB" w14:paraId="6FEA9C5B" w14:textId="77777777">
        <w:trPr>
          <w:jc w:val="center"/>
        </w:trPr>
        <w:tc>
          <w:tcPr>
            <w:tcW w:w="1127" w:type="dxa"/>
            <w:tcBorders>
              <w:top w:val="nil"/>
              <w:left w:val="nil"/>
              <w:bottom w:val="nil"/>
              <w:right w:val="nil"/>
            </w:tcBorders>
          </w:tcPr>
          <w:p w14:paraId="466A096E" w14:textId="77777777" w:rsidR="00956CAB" w:rsidRDefault="009A7BD7">
            <w:pPr>
              <w:ind w:right="-2"/>
              <w:jc w:val="center"/>
              <w:rPr>
                <w:rFonts w:ascii="Arial" w:hAnsi="Arial" w:cs="Arial"/>
                <w:sz w:val="18"/>
                <w:szCs w:val="18"/>
              </w:rPr>
            </w:pPr>
            <w:r>
              <w:rPr>
                <w:rFonts w:ascii="Arial" w:hAnsi="Arial" w:cs="Arial"/>
                <w:sz w:val="18"/>
                <w:szCs w:val="18"/>
              </w:rPr>
              <w:t>07/2024</w:t>
            </w:r>
          </w:p>
        </w:tc>
        <w:tc>
          <w:tcPr>
            <w:tcW w:w="1264" w:type="dxa"/>
            <w:tcBorders>
              <w:top w:val="nil"/>
              <w:left w:val="nil"/>
              <w:bottom w:val="nil"/>
              <w:right w:val="nil"/>
            </w:tcBorders>
          </w:tcPr>
          <w:p w14:paraId="6CF89CBF" w14:textId="77777777" w:rsidR="00956CAB" w:rsidRDefault="009A7BD7">
            <w:pPr>
              <w:ind w:right="-2"/>
              <w:jc w:val="center"/>
              <w:rPr>
                <w:rFonts w:ascii="Arial" w:hAnsi="Arial" w:cs="Arial"/>
                <w:sz w:val="18"/>
                <w:szCs w:val="18"/>
              </w:rPr>
            </w:pPr>
            <w:r>
              <w:rPr>
                <w:rFonts w:ascii="Arial" w:hAnsi="Arial" w:cs="Arial"/>
                <w:sz w:val="18"/>
                <w:szCs w:val="18"/>
              </w:rPr>
              <w:t>920</w:t>
            </w:r>
          </w:p>
        </w:tc>
        <w:tc>
          <w:tcPr>
            <w:tcW w:w="1628" w:type="dxa"/>
            <w:tcBorders>
              <w:top w:val="nil"/>
              <w:left w:val="nil"/>
              <w:bottom w:val="nil"/>
              <w:right w:val="nil"/>
            </w:tcBorders>
          </w:tcPr>
          <w:p w14:paraId="18A238C9"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tcPr>
          <w:p w14:paraId="226931FD" w14:textId="77777777" w:rsidR="00956CAB" w:rsidRDefault="009A7BD7">
            <w:pPr>
              <w:ind w:right="-2"/>
              <w:jc w:val="both"/>
              <w:rPr>
                <w:rFonts w:ascii="Arial" w:hAnsi="Arial" w:cs="Arial"/>
                <w:sz w:val="18"/>
                <w:szCs w:val="18"/>
              </w:rPr>
            </w:pPr>
            <w:r>
              <w:rPr>
                <w:rFonts w:ascii="Arial" w:hAnsi="Arial" w:cs="Arial"/>
                <w:sz w:val="18"/>
                <w:szCs w:val="18"/>
              </w:rPr>
              <w:t>R$552.000,00</w:t>
            </w:r>
          </w:p>
        </w:tc>
        <w:tc>
          <w:tcPr>
            <w:tcW w:w="1269" w:type="dxa"/>
            <w:tcBorders>
              <w:top w:val="nil"/>
              <w:left w:val="nil"/>
              <w:bottom w:val="nil"/>
              <w:right w:val="nil"/>
            </w:tcBorders>
          </w:tcPr>
          <w:p w14:paraId="38AF8EE0"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tcPr>
          <w:p w14:paraId="42090AA8" w14:textId="77777777" w:rsidR="00956CAB" w:rsidRDefault="009A7BD7">
            <w:pPr>
              <w:ind w:right="-2"/>
              <w:jc w:val="center"/>
              <w:rPr>
                <w:rFonts w:ascii="Arial" w:hAnsi="Arial" w:cs="Arial"/>
                <w:sz w:val="18"/>
                <w:szCs w:val="18"/>
              </w:rPr>
            </w:pPr>
            <w:r>
              <w:rPr>
                <w:rFonts w:ascii="Arial" w:hAnsi="Arial" w:cs="Arial"/>
                <w:sz w:val="18"/>
                <w:szCs w:val="18"/>
              </w:rPr>
              <w:t>R$56.083,20</w:t>
            </w:r>
          </w:p>
        </w:tc>
      </w:tr>
      <w:tr w:rsidR="00956CAB" w14:paraId="69F94D85" w14:textId="77777777">
        <w:trPr>
          <w:jc w:val="center"/>
        </w:trPr>
        <w:tc>
          <w:tcPr>
            <w:tcW w:w="1127" w:type="dxa"/>
            <w:tcBorders>
              <w:top w:val="nil"/>
              <w:left w:val="nil"/>
              <w:bottom w:val="nil"/>
              <w:right w:val="nil"/>
            </w:tcBorders>
            <w:shd w:val="clear" w:color="auto" w:fill="EEECE1" w:themeFill="background2"/>
          </w:tcPr>
          <w:p w14:paraId="167D3A49" w14:textId="77777777" w:rsidR="00956CAB" w:rsidRDefault="009A7BD7">
            <w:pPr>
              <w:ind w:right="-2"/>
              <w:jc w:val="center"/>
              <w:rPr>
                <w:rFonts w:ascii="Arial" w:hAnsi="Arial" w:cs="Arial"/>
                <w:sz w:val="18"/>
                <w:szCs w:val="18"/>
              </w:rPr>
            </w:pPr>
            <w:r>
              <w:rPr>
                <w:rFonts w:ascii="Arial" w:hAnsi="Arial" w:cs="Arial"/>
                <w:sz w:val="18"/>
                <w:szCs w:val="18"/>
              </w:rPr>
              <w:t>08/2024</w:t>
            </w:r>
          </w:p>
        </w:tc>
        <w:tc>
          <w:tcPr>
            <w:tcW w:w="1264" w:type="dxa"/>
            <w:tcBorders>
              <w:top w:val="nil"/>
              <w:left w:val="nil"/>
              <w:bottom w:val="nil"/>
              <w:right w:val="nil"/>
            </w:tcBorders>
            <w:shd w:val="clear" w:color="auto" w:fill="EEECE1" w:themeFill="background2"/>
          </w:tcPr>
          <w:p w14:paraId="5D31B34C" w14:textId="77777777" w:rsidR="00956CAB" w:rsidRDefault="009A7BD7">
            <w:pPr>
              <w:ind w:right="-2"/>
              <w:jc w:val="center"/>
              <w:rPr>
                <w:rFonts w:ascii="Arial" w:hAnsi="Arial" w:cs="Arial"/>
                <w:sz w:val="18"/>
                <w:szCs w:val="18"/>
              </w:rPr>
            </w:pPr>
            <w:r>
              <w:rPr>
                <w:rFonts w:ascii="Arial" w:hAnsi="Arial" w:cs="Arial"/>
                <w:sz w:val="18"/>
                <w:szCs w:val="18"/>
              </w:rPr>
              <w:t>1059</w:t>
            </w:r>
          </w:p>
        </w:tc>
        <w:tc>
          <w:tcPr>
            <w:tcW w:w="1628" w:type="dxa"/>
            <w:tcBorders>
              <w:top w:val="nil"/>
              <w:left w:val="nil"/>
              <w:bottom w:val="nil"/>
              <w:right w:val="nil"/>
            </w:tcBorders>
            <w:shd w:val="clear" w:color="auto" w:fill="EEECE1" w:themeFill="background2"/>
          </w:tcPr>
          <w:p w14:paraId="56B84DF7"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shd w:val="clear" w:color="auto" w:fill="EEECE1" w:themeFill="background2"/>
          </w:tcPr>
          <w:p w14:paraId="7793D106" w14:textId="77777777" w:rsidR="00956CAB" w:rsidRDefault="009A7BD7">
            <w:pPr>
              <w:ind w:right="-2"/>
              <w:jc w:val="both"/>
              <w:rPr>
                <w:rFonts w:ascii="Arial" w:hAnsi="Arial" w:cs="Arial"/>
                <w:sz w:val="18"/>
                <w:szCs w:val="18"/>
              </w:rPr>
            </w:pPr>
            <w:r>
              <w:rPr>
                <w:rFonts w:ascii="Arial" w:hAnsi="Arial" w:cs="Arial"/>
                <w:sz w:val="18"/>
                <w:szCs w:val="18"/>
              </w:rPr>
              <w:t>R$635.400,00</w:t>
            </w:r>
          </w:p>
        </w:tc>
        <w:tc>
          <w:tcPr>
            <w:tcW w:w="1269" w:type="dxa"/>
            <w:tcBorders>
              <w:top w:val="nil"/>
              <w:left w:val="nil"/>
              <w:bottom w:val="nil"/>
              <w:right w:val="nil"/>
            </w:tcBorders>
            <w:shd w:val="clear" w:color="auto" w:fill="EEECE1" w:themeFill="background2"/>
          </w:tcPr>
          <w:p w14:paraId="7CC6BA47"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shd w:val="clear" w:color="auto" w:fill="EEECE1" w:themeFill="background2"/>
          </w:tcPr>
          <w:p w14:paraId="6EE53398" w14:textId="77777777" w:rsidR="00956CAB" w:rsidRDefault="009A7BD7">
            <w:pPr>
              <w:ind w:right="-2"/>
              <w:jc w:val="center"/>
              <w:rPr>
                <w:rFonts w:ascii="Arial" w:hAnsi="Arial" w:cs="Arial"/>
                <w:sz w:val="18"/>
                <w:szCs w:val="18"/>
              </w:rPr>
            </w:pPr>
            <w:r>
              <w:rPr>
                <w:rFonts w:ascii="Arial" w:hAnsi="Arial" w:cs="Arial"/>
                <w:sz w:val="18"/>
                <w:szCs w:val="18"/>
              </w:rPr>
              <w:t>R$64.556,64</w:t>
            </w:r>
          </w:p>
        </w:tc>
      </w:tr>
      <w:tr w:rsidR="00956CAB" w14:paraId="72EF9557" w14:textId="77777777">
        <w:trPr>
          <w:jc w:val="center"/>
        </w:trPr>
        <w:tc>
          <w:tcPr>
            <w:tcW w:w="1127" w:type="dxa"/>
            <w:tcBorders>
              <w:top w:val="nil"/>
              <w:left w:val="nil"/>
              <w:bottom w:val="nil"/>
              <w:right w:val="nil"/>
            </w:tcBorders>
          </w:tcPr>
          <w:p w14:paraId="1C1FD889" w14:textId="77777777" w:rsidR="00956CAB" w:rsidRDefault="009A7BD7">
            <w:pPr>
              <w:ind w:right="-2"/>
              <w:jc w:val="center"/>
              <w:rPr>
                <w:rFonts w:ascii="Arial" w:hAnsi="Arial" w:cs="Arial"/>
                <w:sz w:val="18"/>
                <w:szCs w:val="18"/>
              </w:rPr>
            </w:pPr>
            <w:r>
              <w:rPr>
                <w:rFonts w:ascii="Arial" w:hAnsi="Arial" w:cs="Arial"/>
                <w:sz w:val="18"/>
                <w:szCs w:val="18"/>
              </w:rPr>
              <w:t>09/2024</w:t>
            </w:r>
          </w:p>
        </w:tc>
        <w:tc>
          <w:tcPr>
            <w:tcW w:w="1264" w:type="dxa"/>
            <w:tcBorders>
              <w:top w:val="nil"/>
              <w:left w:val="nil"/>
              <w:bottom w:val="nil"/>
              <w:right w:val="nil"/>
            </w:tcBorders>
          </w:tcPr>
          <w:p w14:paraId="0CC2C4DB" w14:textId="77777777" w:rsidR="00956CAB" w:rsidRDefault="009A7BD7">
            <w:pPr>
              <w:ind w:right="-2"/>
              <w:jc w:val="center"/>
              <w:rPr>
                <w:rFonts w:ascii="Arial" w:hAnsi="Arial" w:cs="Arial"/>
                <w:sz w:val="18"/>
                <w:szCs w:val="18"/>
              </w:rPr>
            </w:pPr>
            <w:r>
              <w:rPr>
                <w:rFonts w:ascii="Arial" w:hAnsi="Arial" w:cs="Arial"/>
                <w:sz w:val="18"/>
                <w:szCs w:val="18"/>
              </w:rPr>
              <w:t>1052</w:t>
            </w:r>
          </w:p>
        </w:tc>
        <w:tc>
          <w:tcPr>
            <w:tcW w:w="1628" w:type="dxa"/>
            <w:tcBorders>
              <w:top w:val="nil"/>
              <w:left w:val="nil"/>
              <w:bottom w:val="nil"/>
              <w:right w:val="nil"/>
            </w:tcBorders>
          </w:tcPr>
          <w:p w14:paraId="2706CB2B" w14:textId="77777777" w:rsidR="00956CAB" w:rsidRDefault="009A7BD7">
            <w:pPr>
              <w:ind w:right="-2"/>
              <w:jc w:val="center"/>
              <w:rPr>
                <w:rFonts w:ascii="Arial" w:hAnsi="Arial" w:cs="Arial"/>
                <w:sz w:val="18"/>
                <w:szCs w:val="18"/>
              </w:rPr>
            </w:pPr>
            <w:r>
              <w:rPr>
                <w:rFonts w:ascii="Arial" w:hAnsi="Arial" w:cs="Arial"/>
                <w:sz w:val="18"/>
                <w:szCs w:val="18"/>
              </w:rPr>
              <w:t>R$600,00</w:t>
            </w:r>
          </w:p>
        </w:tc>
        <w:tc>
          <w:tcPr>
            <w:tcW w:w="1494" w:type="dxa"/>
            <w:tcBorders>
              <w:top w:val="nil"/>
              <w:left w:val="nil"/>
              <w:bottom w:val="nil"/>
              <w:right w:val="nil"/>
            </w:tcBorders>
          </w:tcPr>
          <w:p w14:paraId="4AAD00A5" w14:textId="77777777" w:rsidR="00956CAB" w:rsidRDefault="009A7BD7">
            <w:pPr>
              <w:ind w:right="-2"/>
              <w:jc w:val="both"/>
              <w:rPr>
                <w:rFonts w:ascii="Arial" w:hAnsi="Arial" w:cs="Arial"/>
                <w:sz w:val="18"/>
                <w:szCs w:val="18"/>
              </w:rPr>
            </w:pPr>
            <w:r>
              <w:rPr>
                <w:rFonts w:ascii="Arial" w:hAnsi="Arial" w:cs="Arial"/>
                <w:sz w:val="18"/>
                <w:szCs w:val="18"/>
              </w:rPr>
              <w:t>R$631.200,00</w:t>
            </w:r>
          </w:p>
        </w:tc>
        <w:tc>
          <w:tcPr>
            <w:tcW w:w="1269" w:type="dxa"/>
            <w:tcBorders>
              <w:top w:val="nil"/>
              <w:left w:val="nil"/>
              <w:bottom w:val="nil"/>
              <w:right w:val="nil"/>
            </w:tcBorders>
          </w:tcPr>
          <w:p w14:paraId="69FE937A" w14:textId="77777777" w:rsidR="00956CAB" w:rsidRDefault="009A7BD7">
            <w:pPr>
              <w:ind w:right="-2"/>
              <w:jc w:val="center"/>
              <w:rPr>
                <w:rFonts w:ascii="Arial" w:hAnsi="Arial" w:cs="Arial"/>
                <w:sz w:val="18"/>
                <w:szCs w:val="18"/>
              </w:rPr>
            </w:pPr>
            <w:r>
              <w:rPr>
                <w:rFonts w:ascii="Arial" w:hAnsi="Arial" w:cs="Arial"/>
                <w:sz w:val="18"/>
                <w:szCs w:val="18"/>
              </w:rPr>
              <w:t>-10,16%</w:t>
            </w:r>
          </w:p>
        </w:tc>
        <w:tc>
          <w:tcPr>
            <w:tcW w:w="1893" w:type="dxa"/>
            <w:tcBorders>
              <w:top w:val="nil"/>
              <w:left w:val="nil"/>
              <w:bottom w:val="nil"/>
              <w:right w:val="nil"/>
            </w:tcBorders>
          </w:tcPr>
          <w:p w14:paraId="666CB1D8" w14:textId="77777777" w:rsidR="00956CAB" w:rsidRDefault="009A7BD7">
            <w:pPr>
              <w:ind w:right="-2"/>
              <w:jc w:val="center"/>
              <w:rPr>
                <w:rFonts w:ascii="Arial" w:hAnsi="Arial" w:cs="Arial"/>
                <w:sz w:val="18"/>
                <w:szCs w:val="18"/>
              </w:rPr>
            </w:pPr>
            <w:r>
              <w:rPr>
                <w:rFonts w:ascii="Arial" w:hAnsi="Arial" w:cs="Arial"/>
                <w:sz w:val="18"/>
                <w:szCs w:val="18"/>
              </w:rPr>
              <w:t>R$64.129,92</w:t>
            </w:r>
          </w:p>
        </w:tc>
      </w:tr>
      <w:tr w:rsidR="00956CAB" w14:paraId="45F4E2CD" w14:textId="77777777">
        <w:trPr>
          <w:jc w:val="center"/>
        </w:trPr>
        <w:tc>
          <w:tcPr>
            <w:tcW w:w="1127" w:type="dxa"/>
            <w:tcBorders>
              <w:top w:val="nil"/>
              <w:left w:val="nil"/>
              <w:bottom w:val="nil"/>
              <w:right w:val="nil"/>
            </w:tcBorders>
          </w:tcPr>
          <w:p w14:paraId="6C411DB1" w14:textId="77777777" w:rsidR="00956CAB" w:rsidRDefault="00956CAB">
            <w:pPr>
              <w:ind w:right="-2"/>
              <w:jc w:val="center"/>
              <w:rPr>
                <w:rFonts w:ascii="Arial" w:hAnsi="Arial" w:cs="Arial"/>
                <w:sz w:val="18"/>
                <w:szCs w:val="18"/>
              </w:rPr>
            </w:pPr>
          </w:p>
        </w:tc>
        <w:tc>
          <w:tcPr>
            <w:tcW w:w="1264" w:type="dxa"/>
            <w:tcBorders>
              <w:top w:val="nil"/>
              <w:left w:val="nil"/>
              <w:bottom w:val="nil"/>
              <w:right w:val="nil"/>
            </w:tcBorders>
          </w:tcPr>
          <w:p w14:paraId="191D0F81" w14:textId="77777777" w:rsidR="00956CAB" w:rsidRDefault="00956CAB">
            <w:pPr>
              <w:ind w:right="-2"/>
              <w:jc w:val="center"/>
              <w:rPr>
                <w:rFonts w:ascii="Arial" w:hAnsi="Arial" w:cs="Arial"/>
                <w:sz w:val="18"/>
                <w:szCs w:val="18"/>
              </w:rPr>
            </w:pPr>
          </w:p>
        </w:tc>
        <w:tc>
          <w:tcPr>
            <w:tcW w:w="1628" w:type="dxa"/>
            <w:tcBorders>
              <w:top w:val="nil"/>
              <w:left w:val="nil"/>
              <w:bottom w:val="nil"/>
              <w:right w:val="nil"/>
            </w:tcBorders>
          </w:tcPr>
          <w:p w14:paraId="0AE8999D" w14:textId="77777777" w:rsidR="00956CAB" w:rsidRDefault="00956CAB">
            <w:pPr>
              <w:ind w:right="-2"/>
              <w:jc w:val="center"/>
              <w:rPr>
                <w:rFonts w:ascii="Arial" w:hAnsi="Arial" w:cs="Arial"/>
                <w:sz w:val="18"/>
                <w:szCs w:val="18"/>
              </w:rPr>
            </w:pPr>
          </w:p>
        </w:tc>
        <w:tc>
          <w:tcPr>
            <w:tcW w:w="1494" w:type="dxa"/>
            <w:tcBorders>
              <w:top w:val="nil"/>
              <w:left w:val="nil"/>
              <w:bottom w:val="nil"/>
              <w:right w:val="nil"/>
            </w:tcBorders>
          </w:tcPr>
          <w:p w14:paraId="1859D608" w14:textId="77777777" w:rsidR="00956CAB" w:rsidRDefault="00956CAB">
            <w:pPr>
              <w:ind w:right="-2"/>
              <w:jc w:val="both"/>
              <w:rPr>
                <w:rFonts w:ascii="Arial" w:hAnsi="Arial" w:cs="Arial"/>
                <w:sz w:val="18"/>
                <w:szCs w:val="18"/>
              </w:rPr>
            </w:pPr>
          </w:p>
        </w:tc>
        <w:tc>
          <w:tcPr>
            <w:tcW w:w="1269" w:type="dxa"/>
            <w:tcBorders>
              <w:top w:val="nil"/>
              <w:left w:val="nil"/>
              <w:bottom w:val="nil"/>
              <w:right w:val="nil"/>
            </w:tcBorders>
          </w:tcPr>
          <w:p w14:paraId="4974BB03" w14:textId="77777777" w:rsidR="00956CAB" w:rsidRDefault="009A7BD7">
            <w:pPr>
              <w:ind w:right="-2"/>
              <w:jc w:val="center"/>
              <w:rPr>
                <w:rFonts w:ascii="Arial" w:hAnsi="Arial" w:cs="Arial"/>
                <w:b/>
                <w:bCs/>
                <w:sz w:val="18"/>
                <w:szCs w:val="18"/>
              </w:rPr>
            </w:pPr>
            <w:r>
              <w:rPr>
                <w:rFonts w:ascii="Arial" w:hAnsi="Arial" w:cs="Arial"/>
                <w:b/>
                <w:bCs/>
                <w:sz w:val="18"/>
                <w:szCs w:val="18"/>
              </w:rPr>
              <w:t>TOTAL</w:t>
            </w:r>
          </w:p>
        </w:tc>
        <w:tc>
          <w:tcPr>
            <w:tcW w:w="1893" w:type="dxa"/>
            <w:tcBorders>
              <w:top w:val="nil"/>
              <w:left w:val="nil"/>
              <w:bottom w:val="nil"/>
              <w:right w:val="nil"/>
            </w:tcBorders>
          </w:tcPr>
          <w:p w14:paraId="1E372E38" w14:textId="77777777" w:rsidR="00956CAB" w:rsidRDefault="009A7BD7">
            <w:pPr>
              <w:ind w:right="-2"/>
              <w:jc w:val="center"/>
              <w:rPr>
                <w:rFonts w:ascii="Arial" w:hAnsi="Arial" w:cs="Arial"/>
                <w:b/>
                <w:bCs/>
                <w:sz w:val="18"/>
                <w:szCs w:val="18"/>
              </w:rPr>
            </w:pPr>
            <w:r>
              <w:rPr>
                <w:rFonts w:ascii="Arial" w:hAnsi="Arial" w:cs="Arial"/>
                <w:b/>
                <w:bCs/>
                <w:sz w:val="18"/>
                <w:szCs w:val="18"/>
              </w:rPr>
              <w:t>R$ 522.375,38</w:t>
            </w:r>
          </w:p>
        </w:tc>
      </w:tr>
    </w:tbl>
    <w:p w14:paraId="5EAD9EC0" w14:textId="77777777" w:rsidR="00956CAB" w:rsidRDefault="00956CAB">
      <w:pPr>
        <w:ind w:right="-2"/>
        <w:jc w:val="both"/>
        <w:rPr>
          <w:rFonts w:ascii="Arial" w:hAnsi="Arial" w:cs="Arial"/>
          <w:sz w:val="22"/>
          <w:szCs w:val="22"/>
        </w:rPr>
      </w:pPr>
    </w:p>
    <w:p w14:paraId="45B00224"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bookmarkStart w:id="3" w:name="_Hlk189892369"/>
      <w:r>
        <w:rPr>
          <w:rFonts w:ascii="Arial" w:hAnsi="Arial" w:cs="Arial"/>
          <w:sz w:val="22"/>
          <w:szCs w:val="22"/>
        </w:rPr>
        <w:t>Em conformidade com o Edital de Pregão nº 10/2020-PMB, que deu origem ao contrato nº 110/2020, foi estabelecida a exigência de uma ampla rede credenciada. Essa rede deveria incluir, no mínimo, 3 (três) estabelecimentos em Bandeirantes-PR, além de unidades em Cornélio Procópio-PR, Londrina-PR e Curitiba-PR. Essa abrangência garante maior flexibilidade aos servidores, permitindo que utilizem o vale-alimentação tanto em sua cidade quanto em viagens ou em outros municípios.</w:t>
      </w:r>
    </w:p>
    <w:p w14:paraId="0C4F097B" w14:textId="77777777" w:rsidR="00956CAB" w:rsidRDefault="00956CAB">
      <w:pPr>
        <w:ind w:right="-2"/>
        <w:jc w:val="both"/>
        <w:rPr>
          <w:rFonts w:ascii="Arial" w:hAnsi="Arial" w:cs="Arial"/>
          <w:sz w:val="22"/>
          <w:szCs w:val="22"/>
        </w:rPr>
      </w:pPr>
    </w:p>
    <w:p w14:paraId="4F2B6476"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título exemplificativo, o relatório abaixo demonstra como estava composto a rede de estabelecimentos credenciados pela fornecedora Face Card Administradora de Cartões Ltda (CNPJ 21.935.659/0001-00), evidenciando o cumprimento do requisito de abrangência regional e a diversidade de opções para os servidores:</w:t>
      </w:r>
      <w:bookmarkEnd w:id="3"/>
    </w:p>
    <w:p w14:paraId="4EB9E639" w14:textId="77777777" w:rsidR="00956CAB" w:rsidRDefault="00956CAB">
      <w:pPr>
        <w:ind w:right="-2"/>
        <w:jc w:val="both"/>
        <w:rPr>
          <w:rFonts w:ascii="Arial" w:hAnsi="Arial" w:cs="Arial"/>
          <w:sz w:val="22"/>
          <w:szCs w:val="22"/>
        </w:rPr>
      </w:pPr>
    </w:p>
    <w:p w14:paraId="4CC1ED00" w14:textId="77777777" w:rsidR="00956CAB" w:rsidRDefault="00956CAB">
      <w:pPr>
        <w:ind w:right="-2"/>
        <w:jc w:val="both"/>
        <w:rPr>
          <w:rFonts w:ascii="Arial" w:hAnsi="Arial" w:cs="Arial"/>
          <w:sz w:val="22"/>
          <w:szCs w:val="22"/>
        </w:rPr>
      </w:pPr>
    </w:p>
    <w:tbl>
      <w:tblPr>
        <w:tblW w:w="7225" w:type="dxa"/>
        <w:jc w:val="center"/>
        <w:tblLayout w:type="fixed"/>
        <w:tblCellMar>
          <w:left w:w="70" w:type="dxa"/>
          <w:right w:w="70" w:type="dxa"/>
        </w:tblCellMar>
        <w:tblLook w:val="04A0" w:firstRow="1" w:lastRow="0" w:firstColumn="1" w:lastColumn="0" w:noHBand="0" w:noVBand="1"/>
      </w:tblPr>
      <w:tblGrid>
        <w:gridCol w:w="562"/>
        <w:gridCol w:w="3827"/>
        <w:gridCol w:w="2836"/>
      </w:tblGrid>
      <w:tr w:rsidR="00956CAB" w14:paraId="204365B1" w14:textId="77777777">
        <w:trPr>
          <w:trHeight w:val="240"/>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E001A" w14:textId="77777777" w:rsidR="00956CAB" w:rsidRDefault="00956CAB">
            <w:pPr>
              <w:ind w:right="-2"/>
              <w:rPr>
                <w:rFonts w:ascii="Arial" w:hAnsi="Arial" w:cs="Arial"/>
                <w:color w:val="000000"/>
                <w:sz w:val="16"/>
                <w:szCs w:val="16"/>
              </w:rPr>
            </w:pPr>
          </w:p>
        </w:tc>
        <w:tc>
          <w:tcPr>
            <w:tcW w:w="3827" w:type="dxa"/>
            <w:tcBorders>
              <w:top w:val="single" w:sz="4" w:space="0" w:color="000000"/>
              <w:bottom w:val="single" w:sz="4" w:space="0" w:color="000000"/>
              <w:right w:val="single" w:sz="4" w:space="0" w:color="000000"/>
            </w:tcBorders>
            <w:shd w:val="clear" w:color="000000" w:fill="FFFFFF"/>
            <w:vAlign w:val="center"/>
          </w:tcPr>
          <w:p w14:paraId="1C46BCE4" w14:textId="77777777" w:rsidR="00956CAB" w:rsidRDefault="009A7BD7">
            <w:pPr>
              <w:ind w:right="-2"/>
              <w:jc w:val="center"/>
              <w:rPr>
                <w:rFonts w:ascii="Arial" w:hAnsi="Arial" w:cs="Arial"/>
                <w:b/>
                <w:bCs/>
                <w:color w:val="000000"/>
                <w:sz w:val="16"/>
                <w:szCs w:val="16"/>
              </w:rPr>
            </w:pPr>
            <w:r>
              <w:rPr>
                <w:rFonts w:ascii="Arial" w:hAnsi="Arial" w:cs="Arial"/>
                <w:b/>
                <w:bCs/>
                <w:color w:val="000000"/>
                <w:sz w:val="16"/>
                <w:szCs w:val="16"/>
              </w:rPr>
              <w:t>REDE CREDENCIADA</w:t>
            </w:r>
          </w:p>
        </w:tc>
        <w:tc>
          <w:tcPr>
            <w:tcW w:w="2836" w:type="dxa"/>
            <w:tcBorders>
              <w:top w:val="single" w:sz="4" w:space="0" w:color="000000"/>
              <w:bottom w:val="single" w:sz="4" w:space="0" w:color="000000"/>
              <w:right w:val="single" w:sz="4" w:space="0" w:color="000000"/>
            </w:tcBorders>
            <w:shd w:val="clear" w:color="000000" w:fill="FFFFFF"/>
            <w:vAlign w:val="center"/>
          </w:tcPr>
          <w:p w14:paraId="60C92954" w14:textId="77777777" w:rsidR="00956CAB" w:rsidRDefault="009A7BD7">
            <w:pPr>
              <w:ind w:right="-2"/>
              <w:jc w:val="center"/>
              <w:rPr>
                <w:rFonts w:ascii="Arial" w:hAnsi="Arial" w:cs="Arial"/>
                <w:b/>
                <w:bCs/>
                <w:color w:val="000000"/>
                <w:sz w:val="16"/>
                <w:szCs w:val="16"/>
              </w:rPr>
            </w:pPr>
            <w:r>
              <w:rPr>
                <w:rFonts w:ascii="Arial" w:hAnsi="Arial" w:cs="Arial"/>
                <w:b/>
                <w:bCs/>
                <w:color w:val="000000"/>
                <w:sz w:val="16"/>
                <w:szCs w:val="16"/>
              </w:rPr>
              <w:t>LOCAL</w:t>
            </w:r>
          </w:p>
        </w:tc>
      </w:tr>
      <w:tr w:rsidR="00956CAB" w14:paraId="147C016F"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4A0F98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w:t>
            </w:r>
          </w:p>
        </w:tc>
        <w:tc>
          <w:tcPr>
            <w:tcW w:w="3827" w:type="dxa"/>
            <w:tcBorders>
              <w:bottom w:val="single" w:sz="4" w:space="0" w:color="000000"/>
              <w:right w:val="single" w:sz="4" w:space="0" w:color="000000"/>
            </w:tcBorders>
            <w:shd w:val="clear" w:color="000000" w:fill="FFFFFF"/>
            <w:vAlign w:val="center"/>
          </w:tcPr>
          <w:p w14:paraId="3E91EC7D" w14:textId="77777777" w:rsidR="00956CAB" w:rsidRDefault="009A7BD7">
            <w:pPr>
              <w:ind w:right="-2"/>
              <w:rPr>
                <w:rFonts w:ascii="Arial" w:hAnsi="Arial" w:cs="Arial"/>
                <w:color w:val="000000"/>
                <w:sz w:val="16"/>
                <w:szCs w:val="16"/>
              </w:rPr>
            </w:pPr>
            <w:r>
              <w:rPr>
                <w:rFonts w:ascii="Arial" w:hAnsi="Arial" w:cs="Arial"/>
                <w:color w:val="000000"/>
                <w:sz w:val="16"/>
                <w:szCs w:val="16"/>
              </w:rPr>
              <w:t>UEDA SUPERMERCADOS 2</w:t>
            </w:r>
          </w:p>
        </w:tc>
        <w:tc>
          <w:tcPr>
            <w:tcW w:w="2836" w:type="dxa"/>
            <w:tcBorders>
              <w:bottom w:val="single" w:sz="4" w:space="0" w:color="000000"/>
              <w:right w:val="single" w:sz="4" w:space="0" w:color="000000"/>
            </w:tcBorders>
            <w:shd w:val="clear" w:color="000000" w:fill="FFFFFF"/>
            <w:vAlign w:val="center"/>
          </w:tcPr>
          <w:p w14:paraId="7F2A4A9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7C733AC8"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744FC7E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w:t>
            </w:r>
          </w:p>
        </w:tc>
        <w:tc>
          <w:tcPr>
            <w:tcW w:w="3827" w:type="dxa"/>
            <w:tcBorders>
              <w:bottom w:val="single" w:sz="4" w:space="0" w:color="000000"/>
              <w:right w:val="single" w:sz="4" w:space="0" w:color="000000"/>
            </w:tcBorders>
            <w:shd w:val="clear" w:color="000000" w:fill="FFFFFF"/>
            <w:vAlign w:val="center"/>
          </w:tcPr>
          <w:p w14:paraId="33B5CFAD" w14:textId="77777777" w:rsidR="00956CAB" w:rsidRDefault="009A7BD7">
            <w:pPr>
              <w:ind w:right="-2"/>
              <w:rPr>
                <w:rFonts w:ascii="Arial" w:hAnsi="Arial" w:cs="Arial"/>
                <w:color w:val="000000"/>
                <w:sz w:val="16"/>
                <w:szCs w:val="16"/>
              </w:rPr>
            </w:pPr>
            <w:r>
              <w:rPr>
                <w:rFonts w:ascii="Arial" w:hAnsi="Arial" w:cs="Arial"/>
                <w:color w:val="000000"/>
                <w:sz w:val="16"/>
                <w:szCs w:val="16"/>
              </w:rPr>
              <w:t>TONINHO SUPERMERCADO</w:t>
            </w:r>
          </w:p>
        </w:tc>
        <w:tc>
          <w:tcPr>
            <w:tcW w:w="2836" w:type="dxa"/>
            <w:tcBorders>
              <w:bottom w:val="single" w:sz="4" w:space="0" w:color="000000"/>
              <w:right w:val="single" w:sz="4" w:space="0" w:color="000000"/>
            </w:tcBorders>
            <w:shd w:val="clear" w:color="000000" w:fill="FFFFFF"/>
            <w:vAlign w:val="center"/>
          </w:tcPr>
          <w:p w14:paraId="60ECEDF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55B4E14C"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BA3011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w:t>
            </w:r>
          </w:p>
        </w:tc>
        <w:tc>
          <w:tcPr>
            <w:tcW w:w="3827" w:type="dxa"/>
            <w:tcBorders>
              <w:bottom w:val="single" w:sz="4" w:space="0" w:color="000000"/>
              <w:right w:val="single" w:sz="4" w:space="0" w:color="000000"/>
            </w:tcBorders>
            <w:shd w:val="clear" w:color="000000" w:fill="FFFFFF"/>
            <w:vAlign w:val="center"/>
          </w:tcPr>
          <w:p w14:paraId="676EBC7B" w14:textId="77777777" w:rsidR="00956CAB" w:rsidRDefault="009A7BD7">
            <w:pPr>
              <w:ind w:right="-2"/>
              <w:rPr>
                <w:rFonts w:ascii="Arial" w:hAnsi="Arial" w:cs="Arial"/>
                <w:color w:val="000000"/>
                <w:sz w:val="16"/>
                <w:szCs w:val="16"/>
              </w:rPr>
            </w:pPr>
            <w:r>
              <w:rPr>
                <w:rFonts w:ascii="Arial" w:hAnsi="Arial" w:cs="Arial"/>
                <w:color w:val="000000"/>
                <w:sz w:val="16"/>
                <w:szCs w:val="16"/>
              </w:rPr>
              <w:t>UEDA SUPERMERCADOS 1</w:t>
            </w:r>
          </w:p>
        </w:tc>
        <w:tc>
          <w:tcPr>
            <w:tcW w:w="2836" w:type="dxa"/>
            <w:tcBorders>
              <w:bottom w:val="single" w:sz="4" w:space="0" w:color="000000"/>
              <w:right w:val="single" w:sz="4" w:space="0" w:color="000000"/>
            </w:tcBorders>
            <w:shd w:val="clear" w:color="000000" w:fill="FFFFFF"/>
            <w:vAlign w:val="center"/>
          </w:tcPr>
          <w:p w14:paraId="1E4199C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4E2F2882"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7340C6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w:t>
            </w:r>
          </w:p>
        </w:tc>
        <w:tc>
          <w:tcPr>
            <w:tcW w:w="3827" w:type="dxa"/>
            <w:tcBorders>
              <w:bottom w:val="single" w:sz="4" w:space="0" w:color="000000"/>
              <w:right w:val="single" w:sz="4" w:space="0" w:color="000000"/>
            </w:tcBorders>
            <w:shd w:val="clear" w:color="000000" w:fill="FFFFFF"/>
            <w:vAlign w:val="center"/>
          </w:tcPr>
          <w:p w14:paraId="42CDC069" w14:textId="77777777" w:rsidR="00956CAB" w:rsidRDefault="009A7BD7">
            <w:pPr>
              <w:ind w:right="-2"/>
              <w:rPr>
                <w:rFonts w:ascii="Arial" w:hAnsi="Arial" w:cs="Arial"/>
                <w:color w:val="000000"/>
                <w:sz w:val="16"/>
                <w:szCs w:val="16"/>
              </w:rPr>
            </w:pPr>
            <w:r>
              <w:rPr>
                <w:rFonts w:ascii="Arial" w:hAnsi="Arial" w:cs="Arial"/>
                <w:color w:val="000000"/>
                <w:sz w:val="16"/>
                <w:szCs w:val="16"/>
              </w:rPr>
              <w:t>MERCADO STOK LAR</w:t>
            </w:r>
          </w:p>
        </w:tc>
        <w:tc>
          <w:tcPr>
            <w:tcW w:w="2836" w:type="dxa"/>
            <w:tcBorders>
              <w:bottom w:val="single" w:sz="4" w:space="0" w:color="000000"/>
              <w:right w:val="single" w:sz="4" w:space="0" w:color="000000"/>
            </w:tcBorders>
            <w:shd w:val="clear" w:color="000000" w:fill="FFFFFF"/>
            <w:vAlign w:val="center"/>
          </w:tcPr>
          <w:p w14:paraId="6A5B5DE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4EAF6A63"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231F42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w:t>
            </w:r>
          </w:p>
        </w:tc>
        <w:tc>
          <w:tcPr>
            <w:tcW w:w="3827" w:type="dxa"/>
            <w:tcBorders>
              <w:bottom w:val="single" w:sz="4" w:space="0" w:color="000000"/>
              <w:right w:val="single" w:sz="4" w:space="0" w:color="000000"/>
            </w:tcBorders>
            <w:shd w:val="clear" w:color="000000" w:fill="FFFFFF"/>
            <w:vAlign w:val="center"/>
          </w:tcPr>
          <w:p w14:paraId="516FFF04" w14:textId="77777777" w:rsidR="00956CAB" w:rsidRDefault="009A7BD7">
            <w:pPr>
              <w:ind w:right="-2"/>
              <w:rPr>
                <w:rFonts w:ascii="Arial" w:hAnsi="Arial" w:cs="Arial"/>
                <w:color w:val="000000"/>
                <w:sz w:val="16"/>
                <w:szCs w:val="16"/>
              </w:rPr>
            </w:pPr>
            <w:r>
              <w:rPr>
                <w:rFonts w:ascii="Arial" w:hAnsi="Arial" w:cs="Arial"/>
                <w:color w:val="000000"/>
                <w:sz w:val="16"/>
                <w:szCs w:val="16"/>
              </w:rPr>
              <w:t>RESTAURANTE TARTATAN</w:t>
            </w:r>
          </w:p>
        </w:tc>
        <w:tc>
          <w:tcPr>
            <w:tcW w:w="2836" w:type="dxa"/>
            <w:tcBorders>
              <w:bottom w:val="single" w:sz="4" w:space="0" w:color="000000"/>
              <w:right w:val="single" w:sz="4" w:space="0" w:color="000000"/>
            </w:tcBorders>
            <w:shd w:val="clear" w:color="000000" w:fill="FFFFFF"/>
            <w:vAlign w:val="center"/>
          </w:tcPr>
          <w:p w14:paraId="5097128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6E7DE165"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A91368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w:t>
            </w:r>
          </w:p>
        </w:tc>
        <w:tc>
          <w:tcPr>
            <w:tcW w:w="3827" w:type="dxa"/>
            <w:tcBorders>
              <w:bottom w:val="single" w:sz="4" w:space="0" w:color="000000"/>
              <w:right w:val="single" w:sz="4" w:space="0" w:color="000000"/>
            </w:tcBorders>
            <w:shd w:val="clear" w:color="000000" w:fill="FFFFFF"/>
            <w:vAlign w:val="center"/>
          </w:tcPr>
          <w:p w14:paraId="6FE5955C"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UNIÃO</w:t>
            </w:r>
          </w:p>
        </w:tc>
        <w:tc>
          <w:tcPr>
            <w:tcW w:w="2836" w:type="dxa"/>
            <w:tcBorders>
              <w:bottom w:val="single" w:sz="4" w:space="0" w:color="000000"/>
              <w:right w:val="single" w:sz="4" w:space="0" w:color="000000"/>
            </w:tcBorders>
            <w:shd w:val="clear" w:color="000000" w:fill="FFFFFF"/>
            <w:vAlign w:val="center"/>
          </w:tcPr>
          <w:p w14:paraId="559FCCB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30A3171D"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E3CDA1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7</w:t>
            </w:r>
          </w:p>
        </w:tc>
        <w:tc>
          <w:tcPr>
            <w:tcW w:w="3827" w:type="dxa"/>
            <w:tcBorders>
              <w:bottom w:val="single" w:sz="4" w:space="0" w:color="000000"/>
              <w:right w:val="single" w:sz="4" w:space="0" w:color="000000"/>
            </w:tcBorders>
            <w:shd w:val="clear" w:color="000000" w:fill="FFFFFF"/>
            <w:vAlign w:val="center"/>
          </w:tcPr>
          <w:p w14:paraId="2F88CFF9" w14:textId="77777777" w:rsidR="00956CAB" w:rsidRDefault="009A7BD7">
            <w:pPr>
              <w:ind w:right="-2"/>
              <w:rPr>
                <w:rFonts w:ascii="Arial" w:hAnsi="Arial" w:cs="Arial"/>
                <w:color w:val="000000"/>
                <w:sz w:val="16"/>
                <w:szCs w:val="16"/>
              </w:rPr>
            </w:pPr>
            <w:r>
              <w:rPr>
                <w:rFonts w:ascii="Arial" w:hAnsi="Arial" w:cs="Arial"/>
                <w:color w:val="000000"/>
                <w:sz w:val="16"/>
                <w:szCs w:val="16"/>
              </w:rPr>
              <w:t>MERCADO SUPER BOM</w:t>
            </w:r>
          </w:p>
        </w:tc>
        <w:tc>
          <w:tcPr>
            <w:tcW w:w="2836" w:type="dxa"/>
            <w:tcBorders>
              <w:bottom w:val="single" w:sz="4" w:space="0" w:color="000000"/>
              <w:right w:val="single" w:sz="4" w:space="0" w:color="000000"/>
            </w:tcBorders>
            <w:shd w:val="clear" w:color="000000" w:fill="FFFFFF"/>
            <w:vAlign w:val="center"/>
          </w:tcPr>
          <w:p w14:paraId="2E9F4EE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785EF653"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7BBA7E8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8</w:t>
            </w:r>
          </w:p>
        </w:tc>
        <w:tc>
          <w:tcPr>
            <w:tcW w:w="3827" w:type="dxa"/>
            <w:tcBorders>
              <w:bottom w:val="single" w:sz="4" w:space="0" w:color="000000"/>
              <w:right w:val="single" w:sz="4" w:space="0" w:color="000000"/>
            </w:tcBorders>
            <w:shd w:val="clear" w:color="000000" w:fill="FFFFFF"/>
            <w:vAlign w:val="center"/>
          </w:tcPr>
          <w:p w14:paraId="3C954727" w14:textId="77777777" w:rsidR="00956CAB" w:rsidRDefault="009A7BD7">
            <w:pPr>
              <w:ind w:right="-2"/>
              <w:rPr>
                <w:rFonts w:ascii="Arial" w:hAnsi="Arial" w:cs="Arial"/>
                <w:color w:val="000000"/>
                <w:sz w:val="16"/>
                <w:szCs w:val="16"/>
              </w:rPr>
            </w:pPr>
            <w:r>
              <w:rPr>
                <w:rFonts w:ascii="Arial" w:hAnsi="Arial" w:cs="Arial"/>
                <w:color w:val="000000"/>
                <w:sz w:val="16"/>
                <w:szCs w:val="16"/>
              </w:rPr>
              <w:t>AÇOUGUE SÃO FRANCISCO</w:t>
            </w:r>
          </w:p>
        </w:tc>
        <w:tc>
          <w:tcPr>
            <w:tcW w:w="2836" w:type="dxa"/>
            <w:tcBorders>
              <w:bottom w:val="single" w:sz="4" w:space="0" w:color="000000"/>
              <w:right w:val="single" w:sz="4" w:space="0" w:color="000000"/>
            </w:tcBorders>
            <w:shd w:val="clear" w:color="000000" w:fill="FFFFFF"/>
            <w:vAlign w:val="center"/>
          </w:tcPr>
          <w:p w14:paraId="45D786E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0207F146"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E1CC702"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9</w:t>
            </w:r>
          </w:p>
        </w:tc>
        <w:tc>
          <w:tcPr>
            <w:tcW w:w="3827" w:type="dxa"/>
            <w:tcBorders>
              <w:bottom w:val="single" w:sz="4" w:space="0" w:color="000000"/>
              <w:right w:val="single" w:sz="4" w:space="0" w:color="000000"/>
            </w:tcBorders>
            <w:shd w:val="clear" w:color="000000" w:fill="FFFFFF"/>
            <w:vAlign w:val="center"/>
          </w:tcPr>
          <w:p w14:paraId="610B977A" w14:textId="77777777" w:rsidR="00956CAB" w:rsidRDefault="009A7BD7">
            <w:pPr>
              <w:ind w:right="-2"/>
              <w:rPr>
                <w:rFonts w:ascii="Arial" w:hAnsi="Arial" w:cs="Arial"/>
                <w:color w:val="000000"/>
                <w:sz w:val="16"/>
                <w:szCs w:val="16"/>
              </w:rPr>
            </w:pPr>
            <w:r>
              <w:rPr>
                <w:rFonts w:ascii="Arial" w:hAnsi="Arial" w:cs="Arial"/>
                <w:color w:val="000000"/>
                <w:sz w:val="16"/>
                <w:szCs w:val="16"/>
              </w:rPr>
              <w:t>RESTAURANTE CARLOS SALGADO</w:t>
            </w:r>
          </w:p>
        </w:tc>
        <w:tc>
          <w:tcPr>
            <w:tcW w:w="2836" w:type="dxa"/>
            <w:tcBorders>
              <w:bottom w:val="single" w:sz="4" w:space="0" w:color="000000"/>
              <w:right w:val="single" w:sz="4" w:space="0" w:color="000000"/>
            </w:tcBorders>
            <w:shd w:val="clear" w:color="000000" w:fill="FFFFFF"/>
            <w:vAlign w:val="center"/>
          </w:tcPr>
          <w:p w14:paraId="14BF17F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11681CC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5BFABE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10</w:t>
            </w:r>
          </w:p>
        </w:tc>
        <w:tc>
          <w:tcPr>
            <w:tcW w:w="3827" w:type="dxa"/>
            <w:tcBorders>
              <w:bottom w:val="single" w:sz="4" w:space="0" w:color="000000"/>
              <w:right w:val="single" w:sz="4" w:space="0" w:color="000000"/>
            </w:tcBorders>
            <w:shd w:val="clear" w:color="000000" w:fill="FFFFFF"/>
            <w:vAlign w:val="center"/>
          </w:tcPr>
          <w:p w14:paraId="25335DFF" w14:textId="77777777" w:rsidR="00956CAB" w:rsidRDefault="009A7BD7">
            <w:pPr>
              <w:ind w:right="-2"/>
              <w:rPr>
                <w:rFonts w:ascii="Arial" w:hAnsi="Arial" w:cs="Arial"/>
                <w:color w:val="000000"/>
                <w:sz w:val="16"/>
                <w:szCs w:val="16"/>
              </w:rPr>
            </w:pPr>
            <w:r>
              <w:rPr>
                <w:rFonts w:ascii="Arial" w:hAnsi="Arial" w:cs="Arial"/>
                <w:color w:val="000000"/>
                <w:sz w:val="16"/>
                <w:szCs w:val="16"/>
              </w:rPr>
              <w:t>RESTAURANTE KOJO</w:t>
            </w:r>
          </w:p>
        </w:tc>
        <w:tc>
          <w:tcPr>
            <w:tcW w:w="2836" w:type="dxa"/>
            <w:tcBorders>
              <w:bottom w:val="single" w:sz="4" w:space="0" w:color="000000"/>
              <w:right w:val="single" w:sz="4" w:space="0" w:color="000000"/>
            </w:tcBorders>
            <w:shd w:val="clear" w:color="000000" w:fill="FFFFFF"/>
            <w:vAlign w:val="center"/>
          </w:tcPr>
          <w:p w14:paraId="3EA9C14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0456A2A1"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22553B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11</w:t>
            </w:r>
          </w:p>
        </w:tc>
        <w:tc>
          <w:tcPr>
            <w:tcW w:w="3827" w:type="dxa"/>
            <w:tcBorders>
              <w:bottom w:val="single" w:sz="4" w:space="0" w:color="000000"/>
              <w:right w:val="single" w:sz="4" w:space="0" w:color="000000"/>
            </w:tcBorders>
            <w:shd w:val="clear" w:color="000000" w:fill="FFFFFF"/>
            <w:vAlign w:val="center"/>
          </w:tcPr>
          <w:p w14:paraId="4D086CC4" w14:textId="77777777" w:rsidR="00956CAB" w:rsidRDefault="009A7BD7">
            <w:pPr>
              <w:ind w:right="-2"/>
              <w:rPr>
                <w:rFonts w:ascii="Arial" w:hAnsi="Arial" w:cs="Arial"/>
                <w:color w:val="000000"/>
                <w:sz w:val="16"/>
                <w:szCs w:val="16"/>
              </w:rPr>
            </w:pPr>
            <w:r>
              <w:rPr>
                <w:rFonts w:ascii="Arial" w:hAnsi="Arial" w:cs="Arial"/>
                <w:color w:val="000000"/>
                <w:sz w:val="16"/>
                <w:szCs w:val="16"/>
              </w:rPr>
              <w:t>VERDE SUPERMERCADOS</w:t>
            </w:r>
          </w:p>
        </w:tc>
        <w:tc>
          <w:tcPr>
            <w:tcW w:w="2836" w:type="dxa"/>
            <w:tcBorders>
              <w:bottom w:val="single" w:sz="4" w:space="0" w:color="000000"/>
              <w:right w:val="single" w:sz="4" w:space="0" w:color="000000"/>
            </w:tcBorders>
            <w:shd w:val="clear" w:color="000000" w:fill="FFFFFF"/>
            <w:vAlign w:val="center"/>
          </w:tcPr>
          <w:p w14:paraId="57416F4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48A1446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AA9B7E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12</w:t>
            </w:r>
          </w:p>
        </w:tc>
        <w:tc>
          <w:tcPr>
            <w:tcW w:w="3827" w:type="dxa"/>
            <w:tcBorders>
              <w:bottom w:val="single" w:sz="4" w:space="0" w:color="000000"/>
              <w:right w:val="single" w:sz="4" w:space="0" w:color="000000"/>
            </w:tcBorders>
            <w:shd w:val="clear" w:color="000000" w:fill="FFFFFF"/>
            <w:vAlign w:val="center"/>
          </w:tcPr>
          <w:p w14:paraId="2C01FD34" w14:textId="77777777" w:rsidR="00956CAB" w:rsidRDefault="009A7BD7">
            <w:pPr>
              <w:ind w:right="-2"/>
              <w:rPr>
                <w:rFonts w:ascii="Arial" w:hAnsi="Arial" w:cs="Arial"/>
                <w:color w:val="000000"/>
                <w:sz w:val="16"/>
                <w:szCs w:val="16"/>
              </w:rPr>
            </w:pPr>
            <w:r>
              <w:rPr>
                <w:rFonts w:ascii="Arial" w:hAnsi="Arial" w:cs="Arial"/>
                <w:color w:val="000000"/>
                <w:sz w:val="16"/>
                <w:szCs w:val="16"/>
              </w:rPr>
              <w:t>PANIFICADORA E CONFEI SHEIKI</w:t>
            </w:r>
          </w:p>
        </w:tc>
        <w:tc>
          <w:tcPr>
            <w:tcW w:w="2836" w:type="dxa"/>
            <w:tcBorders>
              <w:bottom w:val="single" w:sz="4" w:space="0" w:color="000000"/>
              <w:right w:val="single" w:sz="4" w:space="0" w:color="000000"/>
            </w:tcBorders>
            <w:shd w:val="clear" w:color="000000" w:fill="FFFFFF"/>
            <w:vAlign w:val="center"/>
          </w:tcPr>
          <w:p w14:paraId="635B824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2032625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DC99A6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13</w:t>
            </w:r>
          </w:p>
        </w:tc>
        <w:tc>
          <w:tcPr>
            <w:tcW w:w="3827" w:type="dxa"/>
            <w:tcBorders>
              <w:bottom w:val="single" w:sz="4" w:space="0" w:color="000000"/>
              <w:right w:val="single" w:sz="4" w:space="0" w:color="000000"/>
            </w:tcBorders>
            <w:shd w:val="clear" w:color="000000" w:fill="FFFFFF"/>
            <w:vAlign w:val="center"/>
          </w:tcPr>
          <w:p w14:paraId="6A36293A" w14:textId="77777777" w:rsidR="00956CAB" w:rsidRDefault="009A7BD7">
            <w:pPr>
              <w:ind w:right="-2"/>
              <w:rPr>
                <w:rFonts w:ascii="Arial" w:hAnsi="Arial" w:cs="Arial"/>
                <w:color w:val="000000"/>
                <w:sz w:val="16"/>
                <w:szCs w:val="16"/>
              </w:rPr>
            </w:pPr>
            <w:r>
              <w:rPr>
                <w:rFonts w:ascii="Arial" w:hAnsi="Arial" w:cs="Arial"/>
                <w:color w:val="000000"/>
                <w:sz w:val="16"/>
                <w:szCs w:val="16"/>
              </w:rPr>
              <w:t>MOLINIS SUPERMERCADOS 3</w:t>
            </w:r>
          </w:p>
        </w:tc>
        <w:tc>
          <w:tcPr>
            <w:tcW w:w="2836" w:type="dxa"/>
            <w:tcBorders>
              <w:bottom w:val="single" w:sz="4" w:space="0" w:color="000000"/>
              <w:right w:val="single" w:sz="4" w:space="0" w:color="000000"/>
            </w:tcBorders>
            <w:shd w:val="clear" w:color="000000" w:fill="FFFFFF"/>
            <w:vAlign w:val="center"/>
          </w:tcPr>
          <w:p w14:paraId="3AD889F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6E4B9F27"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7F261C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14</w:t>
            </w:r>
          </w:p>
        </w:tc>
        <w:tc>
          <w:tcPr>
            <w:tcW w:w="3827" w:type="dxa"/>
            <w:tcBorders>
              <w:bottom w:val="single" w:sz="4" w:space="0" w:color="000000"/>
              <w:right w:val="single" w:sz="4" w:space="0" w:color="000000"/>
            </w:tcBorders>
            <w:shd w:val="clear" w:color="000000" w:fill="FFFFFF"/>
            <w:vAlign w:val="center"/>
          </w:tcPr>
          <w:p w14:paraId="389D79B7" w14:textId="77777777" w:rsidR="00956CAB" w:rsidRDefault="009A7BD7">
            <w:pPr>
              <w:ind w:right="-2"/>
              <w:rPr>
                <w:rFonts w:ascii="Arial" w:hAnsi="Arial" w:cs="Arial"/>
                <w:color w:val="000000"/>
                <w:sz w:val="16"/>
                <w:szCs w:val="16"/>
              </w:rPr>
            </w:pPr>
            <w:r>
              <w:rPr>
                <w:rFonts w:ascii="Arial" w:hAnsi="Arial" w:cs="Arial"/>
                <w:color w:val="000000"/>
                <w:sz w:val="16"/>
                <w:szCs w:val="16"/>
              </w:rPr>
              <w:t>SACOLÃO UEDA</w:t>
            </w:r>
          </w:p>
        </w:tc>
        <w:tc>
          <w:tcPr>
            <w:tcW w:w="2836" w:type="dxa"/>
            <w:tcBorders>
              <w:bottom w:val="single" w:sz="4" w:space="0" w:color="000000"/>
              <w:right w:val="single" w:sz="4" w:space="0" w:color="000000"/>
            </w:tcBorders>
            <w:shd w:val="clear" w:color="000000" w:fill="FFFFFF"/>
            <w:vAlign w:val="center"/>
          </w:tcPr>
          <w:p w14:paraId="0C532F5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3812B0C8"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6257BC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15</w:t>
            </w:r>
          </w:p>
        </w:tc>
        <w:tc>
          <w:tcPr>
            <w:tcW w:w="3827" w:type="dxa"/>
            <w:tcBorders>
              <w:bottom w:val="single" w:sz="4" w:space="0" w:color="000000"/>
              <w:right w:val="single" w:sz="4" w:space="0" w:color="000000"/>
            </w:tcBorders>
            <w:shd w:val="clear" w:color="000000" w:fill="FFFFFF"/>
            <w:vAlign w:val="center"/>
          </w:tcPr>
          <w:p w14:paraId="470953D5" w14:textId="77777777" w:rsidR="00956CAB" w:rsidRDefault="009A7BD7">
            <w:pPr>
              <w:ind w:right="-2"/>
              <w:rPr>
                <w:rFonts w:ascii="Arial" w:hAnsi="Arial" w:cs="Arial"/>
                <w:color w:val="000000"/>
                <w:sz w:val="16"/>
                <w:szCs w:val="16"/>
              </w:rPr>
            </w:pPr>
            <w:r>
              <w:rPr>
                <w:rFonts w:ascii="Arial" w:hAnsi="Arial" w:cs="Arial"/>
                <w:color w:val="000000"/>
                <w:sz w:val="16"/>
                <w:szCs w:val="16"/>
              </w:rPr>
              <w:t>MERCEARIA UNIAO - BAND</w:t>
            </w:r>
          </w:p>
        </w:tc>
        <w:tc>
          <w:tcPr>
            <w:tcW w:w="2836" w:type="dxa"/>
            <w:tcBorders>
              <w:bottom w:val="single" w:sz="4" w:space="0" w:color="000000"/>
              <w:right w:val="single" w:sz="4" w:space="0" w:color="000000"/>
            </w:tcBorders>
            <w:shd w:val="clear" w:color="000000" w:fill="FFFFFF"/>
            <w:vAlign w:val="center"/>
          </w:tcPr>
          <w:p w14:paraId="4BE1FF7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7BB5EFCD"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014AAB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16</w:t>
            </w:r>
          </w:p>
        </w:tc>
        <w:tc>
          <w:tcPr>
            <w:tcW w:w="3827" w:type="dxa"/>
            <w:tcBorders>
              <w:bottom w:val="single" w:sz="4" w:space="0" w:color="000000"/>
              <w:right w:val="single" w:sz="4" w:space="0" w:color="000000"/>
            </w:tcBorders>
            <w:shd w:val="clear" w:color="000000" w:fill="FFFFFF"/>
            <w:vAlign w:val="center"/>
          </w:tcPr>
          <w:p w14:paraId="73E71CCD" w14:textId="77777777" w:rsidR="00956CAB" w:rsidRDefault="009A7BD7">
            <w:pPr>
              <w:ind w:right="-2"/>
              <w:rPr>
                <w:rFonts w:ascii="Arial" w:hAnsi="Arial" w:cs="Arial"/>
                <w:color w:val="000000"/>
                <w:sz w:val="16"/>
                <w:szCs w:val="16"/>
              </w:rPr>
            </w:pPr>
            <w:r>
              <w:rPr>
                <w:rFonts w:ascii="Arial" w:hAnsi="Arial" w:cs="Arial"/>
                <w:color w:val="000000"/>
                <w:sz w:val="16"/>
                <w:szCs w:val="16"/>
              </w:rPr>
              <w:t>VALE SUPERMERCADO</w:t>
            </w:r>
          </w:p>
        </w:tc>
        <w:tc>
          <w:tcPr>
            <w:tcW w:w="2836" w:type="dxa"/>
            <w:tcBorders>
              <w:bottom w:val="single" w:sz="4" w:space="0" w:color="000000"/>
              <w:right w:val="single" w:sz="4" w:space="0" w:color="000000"/>
            </w:tcBorders>
            <w:shd w:val="clear" w:color="000000" w:fill="FFFFFF"/>
            <w:vAlign w:val="center"/>
          </w:tcPr>
          <w:p w14:paraId="0448E641"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044D05FC"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DBD816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17</w:t>
            </w:r>
          </w:p>
        </w:tc>
        <w:tc>
          <w:tcPr>
            <w:tcW w:w="3827" w:type="dxa"/>
            <w:tcBorders>
              <w:bottom w:val="single" w:sz="4" w:space="0" w:color="000000"/>
              <w:right w:val="single" w:sz="4" w:space="0" w:color="000000"/>
            </w:tcBorders>
            <w:shd w:val="clear" w:color="000000" w:fill="FFFFFF"/>
            <w:vAlign w:val="center"/>
          </w:tcPr>
          <w:p w14:paraId="3A1A6F63" w14:textId="77777777" w:rsidR="00956CAB" w:rsidRDefault="009A7BD7">
            <w:pPr>
              <w:ind w:right="-2"/>
              <w:rPr>
                <w:rFonts w:ascii="Arial" w:hAnsi="Arial" w:cs="Arial"/>
                <w:color w:val="000000"/>
                <w:sz w:val="16"/>
                <w:szCs w:val="16"/>
              </w:rPr>
            </w:pPr>
            <w:r>
              <w:rPr>
                <w:rFonts w:ascii="Arial" w:hAnsi="Arial" w:cs="Arial"/>
                <w:color w:val="000000"/>
                <w:sz w:val="16"/>
                <w:szCs w:val="16"/>
              </w:rPr>
              <w:t>BAR E MERCEARIA PEDROZO</w:t>
            </w:r>
          </w:p>
        </w:tc>
        <w:tc>
          <w:tcPr>
            <w:tcW w:w="2836" w:type="dxa"/>
            <w:tcBorders>
              <w:bottom w:val="single" w:sz="4" w:space="0" w:color="000000"/>
              <w:right w:val="single" w:sz="4" w:space="0" w:color="000000"/>
            </w:tcBorders>
            <w:shd w:val="clear" w:color="000000" w:fill="FFFFFF"/>
            <w:vAlign w:val="center"/>
          </w:tcPr>
          <w:p w14:paraId="2330056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4EDCFB97"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9EB50C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18</w:t>
            </w:r>
          </w:p>
        </w:tc>
        <w:tc>
          <w:tcPr>
            <w:tcW w:w="3827" w:type="dxa"/>
            <w:tcBorders>
              <w:bottom w:val="single" w:sz="4" w:space="0" w:color="000000"/>
              <w:right w:val="single" w:sz="4" w:space="0" w:color="000000"/>
            </w:tcBorders>
            <w:shd w:val="clear" w:color="000000" w:fill="FFFFFF"/>
            <w:vAlign w:val="center"/>
          </w:tcPr>
          <w:p w14:paraId="738730B8"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BANDEIRANTE</w:t>
            </w:r>
          </w:p>
        </w:tc>
        <w:tc>
          <w:tcPr>
            <w:tcW w:w="2836" w:type="dxa"/>
            <w:tcBorders>
              <w:bottom w:val="single" w:sz="4" w:space="0" w:color="000000"/>
              <w:right w:val="single" w:sz="4" w:space="0" w:color="000000"/>
            </w:tcBorders>
            <w:shd w:val="clear" w:color="000000" w:fill="FFFFFF"/>
            <w:vAlign w:val="center"/>
          </w:tcPr>
          <w:p w14:paraId="2464ECC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69E2A6A3"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EACB38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19</w:t>
            </w:r>
          </w:p>
        </w:tc>
        <w:tc>
          <w:tcPr>
            <w:tcW w:w="3827" w:type="dxa"/>
            <w:tcBorders>
              <w:bottom w:val="single" w:sz="4" w:space="0" w:color="000000"/>
              <w:right w:val="single" w:sz="4" w:space="0" w:color="000000"/>
            </w:tcBorders>
            <w:shd w:val="clear" w:color="000000" w:fill="FFFFFF"/>
            <w:vAlign w:val="center"/>
          </w:tcPr>
          <w:p w14:paraId="126F7266" w14:textId="77777777" w:rsidR="00956CAB" w:rsidRDefault="009A7BD7">
            <w:pPr>
              <w:ind w:right="-2"/>
              <w:rPr>
                <w:rFonts w:ascii="Arial" w:hAnsi="Arial" w:cs="Arial"/>
                <w:color w:val="000000"/>
                <w:sz w:val="16"/>
                <w:szCs w:val="16"/>
              </w:rPr>
            </w:pPr>
            <w:r>
              <w:rPr>
                <w:rFonts w:ascii="Arial" w:hAnsi="Arial" w:cs="Arial"/>
                <w:color w:val="000000"/>
                <w:sz w:val="16"/>
                <w:szCs w:val="16"/>
              </w:rPr>
              <w:t>MIOTTO SUPERMERCADO</w:t>
            </w:r>
          </w:p>
        </w:tc>
        <w:tc>
          <w:tcPr>
            <w:tcW w:w="2836" w:type="dxa"/>
            <w:tcBorders>
              <w:bottom w:val="single" w:sz="4" w:space="0" w:color="000000"/>
              <w:right w:val="single" w:sz="4" w:space="0" w:color="000000"/>
            </w:tcBorders>
            <w:shd w:val="clear" w:color="000000" w:fill="FFFFFF"/>
            <w:vAlign w:val="center"/>
          </w:tcPr>
          <w:p w14:paraId="5884634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1A7D83F0" w14:textId="77777777">
        <w:trPr>
          <w:trHeight w:val="240"/>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1FAC5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20</w:t>
            </w:r>
          </w:p>
        </w:tc>
        <w:tc>
          <w:tcPr>
            <w:tcW w:w="3827" w:type="dxa"/>
            <w:tcBorders>
              <w:top w:val="single" w:sz="4" w:space="0" w:color="000000"/>
              <w:bottom w:val="single" w:sz="4" w:space="0" w:color="000000"/>
              <w:right w:val="single" w:sz="4" w:space="0" w:color="000000"/>
            </w:tcBorders>
            <w:shd w:val="clear" w:color="000000" w:fill="FFFFFF"/>
            <w:vAlign w:val="center"/>
          </w:tcPr>
          <w:p w14:paraId="55240389" w14:textId="77777777" w:rsidR="00956CAB" w:rsidRDefault="009A7BD7">
            <w:pPr>
              <w:ind w:right="-2"/>
              <w:rPr>
                <w:rFonts w:ascii="Arial" w:hAnsi="Arial" w:cs="Arial"/>
                <w:color w:val="000000"/>
                <w:sz w:val="16"/>
                <w:szCs w:val="16"/>
              </w:rPr>
            </w:pPr>
            <w:r>
              <w:rPr>
                <w:rFonts w:ascii="Arial" w:hAnsi="Arial" w:cs="Arial"/>
                <w:color w:val="000000"/>
                <w:sz w:val="16"/>
                <w:szCs w:val="16"/>
              </w:rPr>
              <w:t>MERCADO SANTANA</w:t>
            </w:r>
          </w:p>
        </w:tc>
        <w:tc>
          <w:tcPr>
            <w:tcW w:w="2836" w:type="dxa"/>
            <w:tcBorders>
              <w:top w:val="single" w:sz="4" w:space="0" w:color="000000"/>
              <w:bottom w:val="single" w:sz="4" w:space="0" w:color="000000"/>
              <w:right w:val="single" w:sz="4" w:space="0" w:color="000000"/>
            </w:tcBorders>
            <w:shd w:val="clear" w:color="000000" w:fill="FFFFFF"/>
            <w:vAlign w:val="center"/>
          </w:tcPr>
          <w:p w14:paraId="61A88ED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1391CCA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C3B44E2"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lastRenderedPageBreak/>
              <w:t>21</w:t>
            </w:r>
          </w:p>
        </w:tc>
        <w:tc>
          <w:tcPr>
            <w:tcW w:w="3827" w:type="dxa"/>
            <w:tcBorders>
              <w:bottom w:val="single" w:sz="4" w:space="0" w:color="000000"/>
              <w:right w:val="single" w:sz="4" w:space="0" w:color="000000"/>
            </w:tcBorders>
            <w:shd w:val="clear" w:color="000000" w:fill="FFFFFF"/>
            <w:vAlign w:val="center"/>
          </w:tcPr>
          <w:p w14:paraId="68CE82DE" w14:textId="77777777" w:rsidR="00956CAB" w:rsidRDefault="009A7BD7">
            <w:pPr>
              <w:ind w:right="-2"/>
              <w:rPr>
                <w:rFonts w:ascii="Arial" w:hAnsi="Arial" w:cs="Arial"/>
                <w:color w:val="000000"/>
                <w:sz w:val="16"/>
                <w:szCs w:val="16"/>
              </w:rPr>
            </w:pPr>
            <w:r>
              <w:rPr>
                <w:rFonts w:ascii="Arial" w:hAnsi="Arial" w:cs="Arial"/>
                <w:color w:val="000000"/>
                <w:sz w:val="16"/>
                <w:szCs w:val="16"/>
              </w:rPr>
              <w:t>ARMARINHOS MILENIUM</w:t>
            </w:r>
          </w:p>
        </w:tc>
        <w:tc>
          <w:tcPr>
            <w:tcW w:w="2836" w:type="dxa"/>
            <w:tcBorders>
              <w:bottom w:val="single" w:sz="4" w:space="0" w:color="000000"/>
              <w:right w:val="single" w:sz="4" w:space="0" w:color="000000"/>
            </w:tcBorders>
            <w:shd w:val="clear" w:color="000000" w:fill="FFFFFF"/>
            <w:vAlign w:val="center"/>
          </w:tcPr>
          <w:p w14:paraId="557F66A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5EB2120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B647D5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22</w:t>
            </w:r>
          </w:p>
        </w:tc>
        <w:tc>
          <w:tcPr>
            <w:tcW w:w="3827" w:type="dxa"/>
            <w:tcBorders>
              <w:bottom w:val="single" w:sz="4" w:space="0" w:color="000000"/>
              <w:right w:val="single" w:sz="4" w:space="0" w:color="000000"/>
            </w:tcBorders>
            <w:shd w:val="clear" w:color="000000" w:fill="FFFFFF"/>
            <w:vAlign w:val="center"/>
          </w:tcPr>
          <w:p w14:paraId="3929D45D" w14:textId="77777777" w:rsidR="00956CAB" w:rsidRDefault="009A7BD7">
            <w:pPr>
              <w:ind w:right="-2"/>
              <w:rPr>
                <w:rFonts w:ascii="Arial" w:hAnsi="Arial" w:cs="Arial"/>
                <w:color w:val="000000"/>
                <w:sz w:val="16"/>
                <w:szCs w:val="16"/>
              </w:rPr>
            </w:pPr>
            <w:r>
              <w:rPr>
                <w:rFonts w:ascii="Arial" w:hAnsi="Arial" w:cs="Arial"/>
                <w:color w:val="000000"/>
                <w:sz w:val="16"/>
                <w:szCs w:val="16"/>
              </w:rPr>
              <w:t>MERCADO E PADARIA DA VOVO</w:t>
            </w:r>
          </w:p>
        </w:tc>
        <w:tc>
          <w:tcPr>
            <w:tcW w:w="2836" w:type="dxa"/>
            <w:tcBorders>
              <w:bottom w:val="single" w:sz="4" w:space="0" w:color="000000"/>
              <w:right w:val="single" w:sz="4" w:space="0" w:color="000000"/>
            </w:tcBorders>
            <w:shd w:val="clear" w:color="000000" w:fill="FFFFFF"/>
            <w:vAlign w:val="center"/>
          </w:tcPr>
          <w:p w14:paraId="14C4D87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033E977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706B19A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23</w:t>
            </w:r>
          </w:p>
        </w:tc>
        <w:tc>
          <w:tcPr>
            <w:tcW w:w="3827" w:type="dxa"/>
            <w:tcBorders>
              <w:bottom w:val="single" w:sz="4" w:space="0" w:color="000000"/>
              <w:right w:val="single" w:sz="4" w:space="0" w:color="000000"/>
            </w:tcBorders>
            <w:shd w:val="clear" w:color="000000" w:fill="FFFFFF"/>
            <w:vAlign w:val="center"/>
          </w:tcPr>
          <w:p w14:paraId="57C3AD20" w14:textId="77777777" w:rsidR="00956CAB" w:rsidRDefault="009A7BD7">
            <w:pPr>
              <w:ind w:right="-2"/>
              <w:rPr>
                <w:rFonts w:ascii="Arial" w:hAnsi="Arial" w:cs="Arial"/>
                <w:color w:val="000000"/>
                <w:sz w:val="16"/>
                <w:szCs w:val="16"/>
              </w:rPr>
            </w:pPr>
            <w:r>
              <w:rPr>
                <w:rFonts w:ascii="Arial" w:hAnsi="Arial" w:cs="Arial"/>
                <w:color w:val="000000"/>
                <w:sz w:val="16"/>
                <w:szCs w:val="16"/>
              </w:rPr>
              <w:t>BAND PAO PANIFIC E MERCEARIA</w:t>
            </w:r>
          </w:p>
        </w:tc>
        <w:tc>
          <w:tcPr>
            <w:tcW w:w="2836" w:type="dxa"/>
            <w:tcBorders>
              <w:bottom w:val="single" w:sz="4" w:space="0" w:color="000000"/>
              <w:right w:val="single" w:sz="4" w:space="0" w:color="000000"/>
            </w:tcBorders>
            <w:shd w:val="clear" w:color="000000" w:fill="FFFFFF"/>
            <w:vAlign w:val="center"/>
          </w:tcPr>
          <w:p w14:paraId="08D58AE8"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758547F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3445D2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24</w:t>
            </w:r>
          </w:p>
        </w:tc>
        <w:tc>
          <w:tcPr>
            <w:tcW w:w="3827" w:type="dxa"/>
            <w:tcBorders>
              <w:bottom w:val="single" w:sz="4" w:space="0" w:color="000000"/>
              <w:right w:val="single" w:sz="4" w:space="0" w:color="000000"/>
            </w:tcBorders>
            <w:shd w:val="clear" w:color="000000" w:fill="FFFFFF"/>
            <w:vAlign w:val="center"/>
          </w:tcPr>
          <w:p w14:paraId="40B6AD96"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FRAMA</w:t>
            </w:r>
          </w:p>
        </w:tc>
        <w:tc>
          <w:tcPr>
            <w:tcW w:w="2836" w:type="dxa"/>
            <w:tcBorders>
              <w:bottom w:val="single" w:sz="4" w:space="0" w:color="000000"/>
              <w:right w:val="single" w:sz="4" w:space="0" w:color="000000"/>
            </w:tcBorders>
            <w:shd w:val="clear" w:color="000000" w:fill="FFFFFF"/>
            <w:vAlign w:val="center"/>
          </w:tcPr>
          <w:p w14:paraId="3B2E2D1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788663C1"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525A7F1"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25</w:t>
            </w:r>
          </w:p>
        </w:tc>
        <w:tc>
          <w:tcPr>
            <w:tcW w:w="3827" w:type="dxa"/>
            <w:tcBorders>
              <w:bottom w:val="single" w:sz="4" w:space="0" w:color="000000"/>
              <w:right w:val="single" w:sz="4" w:space="0" w:color="000000"/>
            </w:tcBorders>
            <w:shd w:val="clear" w:color="000000" w:fill="FFFFFF"/>
            <w:vAlign w:val="center"/>
          </w:tcPr>
          <w:p w14:paraId="60A895CD" w14:textId="77777777" w:rsidR="00956CAB" w:rsidRDefault="009A7BD7">
            <w:pPr>
              <w:ind w:right="-2"/>
              <w:rPr>
                <w:rFonts w:ascii="Arial" w:hAnsi="Arial" w:cs="Arial"/>
                <w:color w:val="000000"/>
                <w:sz w:val="16"/>
                <w:szCs w:val="16"/>
              </w:rPr>
            </w:pPr>
            <w:r>
              <w:rPr>
                <w:rFonts w:ascii="Arial" w:hAnsi="Arial" w:cs="Arial"/>
                <w:color w:val="000000"/>
                <w:sz w:val="16"/>
                <w:szCs w:val="16"/>
              </w:rPr>
              <w:t>MERCADO DO SERGINHO</w:t>
            </w:r>
          </w:p>
        </w:tc>
        <w:tc>
          <w:tcPr>
            <w:tcW w:w="2836" w:type="dxa"/>
            <w:tcBorders>
              <w:bottom w:val="single" w:sz="4" w:space="0" w:color="000000"/>
              <w:right w:val="single" w:sz="4" w:space="0" w:color="000000"/>
            </w:tcBorders>
            <w:shd w:val="clear" w:color="000000" w:fill="FFFFFF"/>
            <w:vAlign w:val="center"/>
          </w:tcPr>
          <w:p w14:paraId="3E87BDB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68920A0F"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6ADE57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26</w:t>
            </w:r>
          </w:p>
        </w:tc>
        <w:tc>
          <w:tcPr>
            <w:tcW w:w="3827" w:type="dxa"/>
            <w:tcBorders>
              <w:bottom w:val="single" w:sz="4" w:space="0" w:color="000000"/>
              <w:right w:val="single" w:sz="4" w:space="0" w:color="000000"/>
            </w:tcBorders>
            <w:shd w:val="clear" w:color="000000" w:fill="FFFFFF"/>
            <w:vAlign w:val="center"/>
          </w:tcPr>
          <w:p w14:paraId="6849C858" w14:textId="77777777" w:rsidR="00956CAB" w:rsidRDefault="009A7BD7">
            <w:pPr>
              <w:ind w:right="-2"/>
              <w:rPr>
                <w:rFonts w:ascii="Arial" w:hAnsi="Arial" w:cs="Arial"/>
                <w:color w:val="000000"/>
                <w:sz w:val="16"/>
                <w:szCs w:val="16"/>
              </w:rPr>
            </w:pPr>
            <w:r>
              <w:rPr>
                <w:rFonts w:ascii="Arial" w:hAnsi="Arial" w:cs="Arial"/>
                <w:color w:val="000000"/>
                <w:sz w:val="16"/>
                <w:szCs w:val="16"/>
              </w:rPr>
              <w:t>MERCADINHO SÃO MIGUEL ARC</w:t>
            </w:r>
          </w:p>
        </w:tc>
        <w:tc>
          <w:tcPr>
            <w:tcW w:w="2836" w:type="dxa"/>
            <w:tcBorders>
              <w:bottom w:val="single" w:sz="4" w:space="0" w:color="000000"/>
              <w:right w:val="single" w:sz="4" w:space="0" w:color="000000"/>
            </w:tcBorders>
            <w:shd w:val="clear" w:color="000000" w:fill="FFFFFF"/>
            <w:vAlign w:val="center"/>
          </w:tcPr>
          <w:p w14:paraId="7197D34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BANDEIRANTES - PR</w:t>
            </w:r>
          </w:p>
        </w:tc>
      </w:tr>
      <w:tr w:rsidR="00956CAB" w14:paraId="44ECB906"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598E09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27</w:t>
            </w:r>
          </w:p>
        </w:tc>
        <w:tc>
          <w:tcPr>
            <w:tcW w:w="3827" w:type="dxa"/>
            <w:tcBorders>
              <w:bottom w:val="single" w:sz="4" w:space="0" w:color="000000"/>
              <w:right w:val="single" w:sz="4" w:space="0" w:color="000000"/>
            </w:tcBorders>
            <w:shd w:val="clear" w:color="000000" w:fill="FFFFFF"/>
            <w:vAlign w:val="center"/>
          </w:tcPr>
          <w:p w14:paraId="14ED5727" w14:textId="77777777" w:rsidR="00956CAB" w:rsidRDefault="009A7BD7">
            <w:pPr>
              <w:ind w:right="-2"/>
              <w:rPr>
                <w:rFonts w:ascii="Arial" w:hAnsi="Arial" w:cs="Arial"/>
                <w:color w:val="000000"/>
                <w:sz w:val="16"/>
                <w:szCs w:val="16"/>
              </w:rPr>
            </w:pPr>
            <w:r>
              <w:rPr>
                <w:rFonts w:ascii="Arial" w:hAnsi="Arial" w:cs="Arial"/>
                <w:color w:val="000000"/>
                <w:sz w:val="16"/>
                <w:szCs w:val="16"/>
              </w:rPr>
              <w:t>TONINHO SUPERMERCADOS</w:t>
            </w:r>
          </w:p>
        </w:tc>
        <w:tc>
          <w:tcPr>
            <w:tcW w:w="2836" w:type="dxa"/>
            <w:tcBorders>
              <w:bottom w:val="single" w:sz="4" w:space="0" w:color="000000"/>
              <w:right w:val="single" w:sz="4" w:space="0" w:color="000000"/>
            </w:tcBorders>
            <w:shd w:val="clear" w:color="000000" w:fill="FFFFFF"/>
            <w:vAlign w:val="center"/>
          </w:tcPr>
          <w:p w14:paraId="7035398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ITAMBARACA - PR</w:t>
            </w:r>
          </w:p>
        </w:tc>
      </w:tr>
      <w:tr w:rsidR="00956CAB" w14:paraId="3B5A6496"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882F20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28</w:t>
            </w:r>
          </w:p>
        </w:tc>
        <w:tc>
          <w:tcPr>
            <w:tcW w:w="3827" w:type="dxa"/>
            <w:tcBorders>
              <w:bottom w:val="single" w:sz="4" w:space="0" w:color="000000"/>
              <w:right w:val="single" w:sz="4" w:space="0" w:color="000000"/>
            </w:tcBorders>
            <w:shd w:val="clear" w:color="000000" w:fill="FFFFFF"/>
            <w:vAlign w:val="center"/>
          </w:tcPr>
          <w:p w14:paraId="628B97A9" w14:textId="77777777" w:rsidR="00956CAB" w:rsidRDefault="009A7BD7">
            <w:pPr>
              <w:ind w:right="-2"/>
              <w:rPr>
                <w:rFonts w:ascii="Arial" w:hAnsi="Arial" w:cs="Arial"/>
                <w:color w:val="000000"/>
                <w:sz w:val="16"/>
                <w:szCs w:val="16"/>
              </w:rPr>
            </w:pPr>
            <w:r>
              <w:rPr>
                <w:rFonts w:ascii="Arial" w:hAnsi="Arial" w:cs="Arial"/>
                <w:color w:val="000000"/>
                <w:sz w:val="16"/>
                <w:szCs w:val="16"/>
              </w:rPr>
              <w:t>SUPERSL SUPERMERCADO</w:t>
            </w:r>
          </w:p>
        </w:tc>
        <w:tc>
          <w:tcPr>
            <w:tcW w:w="2836" w:type="dxa"/>
            <w:tcBorders>
              <w:bottom w:val="single" w:sz="4" w:space="0" w:color="000000"/>
              <w:right w:val="single" w:sz="4" w:space="0" w:color="000000"/>
            </w:tcBorders>
            <w:shd w:val="clear" w:color="000000" w:fill="FFFFFF"/>
            <w:vAlign w:val="center"/>
          </w:tcPr>
          <w:p w14:paraId="2046132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SANTA MARIANA - PR</w:t>
            </w:r>
          </w:p>
        </w:tc>
      </w:tr>
      <w:tr w:rsidR="00956CAB" w14:paraId="4B57CCE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5D1B40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29</w:t>
            </w:r>
          </w:p>
        </w:tc>
        <w:tc>
          <w:tcPr>
            <w:tcW w:w="3827" w:type="dxa"/>
            <w:tcBorders>
              <w:bottom w:val="single" w:sz="4" w:space="0" w:color="000000"/>
              <w:right w:val="single" w:sz="4" w:space="0" w:color="000000"/>
            </w:tcBorders>
            <w:shd w:val="clear" w:color="000000" w:fill="FFFFFF"/>
            <w:vAlign w:val="center"/>
          </w:tcPr>
          <w:p w14:paraId="28F40261" w14:textId="77777777" w:rsidR="00956CAB" w:rsidRDefault="009A7BD7">
            <w:pPr>
              <w:ind w:right="-2"/>
              <w:rPr>
                <w:rFonts w:ascii="Arial" w:hAnsi="Arial" w:cs="Arial"/>
                <w:color w:val="000000"/>
                <w:sz w:val="16"/>
                <w:szCs w:val="16"/>
              </w:rPr>
            </w:pPr>
            <w:r>
              <w:rPr>
                <w:rFonts w:ascii="Arial" w:hAnsi="Arial" w:cs="Arial"/>
                <w:color w:val="000000"/>
                <w:sz w:val="16"/>
                <w:szCs w:val="16"/>
              </w:rPr>
              <w:t>SACOLÃO AVENIDA</w:t>
            </w:r>
          </w:p>
        </w:tc>
        <w:tc>
          <w:tcPr>
            <w:tcW w:w="2836" w:type="dxa"/>
            <w:tcBorders>
              <w:bottom w:val="single" w:sz="4" w:space="0" w:color="000000"/>
              <w:right w:val="single" w:sz="4" w:space="0" w:color="000000"/>
            </w:tcBorders>
            <w:shd w:val="clear" w:color="000000" w:fill="FFFFFF"/>
            <w:vAlign w:val="center"/>
          </w:tcPr>
          <w:p w14:paraId="340BFF8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ANDIRA - PR</w:t>
            </w:r>
          </w:p>
        </w:tc>
      </w:tr>
      <w:tr w:rsidR="00956CAB" w14:paraId="5C22AE62"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25C2CA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30</w:t>
            </w:r>
          </w:p>
        </w:tc>
        <w:tc>
          <w:tcPr>
            <w:tcW w:w="3827" w:type="dxa"/>
            <w:tcBorders>
              <w:bottom w:val="single" w:sz="4" w:space="0" w:color="000000"/>
              <w:right w:val="single" w:sz="4" w:space="0" w:color="000000"/>
            </w:tcBorders>
            <w:shd w:val="clear" w:color="000000" w:fill="FFFFFF"/>
            <w:vAlign w:val="center"/>
          </w:tcPr>
          <w:p w14:paraId="2529FD1A"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PONTO CERTO</w:t>
            </w:r>
          </w:p>
        </w:tc>
        <w:tc>
          <w:tcPr>
            <w:tcW w:w="2836" w:type="dxa"/>
            <w:tcBorders>
              <w:bottom w:val="single" w:sz="4" w:space="0" w:color="000000"/>
              <w:right w:val="single" w:sz="4" w:space="0" w:color="000000"/>
            </w:tcBorders>
            <w:shd w:val="clear" w:color="000000" w:fill="FFFFFF"/>
            <w:vAlign w:val="center"/>
          </w:tcPr>
          <w:p w14:paraId="56DFA0A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ABATIA - PR</w:t>
            </w:r>
          </w:p>
        </w:tc>
      </w:tr>
      <w:tr w:rsidR="00956CAB" w14:paraId="0EC1FA6A"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988DAA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31</w:t>
            </w:r>
          </w:p>
        </w:tc>
        <w:tc>
          <w:tcPr>
            <w:tcW w:w="3827" w:type="dxa"/>
            <w:tcBorders>
              <w:bottom w:val="single" w:sz="4" w:space="0" w:color="000000"/>
              <w:right w:val="single" w:sz="4" w:space="0" w:color="000000"/>
            </w:tcBorders>
            <w:shd w:val="clear" w:color="000000" w:fill="FFFFFF"/>
            <w:vAlign w:val="center"/>
          </w:tcPr>
          <w:p w14:paraId="523894C7"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CORNELIO 1</w:t>
            </w:r>
          </w:p>
        </w:tc>
        <w:tc>
          <w:tcPr>
            <w:tcW w:w="2836" w:type="dxa"/>
            <w:tcBorders>
              <w:bottom w:val="single" w:sz="4" w:space="0" w:color="000000"/>
              <w:right w:val="single" w:sz="4" w:space="0" w:color="000000"/>
            </w:tcBorders>
            <w:shd w:val="clear" w:color="000000" w:fill="FFFFFF"/>
            <w:vAlign w:val="center"/>
          </w:tcPr>
          <w:p w14:paraId="5FB06FE8"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CORNELIO PROCOPIO - PR</w:t>
            </w:r>
          </w:p>
        </w:tc>
      </w:tr>
      <w:tr w:rsidR="00956CAB" w14:paraId="05F5F3C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2B073E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32</w:t>
            </w:r>
          </w:p>
        </w:tc>
        <w:tc>
          <w:tcPr>
            <w:tcW w:w="3827" w:type="dxa"/>
            <w:tcBorders>
              <w:bottom w:val="single" w:sz="4" w:space="0" w:color="000000"/>
              <w:right w:val="single" w:sz="4" w:space="0" w:color="000000"/>
            </w:tcBorders>
            <w:shd w:val="clear" w:color="000000" w:fill="FFFFFF"/>
            <w:vAlign w:val="center"/>
          </w:tcPr>
          <w:p w14:paraId="065B0BA9" w14:textId="77777777" w:rsidR="00956CAB" w:rsidRDefault="009A7BD7">
            <w:pPr>
              <w:ind w:right="-2"/>
              <w:rPr>
                <w:rFonts w:ascii="Arial" w:hAnsi="Arial" w:cs="Arial"/>
                <w:color w:val="000000"/>
                <w:sz w:val="16"/>
                <w:szCs w:val="16"/>
              </w:rPr>
            </w:pPr>
            <w:r>
              <w:rPr>
                <w:rFonts w:ascii="Arial" w:hAnsi="Arial" w:cs="Arial"/>
                <w:color w:val="000000"/>
                <w:sz w:val="16"/>
                <w:szCs w:val="16"/>
              </w:rPr>
              <w:t>MOLINIS SUPERMERCADOS 1</w:t>
            </w:r>
          </w:p>
        </w:tc>
        <w:tc>
          <w:tcPr>
            <w:tcW w:w="2836" w:type="dxa"/>
            <w:tcBorders>
              <w:bottom w:val="single" w:sz="4" w:space="0" w:color="000000"/>
              <w:right w:val="single" w:sz="4" w:space="0" w:color="000000"/>
            </w:tcBorders>
            <w:shd w:val="clear" w:color="000000" w:fill="FFFFFF"/>
            <w:vAlign w:val="center"/>
          </w:tcPr>
          <w:p w14:paraId="6DDB025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CORNELIO PROCOPIO - PR</w:t>
            </w:r>
          </w:p>
        </w:tc>
      </w:tr>
      <w:tr w:rsidR="00956CAB" w14:paraId="3E88300E"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7955B2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33</w:t>
            </w:r>
          </w:p>
        </w:tc>
        <w:tc>
          <w:tcPr>
            <w:tcW w:w="3827" w:type="dxa"/>
            <w:tcBorders>
              <w:bottom w:val="single" w:sz="4" w:space="0" w:color="000000"/>
              <w:right w:val="single" w:sz="4" w:space="0" w:color="000000"/>
            </w:tcBorders>
            <w:shd w:val="clear" w:color="000000" w:fill="FFFFFF"/>
            <w:vAlign w:val="center"/>
          </w:tcPr>
          <w:p w14:paraId="47D7B74C"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CORNÉLIO PROCÓPIO</w:t>
            </w:r>
          </w:p>
        </w:tc>
        <w:tc>
          <w:tcPr>
            <w:tcW w:w="2836" w:type="dxa"/>
            <w:tcBorders>
              <w:bottom w:val="single" w:sz="4" w:space="0" w:color="000000"/>
              <w:right w:val="single" w:sz="4" w:space="0" w:color="000000"/>
            </w:tcBorders>
            <w:shd w:val="clear" w:color="000000" w:fill="FFFFFF"/>
            <w:vAlign w:val="center"/>
          </w:tcPr>
          <w:p w14:paraId="399FB24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CORNELIO PROCOPIO - PR</w:t>
            </w:r>
          </w:p>
        </w:tc>
      </w:tr>
      <w:tr w:rsidR="00956CAB" w14:paraId="6216BD2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9A85B2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34</w:t>
            </w:r>
          </w:p>
        </w:tc>
        <w:tc>
          <w:tcPr>
            <w:tcW w:w="3827" w:type="dxa"/>
            <w:tcBorders>
              <w:bottom w:val="single" w:sz="4" w:space="0" w:color="000000"/>
              <w:right w:val="single" w:sz="4" w:space="0" w:color="000000"/>
            </w:tcBorders>
            <w:shd w:val="clear" w:color="000000" w:fill="FFFFFF"/>
            <w:vAlign w:val="center"/>
          </w:tcPr>
          <w:p w14:paraId="1ABCFD39" w14:textId="77777777" w:rsidR="00956CAB" w:rsidRDefault="009A7BD7">
            <w:pPr>
              <w:ind w:right="-2"/>
              <w:rPr>
                <w:rFonts w:ascii="Arial" w:hAnsi="Arial" w:cs="Arial"/>
                <w:color w:val="000000"/>
                <w:sz w:val="16"/>
                <w:szCs w:val="16"/>
              </w:rPr>
            </w:pPr>
            <w:r>
              <w:rPr>
                <w:rFonts w:ascii="Arial" w:hAnsi="Arial" w:cs="Arial"/>
                <w:color w:val="000000"/>
                <w:sz w:val="16"/>
                <w:szCs w:val="16"/>
              </w:rPr>
              <w:t>MERCADO BEM BOM</w:t>
            </w:r>
          </w:p>
        </w:tc>
        <w:tc>
          <w:tcPr>
            <w:tcW w:w="2836" w:type="dxa"/>
            <w:tcBorders>
              <w:bottom w:val="single" w:sz="4" w:space="0" w:color="000000"/>
              <w:right w:val="single" w:sz="4" w:space="0" w:color="000000"/>
            </w:tcBorders>
            <w:shd w:val="clear" w:color="000000" w:fill="FFFFFF"/>
            <w:vAlign w:val="center"/>
          </w:tcPr>
          <w:p w14:paraId="5F4B2D5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08692DEC"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D62EED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35</w:t>
            </w:r>
          </w:p>
        </w:tc>
        <w:tc>
          <w:tcPr>
            <w:tcW w:w="3827" w:type="dxa"/>
            <w:tcBorders>
              <w:bottom w:val="single" w:sz="4" w:space="0" w:color="000000"/>
              <w:right w:val="single" w:sz="4" w:space="0" w:color="000000"/>
            </w:tcBorders>
            <w:shd w:val="clear" w:color="000000" w:fill="FFFFFF"/>
            <w:vAlign w:val="center"/>
          </w:tcPr>
          <w:p w14:paraId="77706824" w14:textId="77777777" w:rsidR="00956CAB" w:rsidRDefault="009A7BD7">
            <w:pPr>
              <w:ind w:right="-2"/>
              <w:rPr>
                <w:rFonts w:ascii="Arial" w:hAnsi="Arial" w:cs="Arial"/>
                <w:color w:val="000000"/>
                <w:sz w:val="16"/>
                <w:szCs w:val="16"/>
              </w:rPr>
            </w:pPr>
            <w:r>
              <w:rPr>
                <w:rFonts w:ascii="Arial" w:hAnsi="Arial" w:cs="Arial"/>
                <w:color w:val="000000"/>
                <w:sz w:val="16"/>
                <w:szCs w:val="16"/>
              </w:rPr>
              <w:t>BRASILEIRÍSSIMO</w:t>
            </w:r>
          </w:p>
        </w:tc>
        <w:tc>
          <w:tcPr>
            <w:tcW w:w="2836" w:type="dxa"/>
            <w:tcBorders>
              <w:bottom w:val="single" w:sz="4" w:space="0" w:color="000000"/>
              <w:right w:val="single" w:sz="4" w:space="0" w:color="000000"/>
            </w:tcBorders>
            <w:shd w:val="clear" w:color="000000" w:fill="FFFFFF"/>
            <w:vAlign w:val="center"/>
          </w:tcPr>
          <w:p w14:paraId="2E58315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6161B52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613785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36</w:t>
            </w:r>
          </w:p>
        </w:tc>
        <w:tc>
          <w:tcPr>
            <w:tcW w:w="3827" w:type="dxa"/>
            <w:tcBorders>
              <w:bottom w:val="single" w:sz="4" w:space="0" w:color="000000"/>
              <w:right w:val="single" w:sz="4" w:space="0" w:color="000000"/>
            </w:tcBorders>
            <w:shd w:val="clear" w:color="000000" w:fill="FFFFFF"/>
            <w:vAlign w:val="center"/>
          </w:tcPr>
          <w:p w14:paraId="73FDB2D8"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1</w:t>
            </w:r>
          </w:p>
        </w:tc>
        <w:tc>
          <w:tcPr>
            <w:tcW w:w="2836" w:type="dxa"/>
            <w:tcBorders>
              <w:bottom w:val="single" w:sz="4" w:space="0" w:color="000000"/>
              <w:right w:val="single" w:sz="4" w:space="0" w:color="000000"/>
            </w:tcBorders>
            <w:shd w:val="clear" w:color="000000" w:fill="FFFFFF"/>
            <w:vAlign w:val="center"/>
          </w:tcPr>
          <w:p w14:paraId="66C2FC9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5025C6E9"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7C6E7F4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37</w:t>
            </w:r>
          </w:p>
        </w:tc>
        <w:tc>
          <w:tcPr>
            <w:tcW w:w="3827" w:type="dxa"/>
            <w:tcBorders>
              <w:bottom w:val="single" w:sz="4" w:space="0" w:color="000000"/>
              <w:right w:val="single" w:sz="4" w:space="0" w:color="000000"/>
            </w:tcBorders>
            <w:shd w:val="clear" w:color="000000" w:fill="FFFFFF"/>
            <w:vAlign w:val="center"/>
          </w:tcPr>
          <w:p w14:paraId="36152A19"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FALCAO 06</w:t>
            </w:r>
          </w:p>
        </w:tc>
        <w:tc>
          <w:tcPr>
            <w:tcW w:w="2836" w:type="dxa"/>
            <w:tcBorders>
              <w:bottom w:val="single" w:sz="4" w:space="0" w:color="000000"/>
              <w:right w:val="single" w:sz="4" w:space="0" w:color="000000"/>
            </w:tcBorders>
            <w:shd w:val="clear" w:color="000000" w:fill="FFFFFF"/>
            <w:vAlign w:val="center"/>
          </w:tcPr>
          <w:p w14:paraId="64FCC531"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40C8269F"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44CB7E1"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38</w:t>
            </w:r>
          </w:p>
        </w:tc>
        <w:tc>
          <w:tcPr>
            <w:tcW w:w="3827" w:type="dxa"/>
            <w:tcBorders>
              <w:bottom w:val="single" w:sz="4" w:space="0" w:color="000000"/>
              <w:right w:val="single" w:sz="4" w:space="0" w:color="000000"/>
            </w:tcBorders>
            <w:shd w:val="clear" w:color="000000" w:fill="FFFFFF"/>
            <w:vAlign w:val="center"/>
          </w:tcPr>
          <w:p w14:paraId="1E370769"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PIRAQUARA</w:t>
            </w:r>
          </w:p>
        </w:tc>
        <w:tc>
          <w:tcPr>
            <w:tcW w:w="2836" w:type="dxa"/>
            <w:tcBorders>
              <w:bottom w:val="single" w:sz="4" w:space="0" w:color="000000"/>
              <w:right w:val="single" w:sz="4" w:space="0" w:color="000000"/>
            </w:tcBorders>
            <w:shd w:val="clear" w:color="000000" w:fill="FFFFFF"/>
            <w:vAlign w:val="center"/>
          </w:tcPr>
          <w:p w14:paraId="4024045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25B7B80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97E7C8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39</w:t>
            </w:r>
          </w:p>
        </w:tc>
        <w:tc>
          <w:tcPr>
            <w:tcW w:w="3827" w:type="dxa"/>
            <w:tcBorders>
              <w:bottom w:val="single" w:sz="4" w:space="0" w:color="000000"/>
              <w:right w:val="single" w:sz="4" w:space="0" w:color="000000"/>
            </w:tcBorders>
            <w:shd w:val="clear" w:color="000000" w:fill="FFFFFF"/>
            <w:vAlign w:val="center"/>
          </w:tcPr>
          <w:p w14:paraId="647B1310"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PIRAQUARA</w:t>
            </w:r>
          </w:p>
        </w:tc>
        <w:tc>
          <w:tcPr>
            <w:tcW w:w="2836" w:type="dxa"/>
            <w:tcBorders>
              <w:bottom w:val="single" w:sz="4" w:space="0" w:color="000000"/>
              <w:right w:val="single" w:sz="4" w:space="0" w:color="000000"/>
            </w:tcBorders>
            <w:shd w:val="clear" w:color="000000" w:fill="FFFFFF"/>
            <w:vAlign w:val="center"/>
          </w:tcPr>
          <w:p w14:paraId="6097417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3530F21E"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41C45D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40</w:t>
            </w:r>
          </w:p>
        </w:tc>
        <w:tc>
          <w:tcPr>
            <w:tcW w:w="3827" w:type="dxa"/>
            <w:tcBorders>
              <w:bottom w:val="single" w:sz="4" w:space="0" w:color="000000"/>
              <w:right w:val="single" w:sz="4" w:space="0" w:color="000000"/>
            </w:tcBorders>
            <w:shd w:val="clear" w:color="000000" w:fill="FFFFFF"/>
            <w:vAlign w:val="center"/>
          </w:tcPr>
          <w:p w14:paraId="1BB09D74"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OURO BRANCO</w:t>
            </w:r>
          </w:p>
        </w:tc>
        <w:tc>
          <w:tcPr>
            <w:tcW w:w="2836" w:type="dxa"/>
            <w:tcBorders>
              <w:bottom w:val="single" w:sz="4" w:space="0" w:color="000000"/>
              <w:right w:val="single" w:sz="4" w:space="0" w:color="000000"/>
            </w:tcBorders>
            <w:shd w:val="clear" w:color="000000" w:fill="FFFFFF"/>
            <w:vAlign w:val="center"/>
          </w:tcPr>
          <w:p w14:paraId="61953C2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11AC4E7E"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1C535D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41</w:t>
            </w:r>
          </w:p>
        </w:tc>
        <w:tc>
          <w:tcPr>
            <w:tcW w:w="3827" w:type="dxa"/>
            <w:tcBorders>
              <w:bottom w:val="single" w:sz="4" w:space="0" w:color="000000"/>
              <w:right w:val="single" w:sz="4" w:space="0" w:color="000000"/>
            </w:tcBorders>
            <w:shd w:val="clear" w:color="000000" w:fill="FFFFFF"/>
            <w:vAlign w:val="center"/>
          </w:tcPr>
          <w:p w14:paraId="75AFB493" w14:textId="77777777" w:rsidR="00956CAB" w:rsidRDefault="009A7BD7">
            <w:pPr>
              <w:ind w:right="-2"/>
              <w:rPr>
                <w:rFonts w:ascii="Arial" w:hAnsi="Arial" w:cs="Arial"/>
                <w:color w:val="000000"/>
                <w:sz w:val="16"/>
                <w:szCs w:val="16"/>
              </w:rPr>
            </w:pPr>
            <w:r>
              <w:rPr>
                <w:rFonts w:ascii="Arial" w:hAnsi="Arial" w:cs="Arial"/>
                <w:color w:val="000000"/>
                <w:sz w:val="16"/>
                <w:szCs w:val="16"/>
              </w:rPr>
              <w:t>MERCADO ESPERANÇA</w:t>
            </w:r>
          </w:p>
        </w:tc>
        <w:tc>
          <w:tcPr>
            <w:tcW w:w="2836" w:type="dxa"/>
            <w:tcBorders>
              <w:bottom w:val="single" w:sz="4" w:space="0" w:color="000000"/>
              <w:right w:val="single" w:sz="4" w:space="0" w:color="000000"/>
            </w:tcBorders>
            <w:shd w:val="clear" w:color="000000" w:fill="FFFFFF"/>
            <w:vAlign w:val="center"/>
          </w:tcPr>
          <w:p w14:paraId="70AF5712"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0D9BF2C9"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A4C027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42</w:t>
            </w:r>
          </w:p>
        </w:tc>
        <w:tc>
          <w:tcPr>
            <w:tcW w:w="3827" w:type="dxa"/>
            <w:tcBorders>
              <w:bottom w:val="single" w:sz="4" w:space="0" w:color="000000"/>
              <w:right w:val="single" w:sz="4" w:space="0" w:color="000000"/>
            </w:tcBorders>
            <w:shd w:val="clear" w:color="000000" w:fill="FFFFFF"/>
            <w:vAlign w:val="center"/>
          </w:tcPr>
          <w:p w14:paraId="7107DFD4" w14:textId="77777777" w:rsidR="00956CAB" w:rsidRDefault="009A7BD7">
            <w:pPr>
              <w:ind w:right="-2"/>
              <w:rPr>
                <w:rFonts w:ascii="Arial" w:hAnsi="Arial" w:cs="Arial"/>
                <w:color w:val="000000"/>
                <w:sz w:val="16"/>
                <w:szCs w:val="16"/>
              </w:rPr>
            </w:pPr>
            <w:r>
              <w:rPr>
                <w:rFonts w:ascii="Arial" w:hAnsi="Arial" w:cs="Arial"/>
                <w:color w:val="000000"/>
                <w:sz w:val="16"/>
                <w:szCs w:val="16"/>
              </w:rPr>
              <w:t>GOUVEIA AUTÔNOMOS</w:t>
            </w:r>
          </w:p>
        </w:tc>
        <w:tc>
          <w:tcPr>
            <w:tcW w:w="2836" w:type="dxa"/>
            <w:tcBorders>
              <w:bottom w:val="single" w:sz="4" w:space="0" w:color="000000"/>
              <w:right w:val="single" w:sz="4" w:space="0" w:color="000000"/>
            </w:tcBorders>
            <w:shd w:val="clear" w:color="000000" w:fill="FFFFFF"/>
            <w:vAlign w:val="center"/>
          </w:tcPr>
          <w:p w14:paraId="5622BC3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3B5F773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2BDCA3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43</w:t>
            </w:r>
          </w:p>
        </w:tc>
        <w:tc>
          <w:tcPr>
            <w:tcW w:w="3827" w:type="dxa"/>
            <w:tcBorders>
              <w:bottom w:val="single" w:sz="4" w:space="0" w:color="000000"/>
              <w:right w:val="single" w:sz="4" w:space="0" w:color="000000"/>
            </w:tcBorders>
            <w:shd w:val="clear" w:color="000000" w:fill="FFFFFF"/>
            <w:vAlign w:val="center"/>
          </w:tcPr>
          <w:p w14:paraId="36032E25" w14:textId="77777777" w:rsidR="00956CAB" w:rsidRDefault="009A7BD7">
            <w:pPr>
              <w:ind w:right="-2"/>
              <w:rPr>
                <w:rFonts w:ascii="Arial" w:hAnsi="Arial" w:cs="Arial"/>
                <w:color w:val="000000"/>
                <w:sz w:val="16"/>
                <w:szCs w:val="16"/>
              </w:rPr>
            </w:pPr>
            <w:r>
              <w:rPr>
                <w:rFonts w:ascii="Arial" w:hAnsi="Arial" w:cs="Arial"/>
                <w:color w:val="000000"/>
                <w:sz w:val="16"/>
                <w:szCs w:val="16"/>
              </w:rPr>
              <w:t>DON ANDREATA HAMBURGUE</w:t>
            </w:r>
          </w:p>
        </w:tc>
        <w:tc>
          <w:tcPr>
            <w:tcW w:w="2836" w:type="dxa"/>
            <w:tcBorders>
              <w:bottom w:val="single" w:sz="4" w:space="0" w:color="000000"/>
              <w:right w:val="single" w:sz="4" w:space="0" w:color="000000"/>
            </w:tcBorders>
            <w:shd w:val="clear" w:color="000000" w:fill="FFFFFF"/>
            <w:vAlign w:val="center"/>
          </w:tcPr>
          <w:p w14:paraId="330E019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4F6071C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86C3FE8"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44</w:t>
            </w:r>
          </w:p>
        </w:tc>
        <w:tc>
          <w:tcPr>
            <w:tcW w:w="3827" w:type="dxa"/>
            <w:tcBorders>
              <w:bottom w:val="single" w:sz="4" w:space="0" w:color="000000"/>
              <w:right w:val="single" w:sz="4" w:space="0" w:color="000000"/>
            </w:tcBorders>
            <w:shd w:val="clear" w:color="000000" w:fill="FFFFFF"/>
            <w:vAlign w:val="center"/>
          </w:tcPr>
          <w:p w14:paraId="4BDC8E75"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2</w:t>
            </w:r>
          </w:p>
        </w:tc>
        <w:tc>
          <w:tcPr>
            <w:tcW w:w="2836" w:type="dxa"/>
            <w:tcBorders>
              <w:bottom w:val="single" w:sz="4" w:space="0" w:color="000000"/>
              <w:right w:val="single" w:sz="4" w:space="0" w:color="000000"/>
            </w:tcBorders>
            <w:shd w:val="clear" w:color="000000" w:fill="FFFFFF"/>
            <w:vAlign w:val="center"/>
          </w:tcPr>
          <w:p w14:paraId="6751FCE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1ACD6FC5"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1F8BD4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45</w:t>
            </w:r>
          </w:p>
        </w:tc>
        <w:tc>
          <w:tcPr>
            <w:tcW w:w="3827" w:type="dxa"/>
            <w:tcBorders>
              <w:bottom w:val="single" w:sz="4" w:space="0" w:color="000000"/>
              <w:right w:val="single" w:sz="4" w:space="0" w:color="000000"/>
            </w:tcBorders>
            <w:shd w:val="clear" w:color="000000" w:fill="FFFFFF"/>
            <w:vAlign w:val="center"/>
          </w:tcPr>
          <w:p w14:paraId="7E82F1AF"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10</w:t>
            </w:r>
          </w:p>
        </w:tc>
        <w:tc>
          <w:tcPr>
            <w:tcW w:w="2836" w:type="dxa"/>
            <w:tcBorders>
              <w:bottom w:val="single" w:sz="4" w:space="0" w:color="000000"/>
              <w:right w:val="single" w:sz="4" w:space="0" w:color="000000"/>
            </w:tcBorders>
            <w:shd w:val="clear" w:color="000000" w:fill="FFFFFF"/>
            <w:vAlign w:val="center"/>
          </w:tcPr>
          <w:p w14:paraId="007EC80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7CFA7EC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645924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46</w:t>
            </w:r>
          </w:p>
        </w:tc>
        <w:tc>
          <w:tcPr>
            <w:tcW w:w="3827" w:type="dxa"/>
            <w:tcBorders>
              <w:bottom w:val="single" w:sz="4" w:space="0" w:color="000000"/>
              <w:right w:val="single" w:sz="4" w:space="0" w:color="000000"/>
            </w:tcBorders>
            <w:shd w:val="clear" w:color="000000" w:fill="FFFFFF"/>
            <w:vAlign w:val="center"/>
          </w:tcPr>
          <w:p w14:paraId="4608F46F"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12</w:t>
            </w:r>
          </w:p>
        </w:tc>
        <w:tc>
          <w:tcPr>
            <w:tcW w:w="2836" w:type="dxa"/>
            <w:tcBorders>
              <w:bottom w:val="single" w:sz="4" w:space="0" w:color="000000"/>
              <w:right w:val="single" w:sz="4" w:space="0" w:color="000000"/>
            </w:tcBorders>
            <w:shd w:val="clear" w:color="000000" w:fill="FFFFFF"/>
            <w:vAlign w:val="center"/>
          </w:tcPr>
          <w:p w14:paraId="6096319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50224D05"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0DF306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47</w:t>
            </w:r>
          </w:p>
        </w:tc>
        <w:tc>
          <w:tcPr>
            <w:tcW w:w="3827" w:type="dxa"/>
            <w:tcBorders>
              <w:bottom w:val="single" w:sz="4" w:space="0" w:color="000000"/>
              <w:right w:val="single" w:sz="4" w:space="0" w:color="000000"/>
            </w:tcBorders>
            <w:shd w:val="clear" w:color="000000" w:fill="FFFFFF"/>
            <w:vAlign w:val="center"/>
          </w:tcPr>
          <w:p w14:paraId="7D4FABD0"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3</w:t>
            </w:r>
          </w:p>
        </w:tc>
        <w:tc>
          <w:tcPr>
            <w:tcW w:w="2836" w:type="dxa"/>
            <w:tcBorders>
              <w:bottom w:val="single" w:sz="4" w:space="0" w:color="000000"/>
              <w:right w:val="single" w:sz="4" w:space="0" w:color="000000"/>
            </w:tcBorders>
            <w:shd w:val="clear" w:color="000000" w:fill="FFFFFF"/>
            <w:vAlign w:val="center"/>
          </w:tcPr>
          <w:p w14:paraId="747F3BB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7F979333"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EF1908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48</w:t>
            </w:r>
          </w:p>
        </w:tc>
        <w:tc>
          <w:tcPr>
            <w:tcW w:w="3827" w:type="dxa"/>
            <w:tcBorders>
              <w:bottom w:val="single" w:sz="4" w:space="0" w:color="000000"/>
              <w:right w:val="single" w:sz="4" w:space="0" w:color="000000"/>
            </w:tcBorders>
            <w:shd w:val="clear" w:color="000000" w:fill="FFFFFF"/>
            <w:vAlign w:val="center"/>
          </w:tcPr>
          <w:p w14:paraId="24438C54"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4</w:t>
            </w:r>
          </w:p>
        </w:tc>
        <w:tc>
          <w:tcPr>
            <w:tcW w:w="2836" w:type="dxa"/>
            <w:tcBorders>
              <w:bottom w:val="single" w:sz="4" w:space="0" w:color="000000"/>
              <w:right w:val="single" w:sz="4" w:space="0" w:color="000000"/>
            </w:tcBorders>
            <w:shd w:val="clear" w:color="000000" w:fill="FFFFFF"/>
            <w:vAlign w:val="center"/>
          </w:tcPr>
          <w:p w14:paraId="4E6B25D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54956D1A"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74F7138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49</w:t>
            </w:r>
          </w:p>
        </w:tc>
        <w:tc>
          <w:tcPr>
            <w:tcW w:w="3827" w:type="dxa"/>
            <w:tcBorders>
              <w:bottom w:val="single" w:sz="4" w:space="0" w:color="000000"/>
              <w:right w:val="single" w:sz="4" w:space="0" w:color="000000"/>
            </w:tcBorders>
            <w:shd w:val="clear" w:color="000000" w:fill="FFFFFF"/>
            <w:vAlign w:val="center"/>
          </w:tcPr>
          <w:p w14:paraId="45B4C93B"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6</w:t>
            </w:r>
          </w:p>
        </w:tc>
        <w:tc>
          <w:tcPr>
            <w:tcW w:w="2836" w:type="dxa"/>
            <w:tcBorders>
              <w:bottom w:val="single" w:sz="4" w:space="0" w:color="000000"/>
              <w:right w:val="single" w:sz="4" w:space="0" w:color="000000"/>
            </w:tcBorders>
            <w:shd w:val="clear" w:color="000000" w:fill="FFFFFF"/>
            <w:vAlign w:val="center"/>
          </w:tcPr>
          <w:p w14:paraId="4398B64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412C1BE2"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38757D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50</w:t>
            </w:r>
          </w:p>
        </w:tc>
        <w:tc>
          <w:tcPr>
            <w:tcW w:w="3827" w:type="dxa"/>
            <w:tcBorders>
              <w:bottom w:val="single" w:sz="4" w:space="0" w:color="000000"/>
              <w:right w:val="single" w:sz="4" w:space="0" w:color="000000"/>
            </w:tcBorders>
            <w:shd w:val="clear" w:color="000000" w:fill="FFFFFF"/>
            <w:vAlign w:val="center"/>
          </w:tcPr>
          <w:p w14:paraId="7A417AF7"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AGRICER 8</w:t>
            </w:r>
          </w:p>
        </w:tc>
        <w:tc>
          <w:tcPr>
            <w:tcW w:w="2836" w:type="dxa"/>
            <w:tcBorders>
              <w:bottom w:val="single" w:sz="4" w:space="0" w:color="000000"/>
              <w:right w:val="single" w:sz="4" w:space="0" w:color="000000"/>
            </w:tcBorders>
            <w:shd w:val="clear" w:color="000000" w:fill="FFFFFF"/>
            <w:vAlign w:val="center"/>
          </w:tcPr>
          <w:p w14:paraId="3D1747D9"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020BBC3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43694F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51</w:t>
            </w:r>
          </w:p>
        </w:tc>
        <w:tc>
          <w:tcPr>
            <w:tcW w:w="3827" w:type="dxa"/>
            <w:tcBorders>
              <w:bottom w:val="single" w:sz="4" w:space="0" w:color="000000"/>
              <w:right w:val="single" w:sz="4" w:space="0" w:color="000000"/>
            </w:tcBorders>
            <w:shd w:val="clear" w:color="000000" w:fill="FFFFFF"/>
            <w:vAlign w:val="center"/>
          </w:tcPr>
          <w:p w14:paraId="4CFD250A"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ANGELONI L20</w:t>
            </w:r>
          </w:p>
        </w:tc>
        <w:tc>
          <w:tcPr>
            <w:tcW w:w="2836" w:type="dxa"/>
            <w:tcBorders>
              <w:bottom w:val="single" w:sz="4" w:space="0" w:color="000000"/>
              <w:right w:val="single" w:sz="4" w:space="0" w:color="000000"/>
            </w:tcBorders>
            <w:shd w:val="clear" w:color="000000" w:fill="FFFFFF"/>
            <w:vAlign w:val="center"/>
          </w:tcPr>
          <w:p w14:paraId="2682C6A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7F736717"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1740C275"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52</w:t>
            </w:r>
          </w:p>
        </w:tc>
        <w:tc>
          <w:tcPr>
            <w:tcW w:w="3827" w:type="dxa"/>
            <w:tcBorders>
              <w:bottom w:val="single" w:sz="4" w:space="0" w:color="000000"/>
              <w:right w:val="single" w:sz="4" w:space="0" w:color="000000"/>
            </w:tcBorders>
            <w:shd w:val="clear" w:color="000000" w:fill="FFFFFF"/>
            <w:vAlign w:val="center"/>
          </w:tcPr>
          <w:p w14:paraId="2A70BDA0"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ANGELONI L24</w:t>
            </w:r>
          </w:p>
        </w:tc>
        <w:tc>
          <w:tcPr>
            <w:tcW w:w="2836" w:type="dxa"/>
            <w:tcBorders>
              <w:bottom w:val="single" w:sz="4" w:space="0" w:color="000000"/>
              <w:right w:val="single" w:sz="4" w:space="0" w:color="000000"/>
            </w:tcBorders>
            <w:shd w:val="clear" w:color="000000" w:fill="FFFFFF"/>
            <w:vAlign w:val="center"/>
          </w:tcPr>
          <w:p w14:paraId="422779A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3F44F3AE"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946D29F"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53</w:t>
            </w:r>
          </w:p>
        </w:tc>
        <w:tc>
          <w:tcPr>
            <w:tcW w:w="3827" w:type="dxa"/>
            <w:tcBorders>
              <w:bottom w:val="single" w:sz="4" w:space="0" w:color="000000"/>
              <w:right w:val="single" w:sz="4" w:space="0" w:color="000000"/>
            </w:tcBorders>
            <w:shd w:val="clear" w:color="000000" w:fill="FFFFFF"/>
            <w:vAlign w:val="center"/>
          </w:tcPr>
          <w:p w14:paraId="7D0ADB93"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ANGELONI L37</w:t>
            </w:r>
          </w:p>
        </w:tc>
        <w:tc>
          <w:tcPr>
            <w:tcW w:w="2836" w:type="dxa"/>
            <w:tcBorders>
              <w:bottom w:val="single" w:sz="4" w:space="0" w:color="000000"/>
              <w:right w:val="single" w:sz="4" w:space="0" w:color="000000"/>
            </w:tcBorders>
            <w:shd w:val="clear" w:color="000000" w:fill="FFFFFF"/>
            <w:vAlign w:val="center"/>
          </w:tcPr>
          <w:p w14:paraId="249690F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55C39C8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534535C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54</w:t>
            </w:r>
          </w:p>
        </w:tc>
        <w:tc>
          <w:tcPr>
            <w:tcW w:w="3827" w:type="dxa"/>
            <w:tcBorders>
              <w:bottom w:val="single" w:sz="4" w:space="0" w:color="000000"/>
              <w:right w:val="single" w:sz="4" w:space="0" w:color="000000"/>
            </w:tcBorders>
            <w:shd w:val="clear" w:color="000000" w:fill="FFFFFF"/>
            <w:vAlign w:val="center"/>
          </w:tcPr>
          <w:p w14:paraId="212CC56C" w14:textId="77777777" w:rsidR="00956CAB" w:rsidRDefault="009A7BD7">
            <w:pPr>
              <w:ind w:right="-2"/>
              <w:rPr>
                <w:rFonts w:ascii="Arial" w:hAnsi="Arial" w:cs="Arial"/>
                <w:color w:val="000000"/>
                <w:sz w:val="16"/>
                <w:szCs w:val="16"/>
              </w:rPr>
            </w:pPr>
            <w:r>
              <w:rPr>
                <w:rFonts w:ascii="Arial" w:hAnsi="Arial" w:cs="Arial"/>
                <w:color w:val="000000"/>
                <w:sz w:val="16"/>
                <w:szCs w:val="16"/>
              </w:rPr>
              <w:t>SUPER MINI PREÇO CURITIBA</w:t>
            </w:r>
          </w:p>
        </w:tc>
        <w:tc>
          <w:tcPr>
            <w:tcW w:w="2836" w:type="dxa"/>
            <w:tcBorders>
              <w:bottom w:val="single" w:sz="4" w:space="0" w:color="000000"/>
              <w:right w:val="single" w:sz="4" w:space="0" w:color="000000"/>
            </w:tcBorders>
            <w:shd w:val="clear" w:color="000000" w:fill="FFFFFF"/>
            <w:vAlign w:val="center"/>
          </w:tcPr>
          <w:p w14:paraId="4D9E8791"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6395FEB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C5861C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55</w:t>
            </w:r>
          </w:p>
        </w:tc>
        <w:tc>
          <w:tcPr>
            <w:tcW w:w="3827" w:type="dxa"/>
            <w:tcBorders>
              <w:bottom w:val="single" w:sz="4" w:space="0" w:color="000000"/>
              <w:right w:val="single" w:sz="4" w:space="0" w:color="000000"/>
            </w:tcBorders>
            <w:shd w:val="clear" w:color="000000" w:fill="FFFFFF"/>
            <w:vAlign w:val="center"/>
          </w:tcPr>
          <w:p w14:paraId="75ACB3E3"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MINI PREÇO CARUJU</w:t>
            </w:r>
          </w:p>
        </w:tc>
        <w:tc>
          <w:tcPr>
            <w:tcW w:w="2836" w:type="dxa"/>
            <w:tcBorders>
              <w:bottom w:val="single" w:sz="4" w:space="0" w:color="000000"/>
              <w:right w:val="single" w:sz="4" w:space="0" w:color="000000"/>
            </w:tcBorders>
            <w:shd w:val="clear" w:color="000000" w:fill="FFFFFF"/>
            <w:vAlign w:val="center"/>
          </w:tcPr>
          <w:p w14:paraId="7D7DF11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1255DEBC"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C591E0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56</w:t>
            </w:r>
          </w:p>
        </w:tc>
        <w:tc>
          <w:tcPr>
            <w:tcW w:w="3827" w:type="dxa"/>
            <w:tcBorders>
              <w:bottom w:val="single" w:sz="4" w:space="0" w:color="000000"/>
              <w:right w:val="single" w:sz="4" w:space="0" w:color="000000"/>
            </w:tcBorders>
            <w:shd w:val="clear" w:color="000000" w:fill="FFFFFF"/>
            <w:vAlign w:val="center"/>
          </w:tcPr>
          <w:p w14:paraId="51E1B5D4" w14:textId="77777777" w:rsidR="00956CAB" w:rsidRDefault="009A7BD7">
            <w:pPr>
              <w:ind w:right="-2"/>
              <w:rPr>
                <w:rFonts w:ascii="Arial" w:hAnsi="Arial" w:cs="Arial"/>
                <w:color w:val="000000"/>
                <w:sz w:val="16"/>
                <w:szCs w:val="16"/>
              </w:rPr>
            </w:pPr>
            <w:r>
              <w:rPr>
                <w:rFonts w:ascii="Arial" w:hAnsi="Arial" w:cs="Arial"/>
                <w:color w:val="000000"/>
                <w:sz w:val="16"/>
                <w:szCs w:val="16"/>
              </w:rPr>
              <w:t>MERCADO OURO BRANCO 07</w:t>
            </w:r>
          </w:p>
        </w:tc>
        <w:tc>
          <w:tcPr>
            <w:tcW w:w="2836" w:type="dxa"/>
            <w:tcBorders>
              <w:bottom w:val="single" w:sz="4" w:space="0" w:color="000000"/>
              <w:right w:val="single" w:sz="4" w:space="0" w:color="000000"/>
            </w:tcBorders>
            <w:shd w:val="clear" w:color="000000" w:fill="FFFFFF"/>
            <w:vAlign w:val="center"/>
          </w:tcPr>
          <w:p w14:paraId="5B09643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CURITIBA - PR</w:t>
            </w:r>
          </w:p>
        </w:tc>
      </w:tr>
      <w:tr w:rsidR="00956CAB" w14:paraId="3073C654"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34E7C7C"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57</w:t>
            </w:r>
          </w:p>
        </w:tc>
        <w:tc>
          <w:tcPr>
            <w:tcW w:w="3827" w:type="dxa"/>
            <w:tcBorders>
              <w:bottom w:val="single" w:sz="4" w:space="0" w:color="000000"/>
              <w:right w:val="single" w:sz="4" w:space="0" w:color="000000"/>
            </w:tcBorders>
            <w:shd w:val="clear" w:color="000000" w:fill="FFFFFF"/>
            <w:vAlign w:val="center"/>
          </w:tcPr>
          <w:p w14:paraId="750A5EA3" w14:textId="77777777" w:rsidR="00956CAB" w:rsidRDefault="009A7BD7">
            <w:pPr>
              <w:ind w:right="-2"/>
              <w:rPr>
                <w:rFonts w:ascii="Arial" w:hAnsi="Arial" w:cs="Arial"/>
                <w:color w:val="000000"/>
                <w:sz w:val="16"/>
                <w:szCs w:val="16"/>
              </w:rPr>
            </w:pPr>
            <w:r>
              <w:rPr>
                <w:rFonts w:ascii="Arial" w:hAnsi="Arial" w:cs="Arial"/>
                <w:color w:val="000000"/>
                <w:sz w:val="16"/>
                <w:szCs w:val="16"/>
              </w:rPr>
              <w:t>STOCK ATACADISTA 32</w:t>
            </w:r>
          </w:p>
        </w:tc>
        <w:tc>
          <w:tcPr>
            <w:tcW w:w="2836" w:type="dxa"/>
            <w:tcBorders>
              <w:bottom w:val="single" w:sz="4" w:space="0" w:color="000000"/>
              <w:right w:val="single" w:sz="4" w:space="0" w:color="000000"/>
            </w:tcBorders>
            <w:shd w:val="clear" w:color="000000" w:fill="FFFFFF"/>
            <w:vAlign w:val="center"/>
          </w:tcPr>
          <w:p w14:paraId="29DD78E6"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0AF3C478"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48C55E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58</w:t>
            </w:r>
          </w:p>
        </w:tc>
        <w:tc>
          <w:tcPr>
            <w:tcW w:w="3827" w:type="dxa"/>
            <w:tcBorders>
              <w:bottom w:val="single" w:sz="4" w:space="0" w:color="000000"/>
              <w:right w:val="single" w:sz="4" w:space="0" w:color="000000"/>
            </w:tcBorders>
            <w:shd w:val="clear" w:color="000000" w:fill="FFFFFF"/>
            <w:vAlign w:val="center"/>
          </w:tcPr>
          <w:p w14:paraId="76C7C957"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LONDRINA 1</w:t>
            </w:r>
          </w:p>
        </w:tc>
        <w:tc>
          <w:tcPr>
            <w:tcW w:w="2836" w:type="dxa"/>
            <w:tcBorders>
              <w:bottom w:val="single" w:sz="4" w:space="0" w:color="000000"/>
              <w:right w:val="single" w:sz="4" w:space="0" w:color="000000"/>
            </w:tcBorders>
            <w:shd w:val="clear" w:color="000000" w:fill="FFFFFF"/>
            <w:vAlign w:val="center"/>
          </w:tcPr>
          <w:p w14:paraId="698413A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0926AB90"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4C4E34B"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59</w:t>
            </w:r>
          </w:p>
        </w:tc>
        <w:tc>
          <w:tcPr>
            <w:tcW w:w="3827" w:type="dxa"/>
            <w:tcBorders>
              <w:bottom w:val="single" w:sz="4" w:space="0" w:color="000000"/>
              <w:right w:val="single" w:sz="4" w:space="0" w:color="000000"/>
            </w:tcBorders>
            <w:shd w:val="clear" w:color="000000" w:fill="FFFFFF"/>
            <w:vAlign w:val="center"/>
          </w:tcPr>
          <w:p w14:paraId="50509AD2"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LONDRINA 2</w:t>
            </w:r>
          </w:p>
        </w:tc>
        <w:tc>
          <w:tcPr>
            <w:tcW w:w="2836" w:type="dxa"/>
            <w:tcBorders>
              <w:bottom w:val="single" w:sz="4" w:space="0" w:color="000000"/>
              <w:right w:val="single" w:sz="4" w:space="0" w:color="000000"/>
            </w:tcBorders>
            <w:shd w:val="clear" w:color="000000" w:fill="FFFFFF"/>
            <w:vAlign w:val="center"/>
          </w:tcPr>
          <w:p w14:paraId="3F505DA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0C5862A8"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2B90748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60</w:t>
            </w:r>
          </w:p>
        </w:tc>
        <w:tc>
          <w:tcPr>
            <w:tcW w:w="3827" w:type="dxa"/>
            <w:tcBorders>
              <w:bottom w:val="single" w:sz="4" w:space="0" w:color="000000"/>
              <w:right w:val="single" w:sz="4" w:space="0" w:color="000000"/>
            </w:tcBorders>
            <w:shd w:val="clear" w:color="000000" w:fill="FFFFFF"/>
            <w:vAlign w:val="center"/>
          </w:tcPr>
          <w:p w14:paraId="5FD22D63" w14:textId="77777777" w:rsidR="00956CAB" w:rsidRDefault="009A7BD7">
            <w:pPr>
              <w:ind w:right="-2"/>
              <w:rPr>
                <w:rFonts w:ascii="Arial" w:hAnsi="Arial" w:cs="Arial"/>
                <w:color w:val="000000"/>
                <w:sz w:val="16"/>
                <w:szCs w:val="16"/>
              </w:rPr>
            </w:pPr>
            <w:r>
              <w:rPr>
                <w:rFonts w:ascii="Arial" w:hAnsi="Arial" w:cs="Arial"/>
                <w:color w:val="000000"/>
                <w:sz w:val="16"/>
                <w:szCs w:val="16"/>
              </w:rPr>
              <w:t>ALMEIDA SUPERMERCADO 4</w:t>
            </w:r>
          </w:p>
        </w:tc>
        <w:tc>
          <w:tcPr>
            <w:tcW w:w="2836" w:type="dxa"/>
            <w:tcBorders>
              <w:bottom w:val="single" w:sz="4" w:space="0" w:color="000000"/>
              <w:right w:val="single" w:sz="4" w:space="0" w:color="000000"/>
            </w:tcBorders>
            <w:shd w:val="clear" w:color="000000" w:fill="FFFFFF"/>
            <w:vAlign w:val="center"/>
          </w:tcPr>
          <w:p w14:paraId="1D241578"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63B58EE7"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35CD7424"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61</w:t>
            </w:r>
          </w:p>
        </w:tc>
        <w:tc>
          <w:tcPr>
            <w:tcW w:w="3827" w:type="dxa"/>
            <w:tcBorders>
              <w:bottom w:val="single" w:sz="4" w:space="0" w:color="000000"/>
              <w:right w:val="single" w:sz="4" w:space="0" w:color="000000"/>
            </w:tcBorders>
            <w:shd w:val="clear" w:color="000000" w:fill="FFFFFF"/>
            <w:vAlign w:val="center"/>
          </w:tcPr>
          <w:p w14:paraId="25ED49E5" w14:textId="77777777" w:rsidR="00956CAB" w:rsidRDefault="009A7BD7">
            <w:pPr>
              <w:ind w:right="-2"/>
              <w:rPr>
                <w:rFonts w:ascii="Arial" w:hAnsi="Arial" w:cs="Arial"/>
                <w:color w:val="000000"/>
                <w:sz w:val="16"/>
                <w:szCs w:val="16"/>
              </w:rPr>
            </w:pPr>
            <w:r>
              <w:rPr>
                <w:rFonts w:ascii="Arial" w:hAnsi="Arial" w:cs="Arial"/>
                <w:color w:val="000000"/>
                <w:sz w:val="16"/>
                <w:szCs w:val="16"/>
              </w:rPr>
              <w:t>CIDADE CANÇÃO LONDRINA</w:t>
            </w:r>
          </w:p>
        </w:tc>
        <w:tc>
          <w:tcPr>
            <w:tcW w:w="2836" w:type="dxa"/>
            <w:tcBorders>
              <w:bottom w:val="single" w:sz="4" w:space="0" w:color="000000"/>
              <w:right w:val="single" w:sz="4" w:space="0" w:color="000000"/>
            </w:tcBorders>
            <w:shd w:val="clear" w:color="000000" w:fill="FFFFFF"/>
            <w:vAlign w:val="center"/>
          </w:tcPr>
          <w:p w14:paraId="1B388E3E"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5364ED9B"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47381E7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62</w:t>
            </w:r>
          </w:p>
        </w:tc>
        <w:tc>
          <w:tcPr>
            <w:tcW w:w="3827" w:type="dxa"/>
            <w:tcBorders>
              <w:bottom w:val="single" w:sz="4" w:space="0" w:color="000000"/>
              <w:right w:val="single" w:sz="4" w:space="0" w:color="000000"/>
            </w:tcBorders>
            <w:shd w:val="clear" w:color="000000" w:fill="FFFFFF"/>
            <w:vAlign w:val="center"/>
          </w:tcPr>
          <w:p w14:paraId="4EF5A04F" w14:textId="77777777" w:rsidR="00956CAB" w:rsidRDefault="009A7BD7">
            <w:pPr>
              <w:ind w:right="-2"/>
              <w:rPr>
                <w:rFonts w:ascii="Arial" w:hAnsi="Arial" w:cs="Arial"/>
                <w:color w:val="000000"/>
                <w:sz w:val="16"/>
                <w:szCs w:val="16"/>
              </w:rPr>
            </w:pPr>
            <w:r>
              <w:rPr>
                <w:rFonts w:ascii="Arial" w:hAnsi="Arial" w:cs="Arial"/>
                <w:color w:val="000000"/>
                <w:sz w:val="16"/>
                <w:szCs w:val="16"/>
              </w:rPr>
              <w:t>STOCK ATACADISTA 9</w:t>
            </w:r>
          </w:p>
        </w:tc>
        <w:tc>
          <w:tcPr>
            <w:tcW w:w="2836" w:type="dxa"/>
            <w:tcBorders>
              <w:bottom w:val="single" w:sz="4" w:space="0" w:color="000000"/>
              <w:right w:val="single" w:sz="4" w:space="0" w:color="000000"/>
            </w:tcBorders>
            <w:shd w:val="clear" w:color="000000" w:fill="FFFFFF"/>
            <w:vAlign w:val="center"/>
          </w:tcPr>
          <w:p w14:paraId="4013D1D0"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536FCE2C"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61FC335D"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63</w:t>
            </w:r>
          </w:p>
        </w:tc>
        <w:tc>
          <w:tcPr>
            <w:tcW w:w="3827" w:type="dxa"/>
            <w:tcBorders>
              <w:bottom w:val="single" w:sz="4" w:space="0" w:color="000000"/>
              <w:right w:val="single" w:sz="4" w:space="0" w:color="000000"/>
            </w:tcBorders>
            <w:shd w:val="clear" w:color="000000" w:fill="FFFFFF"/>
            <w:vAlign w:val="center"/>
          </w:tcPr>
          <w:p w14:paraId="234B71BF" w14:textId="77777777" w:rsidR="00956CAB" w:rsidRDefault="009A7BD7">
            <w:pPr>
              <w:ind w:right="-2"/>
              <w:rPr>
                <w:rFonts w:ascii="Arial" w:hAnsi="Arial" w:cs="Arial"/>
                <w:color w:val="000000"/>
                <w:sz w:val="16"/>
                <w:szCs w:val="16"/>
              </w:rPr>
            </w:pPr>
            <w:r>
              <w:rPr>
                <w:rFonts w:ascii="Arial" w:hAnsi="Arial" w:cs="Arial"/>
                <w:color w:val="000000"/>
                <w:sz w:val="16"/>
                <w:szCs w:val="16"/>
              </w:rPr>
              <w:t>MINI MERCADO MM</w:t>
            </w:r>
          </w:p>
        </w:tc>
        <w:tc>
          <w:tcPr>
            <w:tcW w:w="2836" w:type="dxa"/>
            <w:tcBorders>
              <w:bottom w:val="single" w:sz="4" w:space="0" w:color="000000"/>
              <w:right w:val="single" w:sz="4" w:space="0" w:color="000000"/>
            </w:tcBorders>
            <w:shd w:val="clear" w:color="000000" w:fill="FFFFFF"/>
            <w:vAlign w:val="center"/>
          </w:tcPr>
          <w:p w14:paraId="205762A3"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r w:rsidR="00956CAB" w14:paraId="34A3C325" w14:textId="77777777">
        <w:trPr>
          <w:trHeight w:val="240"/>
          <w:jc w:val="center"/>
        </w:trPr>
        <w:tc>
          <w:tcPr>
            <w:tcW w:w="562" w:type="dxa"/>
            <w:tcBorders>
              <w:left w:val="single" w:sz="4" w:space="0" w:color="000000"/>
              <w:bottom w:val="single" w:sz="4" w:space="0" w:color="000000"/>
              <w:right w:val="single" w:sz="4" w:space="0" w:color="000000"/>
            </w:tcBorders>
            <w:shd w:val="clear" w:color="000000" w:fill="FFFFFF"/>
            <w:vAlign w:val="center"/>
          </w:tcPr>
          <w:p w14:paraId="0345485A"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64</w:t>
            </w:r>
          </w:p>
        </w:tc>
        <w:tc>
          <w:tcPr>
            <w:tcW w:w="3827" w:type="dxa"/>
            <w:tcBorders>
              <w:bottom w:val="single" w:sz="4" w:space="0" w:color="000000"/>
              <w:right w:val="single" w:sz="4" w:space="0" w:color="000000"/>
            </w:tcBorders>
            <w:shd w:val="clear" w:color="000000" w:fill="FFFFFF"/>
            <w:vAlign w:val="center"/>
          </w:tcPr>
          <w:p w14:paraId="13F55A6C" w14:textId="77777777" w:rsidR="00956CAB" w:rsidRDefault="009A7BD7">
            <w:pPr>
              <w:ind w:right="-2"/>
              <w:rPr>
                <w:rFonts w:ascii="Arial" w:hAnsi="Arial" w:cs="Arial"/>
                <w:color w:val="000000"/>
                <w:sz w:val="16"/>
                <w:szCs w:val="16"/>
              </w:rPr>
            </w:pPr>
            <w:r>
              <w:rPr>
                <w:rFonts w:ascii="Arial" w:hAnsi="Arial" w:cs="Arial"/>
                <w:color w:val="000000"/>
                <w:sz w:val="16"/>
                <w:szCs w:val="16"/>
              </w:rPr>
              <w:t>SUPERMERCADO ANGELONI L 27</w:t>
            </w:r>
          </w:p>
        </w:tc>
        <w:tc>
          <w:tcPr>
            <w:tcW w:w="2836" w:type="dxa"/>
            <w:tcBorders>
              <w:bottom w:val="single" w:sz="4" w:space="0" w:color="000000"/>
              <w:right w:val="single" w:sz="4" w:space="0" w:color="000000"/>
            </w:tcBorders>
            <w:shd w:val="clear" w:color="000000" w:fill="FFFFFF"/>
            <w:vAlign w:val="center"/>
          </w:tcPr>
          <w:p w14:paraId="469A9DC7" w14:textId="77777777" w:rsidR="00956CAB" w:rsidRDefault="009A7BD7">
            <w:pPr>
              <w:ind w:right="-2"/>
              <w:jc w:val="center"/>
              <w:rPr>
                <w:rFonts w:ascii="Arial" w:hAnsi="Arial" w:cs="Arial"/>
                <w:color w:val="000000"/>
                <w:sz w:val="16"/>
                <w:szCs w:val="16"/>
              </w:rPr>
            </w:pPr>
            <w:r>
              <w:rPr>
                <w:rFonts w:ascii="Arial" w:hAnsi="Arial" w:cs="Arial"/>
                <w:color w:val="000000"/>
                <w:sz w:val="16"/>
                <w:szCs w:val="16"/>
              </w:rPr>
              <w:t>LONDRINA - PR</w:t>
            </w:r>
          </w:p>
        </w:tc>
      </w:tr>
    </w:tbl>
    <w:p w14:paraId="098232D8" w14:textId="77777777" w:rsidR="00956CAB" w:rsidRDefault="009A7BD7">
      <w:pPr>
        <w:ind w:right="-2"/>
        <w:jc w:val="center"/>
        <w:rPr>
          <w:rFonts w:ascii="Arial" w:hAnsi="Arial" w:cs="Arial"/>
          <w:b/>
          <w:bCs/>
          <w:i/>
          <w:iCs/>
          <w:sz w:val="16"/>
          <w:szCs w:val="16"/>
        </w:rPr>
      </w:pPr>
      <w:r>
        <w:rPr>
          <w:rFonts w:ascii="Arial" w:hAnsi="Arial" w:cs="Arial"/>
          <w:b/>
          <w:bCs/>
          <w:i/>
          <w:iCs/>
          <w:sz w:val="16"/>
          <w:szCs w:val="16"/>
        </w:rPr>
        <w:t xml:space="preserve">Fonte: App </w:t>
      </w:r>
      <w:proofErr w:type="spellStart"/>
      <w:r>
        <w:rPr>
          <w:rFonts w:ascii="Arial" w:hAnsi="Arial" w:cs="Arial"/>
          <w:b/>
          <w:bCs/>
          <w:i/>
          <w:iCs/>
          <w:sz w:val="16"/>
          <w:szCs w:val="16"/>
        </w:rPr>
        <w:t>Facecard</w:t>
      </w:r>
      <w:proofErr w:type="spellEnd"/>
    </w:p>
    <w:p w14:paraId="62E5381F" w14:textId="77777777" w:rsidR="00956CAB" w:rsidRDefault="00956CAB">
      <w:pPr>
        <w:ind w:right="-2"/>
        <w:jc w:val="center"/>
        <w:rPr>
          <w:rFonts w:ascii="Arial" w:hAnsi="Arial" w:cs="Arial"/>
          <w:sz w:val="22"/>
          <w:szCs w:val="22"/>
        </w:rPr>
      </w:pPr>
    </w:p>
    <w:p w14:paraId="0EA6EB2F"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bookmarkStart w:id="4" w:name="_Hlk189892394"/>
      <w:r>
        <w:rPr>
          <w:rFonts w:ascii="Arial" w:hAnsi="Arial" w:cs="Arial"/>
          <w:sz w:val="22"/>
          <w:szCs w:val="22"/>
        </w:rPr>
        <w:t>Pesquisa realizada em outros órgãos públicos revelou que a prática de fornecer auxílio-alimentação por meio de cartões não é a modalidade mais adotada. Algumas instituições optam por pagamentos em dinheiro ou pela inclusão do valor diretamente na remuneração dos servidores, como o Município de Londrina, que, conforme a Lei Municipal nº 7349/1998, estabelece o pagamento do auxílio-alimentação em folha de pagamento.</w:t>
      </w:r>
    </w:p>
    <w:p w14:paraId="34992F75" w14:textId="77777777" w:rsidR="00956CAB" w:rsidRDefault="00956CAB">
      <w:pPr>
        <w:ind w:right="-2"/>
        <w:jc w:val="both"/>
        <w:rPr>
          <w:rFonts w:ascii="Arial" w:hAnsi="Arial" w:cs="Arial"/>
          <w:sz w:val="22"/>
          <w:szCs w:val="22"/>
        </w:rPr>
      </w:pPr>
    </w:p>
    <w:p w14:paraId="73BE7CFC" w14:textId="77777777" w:rsidR="00956CAB" w:rsidRDefault="00956CAB">
      <w:pPr>
        <w:ind w:right="-2"/>
        <w:jc w:val="both"/>
        <w:rPr>
          <w:rFonts w:ascii="Arial" w:hAnsi="Arial" w:cs="Arial"/>
          <w:sz w:val="22"/>
          <w:szCs w:val="22"/>
        </w:rPr>
      </w:pPr>
    </w:p>
    <w:p w14:paraId="6DCDB572" w14:textId="77777777" w:rsidR="00956CAB" w:rsidRDefault="009A7BD7">
      <w:pPr>
        <w:ind w:right="-2"/>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Apesar de não ser a única alternativa, o uso de cartões de auxílio-alimentação, como o praticado em Bandeirantes, apresenta vantagens consideráveis. Ao contrário do pagamento em espécie, que é mais suscetível a fraudes e dificulta o controle dos gastos, e da inclusão do benefício na remuneração, que pode elevar a carga tributária e aumentar a burocracia, os cartões garantem a destinação dos recursos exclusivamente para a aquisição de alimentos, proporcionando maior controle e transparência sobre o uso desses valores.</w:t>
      </w:r>
    </w:p>
    <w:p w14:paraId="07B6D7D2" w14:textId="77777777" w:rsidR="00956CAB" w:rsidRDefault="00956CAB">
      <w:pPr>
        <w:ind w:right="-2"/>
        <w:jc w:val="both"/>
        <w:rPr>
          <w:rFonts w:ascii="Arial" w:hAnsi="Arial" w:cs="Arial"/>
          <w:sz w:val="22"/>
          <w:szCs w:val="22"/>
        </w:rPr>
      </w:pPr>
    </w:p>
    <w:p w14:paraId="0C823B14" w14:textId="77777777" w:rsidR="00956CAB" w:rsidRDefault="009A7BD7">
      <w:pPr>
        <w:ind w:right="-2"/>
        <w:jc w:val="both"/>
        <w:rPr>
          <w:rFonts w:ascii="Arial" w:hAnsi="Arial" w:cs="Arial"/>
          <w:sz w:val="22"/>
          <w:szCs w:val="22"/>
        </w:rPr>
      </w:pPr>
      <w:bookmarkStart w:id="5" w:name="_Hlk178583968_Copia_1"/>
      <w:bookmarkEnd w:id="5"/>
      <w:r>
        <w:rPr>
          <w:rFonts w:ascii="Arial" w:hAnsi="Arial" w:cs="Arial"/>
          <w:sz w:val="22"/>
          <w:szCs w:val="22"/>
        </w:rPr>
        <w:t xml:space="preserve">  </w:t>
      </w:r>
      <w:r>
        <w:rPr>
          <w:rFonts w:ascii="Arial" w:hAnsi="Arial" w:cs="Arial"/>
          <w:sz w:val="22"/>
          <w:szCs w:val="22"/>
        </w:rPr>
        <w:tab/>
        <w:t xml:space="preserve">A implementação de sistemas de benefícios por meio de cartões em municípios como Foz do Iguaçu e Santa Helena, no Paraná, evidenciou o potencial de modernização da gestão pública impulsionada pela integração de tecnologias inovadoras, mediante análise do mercado de empresas especializadas em auxílio-alimentação e refeição se observa uma tendência crescente para a adoção de soluções tecnológicas avançadas. Além da emissão de cartões, essas ferramentas incluem funcionalidades como pagamento via QR </w:t>
      </w:r>
      <w:proofErr w:type="spellStart"/>
      <w:r>
        <w:rPr>
          <w:rFonts w:ascii="Arial" w:hAnsi="Arial" w:cs="Arial"/>
          <w:sz w:val="22"/>
          <w:szCs w:val="22"/>
        </w:rPr>
        <w:t>Code</w:t>
      </w:r>
      <w:proofErr w:type="spellEnd"/>
      <w:r>
        <w:rPr>
          <w:rFonts w:ascii="Arial" w:hAnsi="Arial" w:cs="Arial"/>
          <w:sz w:val="22"/>
          <w:szCs w:val="22"/>
        </w:rPr>
        <w:t>, proporcionando maior conveniência aos beneficiários e otimizando a administração dos benefícios.</w:t>
      </w:r>
    </w:p>
    <w:p w14:paraId="7B21330C" w14:textId="77777777" w:rsidR="00956CAB" w:rsidRDefault="00956CAB">
      <w:pPr>
        <w:ind w:right="-2"/>
        <w:jc w:val="both"/>
        <w:rPr>
          <w:rFonts w:ascii="Arial" w:hAnsi="Arial" w:cs="Arial"/>
          <w:sz w:val="22"/>
          <w:szCs w:val="22"/>
        </w:rPr>
      </w:pPr>
    </w:p>
    <w:p w14:paraId="43B049D2"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mercado de gestão de benefícios corporativos mostra-se dinâmico e altamente competitivo, com empresas empenhadas em oferecer soluções cada vez mais personalizadas e inovadoras. A principal tendência é a integração de plataformas digitais capazes de realizar a gestão completa dos benefícios, desde a emissão dos cartões até a geração de relatórios e análises detalhadas. Segundo informações da Associação Brasileira de Benefícios ao Trabalhador (ABBT), existem 21 empresas associadas, todas qualificadas para oferecer soluções eficientes para a gestão de vale-alimentação.</w:t>
      </w:r>
    </w:p>
    <w:p w14:paraId="5D0CDDDF" w14:textId="77777777" w:rsidR="00956CAB" w:rsidRDefault="00956CAB">
      <w:pPr>
        <w:ind w:right="-2"/>
        <w:jc w:val="both"/>
        <w:rPr>
          <w:rFonts w:ascii="Arial" w:hAnsi="Arial" w:cs="Arial"/>
          <w:sz w:val="22"/>
          <w:szCs w:val="22"/>
        </w:rPr>
      </w:pPr>
    </w:p>
    <w:p w14:paraId="51A89305"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Nesse contexto, a nova contratação deverá priorizar soluções tecnológicas flexíveis e adaptáveis, capazes de atender às demandas do serviço de auxílio-alimentação e de se adequar às constantes mudanças legislativas. Com o objetivo de verificar a adequação do Contrato nº 110/2020 (Pregão 10/2020-PMB) à legislação vigente, foi realizado igualmente um estudo detalhado da legislação aplicável, considerando o quadro de servidores atual da administração municipal. </w:t>
      </w:r>
      <w:r>
        <w:rPr>
          <w:rFonts w:ascii="Arial" w:hAnsi="Arial" w:cs="Arial"/>
          <w:sz w:val="22"/>
          <w:szCs w:val="22"/>
        </w:rPr>
        <w:tab/>
      </w:r>
    </w:p>
    <w:p w14:paraId="4B1D0CF1" w14:textId="77777777" w:rsidR="00956CAB" w:rsidRDefault="00956CAB">
      <w:pPr>
        <w:ind w:right="-2"/>
        <w:jc w:val="both"/>
        <w:rPr>
          <w:rFonts w:ascii="Arial" w:hAnsi="Arial" w:cs="Arial"/>
          <w:sz w:val="22"/>
          <w:szCs w:val="22"/>
        </w:rPr>
      </w:pPr>
    </w:p>
    <w:p w14:paraId="3486697F" w14:textId="77777777" w:rsidR="00956CAB" w:rsidRDefault="009A7BD7">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Conforme consta no memorando encaminhado pela Diretoria de Recursos Humanos, a administração municipal possui, atualmente, 66 (sessenta e seis) empregados regidos pela Consolidação das Leis do Trabalho (CLT). Tal informação é fundamental para a correta aplicação da legislação referente ao auxílio-alimentação. Por esse motivo, esse quantitativo não foi incluído na estimativa apresentada neste processo, sendo, portanto, objeto de contratação específica, onde a administração optou por procedimento de credenciamento, conforme informações abaixo pesquisadas.</w:t>
      </w:r>
    </w:p>
    <w:p w14:paraId="2389EEDA" w14:textId="77777777" w:rsidR="00956CAB" w:rsidRDefault="00956CAB">
      <w:pPr>
        <w:ind w:right="-2"/>
        <w:jc w:val="both"/>
        <w:rPr>
          <w:rFonts w:ascii="Arial" w:hAnsi="Arial" w:cs="Arial"/>
          <w:sz w:val="22"/>
          <w:szCs w:val="22"/>
        </w:rPr>
      </w:pPr>
    </w:p>
    <w:p w14:paraId="7D9CE022"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Lei Federal nº 14.442/22 estabelece diretrizes claras para o pagamento de auxílio-alimentação, assegurando os direitos dos trabalhadores e promovendo a saúde e segurança alimentar. Os incisos I e III do artigo 3º proíbem aos empregadores exigir descontos, deságios ou benefícios adicionais das empresas fornecedoras de auxílio-alimentação, garantindo que os recursos destinados ao benefício sejam utilizados exclusivamente para a aquisição de alimentos. O descumprimento dessas disposições pode resultar em sanções administrativas e trabalhistas.</w:t>
      </w:r>
    </w:p>
    <w:p w14:paraId="064F6860" w14:textId="77777777" w:rsidR="00956CAB" w:rsidRDefault="00956CAB">
      <w:pPr>
        <w:ind w:right="-2"/>
        <w:jc w:val="both"/>
        <w:rPr>
          <w:rFonts w:ascii="Arial" w:hAnsi="Arial" w:cs="Arial"/>
          <w:sz w:val="22"/>
          <w:szCs w:val="22"/>
        </w:rPr>
      </w:pPr>
    </w:p>
    <w:p w14:paraId="2F63CD45"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Tribunal de Contas do Estado do Paraná (TCE-PR), ao analisar a matéria por meio do Prejulgado 34, firmou o entendimento de que o disposto na Lei nº 14.442/22 se aplica exclusivamente às entidades da administração pública com quadro de empregados regidos pela Consolidação das Leis do Trabalho (CLT), vejamos:</w:t>
      </w:r>
      <w:bookmarkEnd w:id="4"/>
    </w:p>
    <w:p w14:paraId="22C691DB" w14:textId="77777777" w:rsidR="00956CAB" w:rsidRDefault="00956CAB">
      <w:pPr>
        <w:ind w:right="-2"/>
        <w:jc w:val="both"/>
        <w:rPr>
          <w:rFonts w:ascii="Arial" w:hAnsi="Arial" w:cs="Arial"/>
          <w:sz w:val="22"/>
          <w:szCs w:val="22"/>
        </w:rPr>
      </w:pPr>
    </w:p>
    <w:p w14:paraId="36D64478" w14:textId="77777777" w:rsidR="00956CAB" w:rsidRDefault="009A7BD7">
      <w:pPr>
        <w:ind w:left="720" w:right="-2"/>
        <w:jc w:val="both"/>
        <w:rPr>
          <w:rFonts w:ascii="Arial" w:hAnsi="Arial" w:cs="Arial"/>
          <w:sz w:val="22"/>
          <w:szCs w:val="22"/>
        </w:rPr>
      </w:pPr>
      <w:r>
        <w:rPr>
          <w:rFonts w:ascii="Arial" w:hAnsi="Arial" w:cs="Arial"/>
          <w:sz w:val="18"/>
          <w:szCs w:val="18"/>
        </w:rPr>
        <w:t>PROCESSO Nº:-89789/23 ASSUNTO:-PREJULGADO ENTIDADE:-TRIBUNAL DE CONTAS DO ESTADO DO PARANÁ INTERESSADO:-TRIBUNAL DE CONTAS DO ESTADO DO PARANÁ RELATOR:-CONSE</w:t>
      </w:r>
      <w:r>
        <w:rPr>
          <w:rFonts w:ascii="Arial" w:hAnsi="Arial" w:cs="Arial"/>
          <w:sz w:val="18"/>
          <w:szCs w:val="18"/>
        </w:rPr>
        <w:lastRenderedPageBreak/>
        <w:t>LHEIRO IVENS ZSCHOERPER LINHARES ACÓRDÃO Nº 1053/24 - TRIBUNAL PLENO Prejulgado. Contratação de pessoa jurídica para a prestação de serviços de gerenciamento e fornecimento de benefício de auxílio-alimentação, por meio de cartões ou instrumentos congêneres. Art. 3° da Lei n° 14.442/22. Discussão acerca da aplicabilidade à Administração Pública. Proibição ao empregador, ao contratar pessoa jurídica para o fornecimento do auxílio-alimentação de que trata o § 2° do art. 457 da Consolidação das Leis do Trabalho (CLT), da exigência ou recebimento de qualquer tipo de deságio ou imposição de descontos sobre o valor contratado ou de benefícios diretos ou indiretos de qualquer natureza não vinculados diretamente à promoção de saúde e segurança alimentar do empregado.</w:t>
      </w:r>
      <w:r>
        <w:rPr>
          <w:rFonts w:ascii="Arial" w:hAnsi="Arial"/>
          <w:sz w:val="18"/>
          <w:szCs w:val="18"/>
        </w:rPr>
        <w:t xml:space="preserve"> Órgãos e entidades da Administração Pública cujo quadro de pessoal seja formado por empregados públicos, submetidos ao regime celetista, estão sujeitos à referida proibição. Vedação, nesses casos, da aceitação de taxas de administração negativas em licitações para este objeto. Quanto aos demais entes da Administração Pública, admite-se a taxa de administração negativa nas respectivas licitações, em acol</w:t>
      </w:r>
      <w:r>
        <w:rPr>
          <w:rFonts w:ascii="Arial" w:hAnsi="Arial" w:cs="Arial"/>
          <w:sz w:val="18"/>
          <w:szCs w:val="18"/>
        </w:rPr>
        <w:t>himento ao opinativo do Ministério Público de Contas</w:t>
      </w:r>
      <w:r>
        <w:rPr>
          <w:rFonts w:ascii="Arial" w:hAnsi="Arial" w:cs="Arial"/>
          <w:sz w:val="22"/>
          <w:szCs w:val="22"/>
        </w:rPr>
        <w:t>.</w:t>
      </w:r>
    </w:p>
    <w:p w14:paraId="550D7520" w14:textId="77777777" w:rsidR="00956CAB" w:rsidRDefault="00956CAB">
      <w:pPr>
        <w:ind w:right="-2"/>
        <w:jc w:val="both"/>
        <w:rPr>
          <w:rFonts w:ascii="Arial" w:hAnsi="Arial" w:cs="Arial"/>
          <w:sz w:val="22"/>
          <w:szCs w:val="22"/>
        </w:rPr>
      </w:pPr>
    </w:p>
    <w:p w14:paraId="00533C0C"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concessão de auxílio-alimentação ou benefícios similares não se aplica, em princípio, quando a administração pública é composta exclusivamente por servidores estatutários. No presente caso, há uma dualidade de regimes: servidores efetivos, admitidos por concurso público sob o regime estatutário, e empregados contratados por processo seletivo simplificado, submetidos à Consolidação das Leis do Trabalho (CLT).</w:t>
      </w:r>
    </w:p>
    <w:p w14:paraId="14334FA9" w14:textId="77777777" w:rsidR="00956CAB" w:rsidRDefault="00956CAB">
      <w:pPr>
        <w:ind w:right="-2"/>
        <w:jc w:val="both"/>
        <w:rPr>
          <w:rFonts w:ascii="Arial" w:hAnsi="Arial" w:cs="Arial"/>
          <w:sz w:val="22"/>
          <w:szCs w:val="22"/>
        </w:rPr>
      </w:pPr>
    </w:p>
    <w:p w14:paraId="0F83BBD3"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Tribunal de Contas do Estado do Paraná (TCEPR), ao tratar do tema no PROCESSO Nº: 508390/24 (Medida Cautelar envolvendo o Município de Santa Helena/PR), decidiu que o referido município deve se abster de permitir a oferta de taxa de administração negativa. Tal decisão está fundamentada na vedação expressa da nova Lei nº 14.442/2022 e no entendimento fixado no Prejulgado nº 34, considerando que o Município possui funcionários celetistas que fazem jus ao benefício.</w:t>
      </w:r>
    </w:p>
    <w:p w14:paraId="4BC93CB0" w14:textId="77777777" w:rsidR="00956CAB" w:rsidRDefault="00956CAB">
      <w:pPr>
        <w:ind w:right="-2"/>
        <w:jc w:val="both"/>
        <w:rPr>
          <w:rFonts w:ascii="Arial" w:hAnsi="Arial" w:cs="Arial"/>
          <w:sz w:val="22"/>
          <w:szCs w:val="22"/>
        </w:rPr>
      </w:pPr>
    </w:p>
    <w:p w14:paraId="022A1054"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As tabelas a seguir ilustram a diferença entre o modelo de contratação anterior e o cenário futuro hipotético de um único processo com taxa de 0%, tomando como referência o número de servidores ativos em janeiro de 2025:</w:t>
      </w:r>
    </w:p>
    <w:p w14:paraId="22C10AC8" w14:textId="77777777" w:rsidR="00956CAB" w:rsidRDefault="00956CAB">
      <w:pPr>
        <w:ind w:right="-2"/>
        <w:jc w:val="both"/>
        <w:rPr>
          <w:rFonts w:ascii="Arial" w:hAnsi="Arial" w:cs="Arial"/>
          <w:sz w:val="22"/>
          <w:szCs w:val="22"/>
        </w:rPr>
      </w:pPr>
    </w:p>
    <w:p w14:paraId="62C77133" w14:textId="77777777" w:rsidR="00956CAB" w:rsidRDefault="009A7BD7">
      <w:pPr>
        <w:shd w:val="clear" w:color="auto" w:fill="D9D9D9" w:themeFill="background1" w:themeFillShade="D9"/>
        <w:ind w:right="-2"/>
        <w:jc w:val="center"/>
        <w:rPr>
          <w:rFonts w:ascii="Arial" w:hAnsi="Arial" w:cs="Arial"/>
          <w:b/>
          <w:bCs/>
          <w:sz w:val="22"/>
          <w:szCs w:val="22"/>
        </w:rPr>
      </w:pPr>
      <w:r>
        <w:rPr>
          <w:rFonts w:ascii="Arial" w:hAnsi="Arial" w:cs="Arial"/>
          <w:b/>
          <w:bCs/>
          <w:sz w:val="22"/>
          <w:szCs w:val="22"/>
          <w:highlight w:val="lightGray"/>
        </w:rPr>
        <w:t xml:space="preserve">CONTRATAÇÃO </w:t>
      </w:r>
      <w:r>
        <w:rPr>
          <w:rFonts w:ascii="Arial" w:hAnsi="Arial" w:cs="Arial"/>
          <w:b/>
          <w:bCs/>
          <w:sz w:val="22"/>
          <w:szCs w:val="22"/>
        </w:rPr>
        <w:t>ENCERRADA</w:t>
      </w:r>
    </w:p>
    <w:p w14:paraId="184E9A81" w14:textId="77777777" w:rsidR="00956CAB" w:rsidRDefault="00956CAB">
      <w:pPr>
        <w:ind w:right="-2" w:firstLine="284"/>
        <w:jc w:val="both"/>
        <w:rPr>
          <w:rFonts w:ascii="Arial" w:hAnsi="Arial" w:cs="Arial"/>
          <w:sz w:val="22"/>
          <w:szCs w:val="22"/>
        </w:rPr>
      </w:pPr>
    </w:p>
    <w:tbl>
      <w:tblPr>
        <w:tblStyle w:val="Tabelacomgrade"/>
        <w:tblW w:w="9285" w:type="dxa"/>
        <w:tblInd w:w="61" w:type="dxa"/>
        <w:tblLayout w:type="fixed"/>
        <w:tblLook w:val="04A0" w:firstRow="1" w:lastRow="0" w:firstColumn="1" w:lastColumn="0" w:noHBand="0" w:noVBand="1"/>
      </w:tblPr>
      <w:tblGrid>
        <w:gridCol w:w="2200"/>
        <w:gridCol w:w="1840"/>
        <w:gridCol w:w="1850"/>
        <w:gridCol w:w="1697"/>
        <w:gridCol w:w="1698"/>
      </w:tblGrid>
      <w:tr w:rsidR="00956CAB" w14:paraId="3D15ED98" w14:textId="77777777">
        <w:tc>
          <w:tcPr>
            <w:tcW w:w="9285" w:type="dxa"/>
            <w:gridSpan w:val="5"/>
          </w:tcPr>
          <w:p w14:paraId="1A8A0CB3" w14:textId="77777777" w:rsidR="00956CAB" w:rsidRDefault="009A7BD7">
            <w:pPr>
              <w:ind w:right="-2"/>
              <w:jc w:val="center"/>
              <w:rPr>
                <w:rFonts w:ascii="Arial" w:hAnsi="Arial" w:cs="Arial"/>
                <w:sz w:val="16"/>
                <w:szCs w:val="16"/>
              </w:rPr>
            </w:pPr>
            <w:r>
              <w:rPr>
                <w:rFonts w:ascii="Arial" w:hAnsi="Arial" w:cs="Arial"/>
                <w:b/>
                <w:bCs/>
                <w:sz w:val="16"/>
                <w:szCs w:val="16"/>
              </w:rPr>
              <w:t>TABELA DA PESQUISA DE MERCADO – PREÇO ESTIMADO</w:t>
            </w:r>
          </w:p>
        </w:tc>
      </w:tr>
      <w:tr w:rsidR="00956CAB" w14:paraId="0CC21096" w14:textId="77777777">
        <w:trPr>
          <w:trHeight w:val="167"/>
        </w:trPr>
        <w:tc>
          <w:tcPr>
            <w:tcW w:w="2200" w:type="dxa"/>
            <w:vMerge w:val="restart"/>
          </w:tcPr>
          <w:p w14:paraId="0D48AD66" w14:textId="77777777" w:rsidR="00956CAB" w:rsidRDefault="009A7BD7">
            <w:pPr>
              <w:spacing w:before="240"/>
              <w:ind w:right="-2"/>
              <w:jc w:val="center"/>
              <w:rPr>
                <w:rFonts w:ascii="Arial" w:hAnsi="Arial" w:cs="Arial"/>
                <w:sz w:val="16"/>
                <w:szCs w:val="16"/>
              </w:rPr>
            </w:pPr>
            <w:r>
              <w:rPr>
                <w:rFonts w:ascii="Arial" w:hAnsi="Arial" w:cs="Arial"/>
                <w:b/>
                <w:bCs/>
                <w:sz w:val="16"/>
                <w:szCs w:val="16"/>
              </w:rPr>
              <w:t>ITEM UNICO</w:t>
            </w:r>
          </w:p>
        </w:tc>
        <w:tc>
          <w:tcPr>
            <w:tcW w:w="3690" w:type="dxa"/>
            <w:gridSpan w:val="2"/>
          </w:tcPr>
          <w:p w14:paraId="3830D8FA" w14:textId="77777777" w:rsidR="00956CAB" w:rsidRDefault="009A7BD7">
            <w:pPr>
              <w:ind w:right="-2"/>
              <w:jc w:val="center"/>
              <w:rPr>
                <w:rFonts w:ascii="Arial" w:hAnsi="Arial" w:cs="Arial"/>
                <w:sz w:val="16"/>
                <w:szCs w:val="16"/>
              </w:rPr>
            </w:pPr>
            <w:r>
              <w:rPr>
                <w:rFonts w:ascii="Arial" w:hAnsi="Arial" w:cs="Arial"/>
                <w:b/>
                <w:bCs/>
                <w:sz w:val="16"/>
                <w:szCs w:val="16"/>
              </w:rPr>
              <w:t>Quantidade Máxima de</w:t>
            </w:r>
          </w:p>
          <w:p w14:paraId="4500CE21" w14:textId="77777777" w:rsidR="00956CAB" w:rsidRDefault="009A7BD7">
            <w:pPr>
              <w:ind w:right="-2"/>
              <w:jc w:val="center"/>
              <w:rPr>
                <w:rFonts w:ascii="Arial" w:hAnsi="Arial" w:cs="Arial"/>
                <w:sz w:val="16"/>
                <w:szCs w:val="16"/>
              </w:rPr>
            </w:pPr>
            <w:r>
              <w:rPr>
                <w:rFonts w:ascii="Arial" w:hAnsi="Arial" w:cs="Arial"/>
                <w:b/>
                <w:bCs/>
                <w:sz w:val="16"/>
                <w:szCs w:val="16"/>
              </w:rPr>
              <w:t>Beneficiários-estimado em janeiro</w:t>
            </w:r>
          </w:p>
        </w:tc>
        <w:tc>
          <w:tcPr>
            <w:tcW w:w="3395" w:type="dxa"/>
            <w:gridSpan w:val="2"/>
          </w:tcPr>
          <w:p w14:paraId="4AF0A3A0" w14:textId="77777777" w:rsidR="00956CAB" w:rsidRDefault="009A7BD7">
            <w:pPr>
              <w:ind w:right="-2"/>
              <w:jc w:val="center"/>
              <w:rPr>
                <w:rFonts w:ascii="Arial" w:hAnsi="Arial" w:cs="Arial"/>
                <w:sz w:val="16"/>
                <w:szCs w:val="16"/>
              </w:rPr>
            </w:pPr>
            <w:r>
              <w:rPr>
                <w:rFonts w:ascii="Arial" w:hAnsi="Arial" w:cs="Arial"/>
                <w:b/>
                <w:bCs/>
                <w:sz w:val="16"/>
                <w:szCs w:val="16"/>
              </w:rPr>
              <w:t>Valor Mensal por Empregado</w:t>
            </w:r>
          </w:p>
        </w:tc>
      </w:tr>
      <w:tr w:rsidR="00956CAB" w14:paraId="175C7FD8" w14:textId="77777777">
        <w:trPr>
          <w:trHeight w:val="288"/>
        </w:trPr>
        <w:tc>
          <w:tcPr>
            <w:tcW w:w="2200" w:type="dxa"/>
            <w:vMerge/>
            <w:vAlign w:val="center"/>
          </w:tcPr>
          <w:p w14:paraId="0C030DB5" w14:textId="77777777" w:rsidR="00956CAB" w:rsidRDefault="00956CAB">
            <w:pPr>
              <w:rPr>
                <w:rFonts w:ascii="Arial" w:hAnsi="Arial" w:cs="Arial"/>
                <w:sz w:val="16"/>
                <w:szCs w:val="16"/>
              </w:rPr>
            </w:pPr>
          </w:p>
        </w:tc>
        <w:tc>
          <w:tcPr>
            <w:tcW w:w="3690" w:type="dxa"/>
            <w:gridSpan w:val="2"/>
          </w:tcPr>
          <w:p w14:paraId="6C31899B" w14:textId="77777777" w:rsidR="00956CAB" w:rsidRDefault="00956CAB">
            <w:pPr>
              <w:suppressAutoHyphens/>
              <w:ind w:right="-2"/>
              <w:jc w:val="center"/>
              <w:rPr>
                <w:rFonts w:ascii="Arial" w:hAnsi="Arial" w:cs="Arial"/>
                <w:b/>
                <w:bCs/>
                <w:color w:val="FF0000"/>
                <w:sz w:val="16"/>
                <w:szCs w:val="16"/>
              </w:rPr>
            </w:pPr>
          </w:p>
          <w:p w14:paraId="4378E9A2" w14:textId="77777777" w:rsidR="00956CAB" w:rsidRDefault="009A7BD7">
            <w:pPr>
              <w:ind w:right="-2"/>
              <w:jc w:val="center"/>
              <w:rPr>
                <w:rFonts w:ascii="Arial" w:hAnsi="Arial" w:cs="Arial"/>
                <w:sz w:val="16"/>
                <w:szCs w:val="16"/>
              </w:rPr>
            </w:pPr>
            <w:r>
              <w:rPr>
                <w:rFonts w:ascii="Arial" w:hAnsi="Arial" w:cs="Arial"/>
                <w:b/>
                <w:bCs/>
                <w:sz w:val="16"/>
                <w:szCs w:val="16"/>
              </w:rPr>
              <w:t>1024</w:t>
            </w:r>
          </w:p>
        </w:tc>
        <w:tc>
          <w:tcPr>
            <w:tcW w:w="3395" w:type="dxa"/>
            <w:gridSpan w:val="2"/>
          </w:tcPr>
          <w:p w14:paraId="10A7BC1A" w14:textId="77777777" w:rsidR="00956CAB" w:rsidRDefault="00956CAB">
            <w:pPr>
              <w:suppressAutoHyphens/>
              <w:ind w:right="-2"/>
              <w:jc w:val="center"/>
              <w:rPr>
                <w:rFonts w:ascii="Arial" w:hAnsi="Arial" w:cs="Arial"/>
                <w:b/>
                <w:bCs/>
                <w:color w:val="FF0000"/>
                <w:sz w:val="16"/>
                <w:szCs w:val="16"/>
              </w:rPr>
            </w:pPr>
          </w:p>
          <w:p w14:paraId="0DE7F988" w14:textId="77777777" w:rsidR="00956CAB" w:rsidRDefault="009A7BD7">
            <w:pPr>
              <w:ind w:right="-2"/>
              <w:jc w:val="center"/>
              <w:rPr>
                <w:rFonts w:ascii="Arial" w:hAnsi="Arial" w:cs="Arial"/>
                <w:sz w:val="16"/>
                <w:szCs w:val="16"/>
              </w:rPr>
            </w:pPr>
            <w:r>
              <w:rPr>
                <w:rFonts w:ascii="Arial" w:hAnsi="Arial" w:cs="Arial"/>
                <w:b/>
                <w:bCs/>
                <w:sz w:val="16"/>
                <w:szCs w:val="16"/>
              </w:rPr>
              <w:t>R$600,00</w:t>
            </w:r>
          </w:p>
        </w:tc>
      </w:tr>
      <w:tr w:rsidR="00956CAB" w14:paraId="275E8DC5" w14:textId="77777777">
        <w:trPr>
          <w:trHeight w:val="518"/>
        </w:trPr>
        <w:tc>
          <w:tcPr>
            <w:tcW w:w="2200" w:type="dxa"/>
            <w:vMerge/>
            <w:vAlign w:val="center"/>
          </w:tcPr>
          <w:p w14:paraId="52A1461A" w14:textId="77777777" w:rsidR="00956CAB" w:rsidRDefault="00956CAB">
            <w:pPr>
              <w:rPr>
                <w:rFonts w:ascii="Arial" w:hAnsi="Arial" w:cs="Arial"/>
                <w:sz w:val="16"/>
                <w:szCs w:val="16"/>
              </w:rPr>
            </w:pPr>
          </w:p>
        </w:tc>
        <w:tc>
          <w:tcPr>
            <w:tcW w:w="7085" w:type="dxa"/>
            <w:gridSpan w:val="4"/>
          </w:tcPr>
          <w:p w14:paraId="100B3BF9" w14:textId="77777777" w:rsidR="00956CAB" w:rsidRDefault="00956CAB">
            <w:pPr>
              <w:suppressAutoHyphens/>
              <w:ind w:right="-2"/>
              <w:jc w:val="both"/>
              <w:rPr>
                <w:rFonts w:ascii="Arial" w:hAnsi="Arial" w:cs="Arial"/>
                <w:sz w:val="16"/>
                <w:szCs w:val="16"/>
              </w:rPr>
            </w:pPr>
          </w:p>
          <w:p w14:paraId="1A0881D9" w14:textId="77777777" w:rsidR="00956CAB" w:rsidRDefault="009A7BD7">
            <w:pPr>
              <w:ind w:right="-2"/>
              <w:jc w:val="center"/>
              <w:rPr>
                <w:rFonts w:ascii="Arial" w:hAnsi="Arial" w:cs="Arial"/>
                <w:b/>
                <w:bCs/>
                <w:sz w:val="16"/>
                <w:szCs w:val="16"/>
              </w:rPr>
            </w:pPr>
            <w:r>
              <w:rPr>
                <w:rFonts w:ascii="Arial" w:hAnsi="Arial" w:cs="Arial"/>
                <w:b/>
                <w:bCs/>
                <w:sz w:val="16"/>
                <w:szCs w:val="16"/>
              </w:rPr>
              <w:t>Valor mensal estimado R$614.400,00</w:t>
            </w:r>
          </w:p>
          <w:p w14:paraId="536A12C2" w14:textId="77777777" w:rsidR="00956CAB" w:rsidRDefault="00956CAB">
            <w:pPr>
              <w:ind w:right="-2"/>
              <w:jc w:val="center"/>
              <w:rPr>
                <w:rFonts w:ascii="Arial" w:hAnsi="Arial" w:cs="Arial"/>
                <w:sz w:val="16"/>
                <w:szCs w:val="16"/>
              </w:rPr>
            </w:pPr>
          </w:p>
        </w:tc>
      </w:tr>
      <w:tr w:rsidR="00956CAB" w14:paraId="20D45ABB" w14:textId="77777777">
        <w:trPr>
          <w:trHeight w:val="138"/>
        </w:trPr>
        <w:tc>
          <w:tcPr>
            <w:tcW w:w="2200" w:type="dxa"/>
          </w:tcPr>
          <w:p w14:paraId="71718A9E" w14:textId="77777777" w:rsidR="00956CAB" w:rsidRDefault="009A7BD7">
            <w:pPr>
              <w:ind w:right="-2"/>
              <w:jc w:val="center"/>
              <w:rPr>
                <w:rFonts w:ascii="Arial" w:hAnsi="Arial" w:cs="Arial"/>
                <w:sz w:val="16"/>
                <w:szCs w:val="16"/>
              </w:rPr>
            </w:pPr>
            <w:r>
              <w:rPr>
                <w:rFonts w:ascii="Arial" w:hAnsi="Arial" w:cs="Arial"/>
                <w:b/>
                <w:bCs/>
                <w:sz w:val="16"/>
                <w:szCs w:val="16"/>
              </w:rPr>
              <w:t>DESCRIÇÃO:</w:t>
            </w:r>
            <w:r>
              <w:rPr>
                <w:rFonts w:ascii="Arial" w:hAnsi="Arial" w:cs="Arial"/>
                <w:sz w:val="16"/>
                <w:szCs w:val="16"/>
              </w:rPr>
              <w:t xml:space="preserve"> </w:t>
            </w:r>
            <w:r>
              <w:rPr>
                <w:rFonts w:ascii="Arial" w:hAnsi="Arial" w:cs="Arial"/>
                <w:b/>
                <w:bCs/>
                <w:sz w:val="16"/>
                <w:szCs w:val="16"/>
              </w:rPr>
              <w:t>GERENCIAMENTO DE VALE ALIMENTAÇÃO</w:t>
            </w:r>
          </w:p>
        </w:tc>
        <w:tc>
          <w:tcPr>
            <w:tcW w:w="1840" w:type="dxa"/>
          </w:tcPr>
          <w:p w14:paraId="2BDFB740" w14:textId="77777777" w:rsidR="00956CAB" w:rsidRDefault="009A7BD7">
            <w:pPr>
              <w:ind w:right="-2"/>
              <w:jc w:val="center"/>
              <w:rPr>
                <w:rFonts w:ascii="Arial" w:hAnsi="Arial" w:cs="Arial"/>
                <w:sz w:val="16"/>
                <w:szCs w:val="16"/>
              </w:rPr>
            </w:pPr>
            <w:r>
              <w:rPr>
                <w:rFonts w:ascii="Arial" w:hAnsi="Arial" w:cs="Arial"/>
                <w:b/>
                <w:bCs/>
                <w:sz w:val="16"/>
                <w:szCs w:val="16"/>
              </w:rPr>
              <w:t>Valor Total Anual</w:t>
            </w:r>
          </w:p>
          <w:p w14:paraId="4085E2CC" w14:textId="77777777" w:rsidR="00956CAB" w:rsidRDefault="009A7BD7">
            <w:pPr>
              <w:ind w:right="-2"/>
              <w:jc w:val="center"/>
              <w:rPr>
                <w:rFonts w:ascii="Arial" w:hAnsi="Arial" w:cs="Arial"/>
                <w:sz w:val="16"/>
                <w:szCs w:val="16"/>
              </w:rPr>
            </w:pPr>
            <w:r>
              <w:rPr>
                <w:rFonts w:ascii="Arial" w:hAnsi="Arial" w:cs="Arial"/>
                <w:b/>
                <w:bCs/>
                <w:sz w:val="16"/>
                <w:szCs w:val="16"/>
              </w:rPr>
              <w:t>(A)</w:t>
            </w:r>
          </w:p>
          <w:p w14:paraId="6B5A9010" w14:textId="77777777" w:rsidR="00956CAB" w:rsidRDefault="00956CAB">
            <w:pPr>
              <w:suppressAutoHyphens/>
              <w:ind w:right="-2"/>
              <w:jc w:val="both"/>
              <w:rPr>
                <w:rFonts w:ascii="Arial" w:hAnsi="Arial" w:cs="Arial"/>
                <w:b/>
                <w:bCs/>
                <w:sz w:val="16"/>
                <w:szCs w:val="16"/>
              </w:rPr>
            </w:pPr>
          </w:p>
        </w:tc>
        <w:tc>
          <w:tcPr>
            <w:tcW w:w="1850" w:type="dxa"/>
          </w:tcPr>
          <w:p w14:paraId="0C559B7E" w14:textId="77777777" w:rsidR="00956CAB" w:rsidRDefault="009A7BD7">
            <w:pPr>
              <w:ind w:right="-2"/>
              <w:jc w:val="center"/>
              <w:rPr>
                <w:rFonts w:ascii="Arial" w:hAnsi="Arial" w:cs="Arial"/>
                <w:b/>
                <w:bCs/>
                <w:sz w:val="16"/>
                <w:szCs w:val="16"/>
              </w:rPr>
            </w:pPr>
            <w:r>
              <w:rPr>
                <w:rFonts w:ascii="Arial" w:hAnsi="Arial" w:cs="Arial"/>
                <w:b/>
                <w:bCs/>
                <w:sz w:val="16"/>
                <w:szCs w:val="16"/>
              </w:rPr>
              <w:t>Percentual de</w:t>
            </w:r>
          </w:p>
          <w:p w14:paraId="4B3AF6FB" w14:textId="77777777" w:rsidR="00956CAB" w:rsidRDefault="009A7BD7">
            <w:pPr>
              <w:ind w:right="-2"/>
              <w:jc w:val="center"/>
              <w:rPr>
                <w:rFonts w:ascii="Arial" w:hAnsi="Arial" w:cs="Arial"/>
                <w:b/>
                <w:bCs/>
                <w:sz w:val="16"/>
                <w:szCs w:val="16"/>
              </w:rPr>
            </w:pPr>
            <w:r>
              <w:rPr>
                <w:rFonts w:ascii="Arial" w:hAnsi="Arial" w:cs="Arial"/>
                <w:b/>
                <w:bCs/>
                <w:sz w:val="16"/>
                <w:szCs w:val="16"/>
              </w:rPr>
              <w:t>Incidência (Taxa Administração Aplicada</w:t>
            </w:r>
          </w:p>
          <w:p w14:paraId="3021DC97" w14:textId="77777777" w:rsidR="00956CAB" w:rsidRDefault="009A7BD7">
            <w:pPr>
              <w:ind w:right="-2"/>
              <w:jc w:val="center"/>
              <w:rPr>
                <w:rFonts w:ascii="Arial" w:hAnsi="Arial" w:cs="Arial"/>
                <w:sz w:val="16"/>
                <w:szCs w:val="16"/>
              </w:rPr>
            </w:pPr>
            <w:r>
              <w:rPr>
                <w:rFonts w:ascii="Arial" w:hAnsi="Arial" w:cs="Arial"/>
                <w:b/>
                <w:bCs/>
                <w:sz w:val="16"/>
                <w:szCs w:val="16"/>
              </w:rPr>
              <w:t>Atualmente)</w:t>
            </w:r>
          </w:p>
          <w:p w14:paraId="1E186BCB" w14:textId="77777777" w:rsidR="00956CAB" w:rsidRDefault="009A7BD7">
            <w:pPr>
              <w:ind w:right="-2"/>
              <w:jc w:val="center"/>
              <w:rPr>
                <w:rFonts w:ascii="Arial" w:hAnsi="Arial" w:cs="Arial"/>
                <w:sz w:val="16"/>
                <w:szCs w:val="16"/>
              </w:rPr>
            </w:pPr>
            <w:r>
              <w:rPr>
                <w:rFonts w:ascii="Arial" w:hAnsi="Arial" w:cs="Arial"/>
                <w:b/>
                <w:bCs/>
                <w:sz w:val="16"/>
                <w:szCs w:val="16"/>
              </w:rPr>
              <w:t>(B)</w:t>
            </w:r>
          </w:p>
          <w:p w14:paraId="29EC038B" w14:textId="77777777" w:rsidR="00956CAB" w:rsidRDefault="00956CAB">
            <w:pPr>
              <w:suppressAutoHyphens/>
              <w:ind w:right="-2"/>
              <w:jc w:val="center"/>
              <w:rPr>
                <w:rFonts w:ascii="Arial" w:hAnsi="Arial" w:cs="Arial"/>
                <w:b/>
                <w:bCs/>
                <w:sz w:val="16"/>
                <w:szCs w:val="16"/>
              </w:rPr>
            </w:pPr>
          </w:p>
          <w:p w14:paraId="5E50B932" w14:textId="77777777" w:rsidR="00956CAB" w:rsidRDefault="00956CAB">
            <w:pPr>
              <w:suppressAutoHyphens/>
              <w:ind w:right="-2"/>
              <w:jc w:val="both"/>
              <w:rPr>
                <w:rFonts w:ascii="Arial" w:hAnsi="Arial" w:cs="Arial"/>
                <w:b/>
                <w:bCs/>
                <w:sz w:val="16"/>
                <w:szCs w:val="16"/>
              </w:rPr>
            </w:pPr>
          </w:p>
        </w:tc>
        <w:tc>
          <w:tcPr>
            <w:tcW w:w="1697" w:type="dxa"/>
          </w:tcPr>
          <w:p w14:paraId="59DD9ADD" w14:textId="77777777" w:rsidR="00956CAB" w:rsidRDefault="009A7BD7">
            <w:pPr>
              <w:ind w:right="-2"/>
              <w:jc w:val="center"/>
              <w:rPr>
                <w:rFonts w:ascii="Arial" w:hAnsi="Arial" w:cs="Arial"/>
                <w:sz w:val="16"/>
                <w:szCs w:val="16"/>
              </w:rPr>
            </w:pPr>
            <w:r>
              <w:rPr>
                <w:rFonts w:ascii="Arial" w:hAnsi="Arial" w:cs="Arial"/>
                <w:b/>
                <w:bCs/>
                <w:sz w:val="16"/>
                <w:szCs w:val="16"/>
              </w:rPr>
              <w:t>Valor Anual</w:t>
            </w:r>
          </w:p>
          <w:p w14:paraId="258AF91D" w14:textId="77777777" w:rsidR="00956CAB" w:rsidRDefault="009A7BD7">
            <w:pPr>
              <w:ind w:right="-2"/>
              <w:jc w:val="center"/>
              <w:rPr>
                <w:rFonts w:ascii="Arial" w:hAnsi="Arial" w:cs="Arial"/>
                <w:sz w:val="16"/>
                <w:szCs w:val="16"/>
              </w:rPr>
            </w:pPr>
            <w:r>
              <w:rPr>
                <w:rFonts w:ascii="Arial" w:hAnsi="Arial" w:cs="Arial"/>
                <w:b/>
                <w:bCs/>
                <w:sz w:val="16"/>
                <w:szCs w:val="16"/>
              </w:rPr>
              <w:t>Estimado do</w:t>
            </w:r>
          </w:p>
          <w:p w14:paraId="5F83856E" w14:textId="77777777" w:rsidR="00956CAB" w:rsidRDefault="009A7BD7">
            <w:pPr>
              <w:ind w:right="-2"/>
              <w:jc w:val="center"/>
              <w:rPr>
                <w:rFonts w:ascii="Arial" w:hAnsi="Arial" w:cs="Arial"/>
                <w:sz w:val="16"/>
                <w:szCs w:val="16"/>
              </w:rPr>
            </w:pPr>
            <w:r>
              <w:rPr>
                <w:rFonts w:ascii="Arial" w:hAnsi="Arial" w:cs="Arial"/>
                <w:b/>
                <w:bCs/>
                <w:sz w:val="16"/>
                <w:szCs w:val="16"/>
              </w:rPr>
              <w:t>Benefício</w:t>
            </w:r>
          </w:p>
          <w:p w14:paraId="53A2BA21" w14:textId="77777777" w:rsidR="00956CAB" w:rsidRDefault="009A7BD7">
            <w:pPr>
              <w:ind w:right="-2"/>
              <w:jc w:val="center"/>
              <w:rPr>
                <w:rFonts w:ascii="Arial" w:hAnsi="Arial" w:cs="Arial"/>
                <w:sz w:val="16"/>
                <w:szCs w:val="16"/>
              </w:rPr>
            </w:pPr>
            <w:r>
              <w:rPr>
                <w:rFonts w:ascii="Arial" w:hAnsi="Arial" w:cs="Arial"/>
                <w:b/>
                <w:bCs/>
                <w:sz w:val="16"/>
                <w:szCs w:val="16"/>
              </w:rPr>
              <w:t>(C) = (B) * (A)</w:t>
            </w:r>
          </w:p>
          <w:p w14:paraId="24CB76C8" w14:textId="77777777" w:rsidR="00956CAB" w:rsidRDefault="00956CAB">
            <w:pPr>
              <w:suppressAutoHyphens/>
              <w:ind w:right="-2"/>
              <w:jc w:val="both"/>
              <w:rPr>
                <w:rFonts w:ascii="Arial" w:hAnsi="Arial" w:cs="Arial"/>
                <w:b/>
                <w:bCs/>
                <w:sz w:val="16"/>
                <w:szCs w:val="16"/>
              </w:rPr>
            </w:pPr>
          </w:p>
        </w:tc>
        <w:tc>
          <w:tcPr>
            <w:tcW w:w="1698" w:type="dxa"/>
          </w:tcPr>
          <w:p w14:paraId="2C9894A0" w14:textId="77777777" w:rsidR="00956CAB" w:rsidRDefault="009A7BD7">
            <w:pPr>
              <w:ind w:right="-2"/>
              <w:jc w:val="center"/>
              <w:rPr>
                <w:rFonts w:ascii="Arial" w:hAnsi="Arial" w:cs="Arial"/>
                <w:sz w:val="16"/>
                <w:szCs w:val="16"/>
              </w:rPr>
            </w:pPr>
            <w:r>
              <w:rPr>
                <w:rFonts w:ascii="Arial" w:hAnsi="Arial" w:cs="Arial"/>
                <w:b/>
                <w:bCs/>
                <w:sz w:val="16"/>
                <w:szCs w:val="16"/>
              </w:rPr>
              <w:t>Valores Totais</w:t>
            </w:r>
          </w:p>
          <w:p w14:paraId="748A79EA" w14:textId="77777777" w:rsidR="00956CAB" w:rsidRDefault="009A7BD7">
            <w:pPr>
              <w:ind w:right="-2"/>
              <w:jc w:val="center"/>
              <w:rPr>
                <w:rFonts w:ascii="Arial" w:hAnsi="Arial" w:cs="Arial"/>
                <w:b/>
                <w:bCs/>
                <w:sz w:val="16"/>
                <w:szCs w:val="16"/>
              </w:rPr>
            </w:pPr>
            <w:r>
              <w:rPr>
                <w:rFonts w:ascii="Arial" w:hAnsi="Arial" w:cs="Arial"/>
                <w:b/>
                <w:bCs/>
                <w:sz w:val="16"/>
                <w:szCs w:val="16"/>
              </w:rPr>
              <w:t>Anuais</w:t>
            </w:r>
          </w:p>
          <w:p w14:paraId="7F740442" w14:textId="77777777" w:rsidR="00956CAB" w:rsidRDefault="009A7BD7">
            <w:pPr>
              <w:ind w:right="-2"/>
              <w:jc w:val="center"/>
              <w:rPr>
                <w:rFonts w:ascii="Arial" w:hAnsi="Arial" w:cs="Arial"/>
                <w:sz w:val="16"/>
                <w:szCs w:val="16"/>
              </w:rPr>
            </w:pPr>
            <w:r>
              <w:rPr>
                <w:rFonts w:ascii="Arial" w:hAnsi="Arial" w:cs="Arial"/>
                <w:b/>
                <w:bCs/>
                <w:sz w:val="16"/>
                <w:szCs w:val="16"/>
              </w:rPr>
              <w:t>Estimados (D) = (A) + (C)</w:t>
            </w:r>
          </w:p>
        </w:tc>
      </w:tr>
      <w:tr w:rsidR="00956CAB" w14:paraId="5030CCA3" w14:textId="77777777">
        <w:trPr>
          <w:trHeight w:val="219"/>
        </w:trPr>
        <w:tc>
          <w:tcPr>
            <w:tcW w:w="2200" w:type="dxa"/>
          </w:tcPr>
          <w:p w14:paraId="0DA96A10" w14:textId="77777777" w:rsidR="00956CAB" w:rsidRDefault="009A7BD7">
            <w:pPr>
              <w:ind w:right="-2"/>
              <w:jc w:val="center"/>
              <w:rPr>
                <w:rFonts w:ascii="Arial" w:hAnsi="Arial" w:cs="Arial"/>
                <w:sz w:val="16"/>
                <w:szCs w:val="16"/>
              </w:rPr>
            </w:pPr>
            <w:r>
              <w:rPr>
                <w:rFonts w:ascii="Arial" w:hAnsi="Arial" w:cs="Arial"/>
                <w:b/>
                <w:bCs/>
                <w:sz w:val="16"/>
                <w:szCs w:val="16"/>
              </w:rPr>
              <w:t>VALOR GLOBAL:</w:t>
            </w:r>
          </w:p>
        </w:tc>
        <w:tc>
          <w:tcPr>
            <w:tcW w:w="1840" w:type="dxa"/>
          </w:tcPr>
          <w:p w14:paraId="3756AF25" w14:textId="77777777" w:rsidR="00956CAB" w:rsidRDefault="009A7BD7">
            <w:pPr>
              <w:ind w:right="-2"/>
              <w:jc w:val="center"/>
              <w:rPr>
                <w:rFonts w:ascii="Arial" w:hAnsi="Arial" w:cs="Arial"/>
                <w:sz w:val="16"/>
                <w:szCs w:val="16"/>
              </w:rPr>
            </w:pPr>
            <w:r>
              <w:rPr>
                <w:rFonts w:ascii="Arial" w:hAnsi="Arial" w:cs="Arial"/>
                <w:sz w:val="16"/>
                <w:szCs w:val="16"/>
              </w:rPr>
              <w:t>R$7.372.800,00</w:t>
            </w:r>
          </w:p>
          <w:p w14:paraId="1389F549" w14:textId="77777777" w:rsidR="00956CAB" w:rsidRDefault="00956CAB">
            <w:pPr>
              <w:suppressAutoHyphens/>
              <w:ind w:right="-2"/>
              <w:jc w:val="both"/>
              <w:rPr>
                <w:rFonts w:ascii="Arial" w:hAnsi="Arial" w:cs="Arial"/>
                <w:sz w:val="16"/>
                <w:szCs w:val="16"/>
              </w:rPr>
            </w:pPr>
          </w:p>
        </w:tc>
        <w:tc>
          <w:tcPr>
            <w:tcW w:w="1850" w:type="dxa"/>
          </w:tcPr>
          <w:p w14:paraId="2E93B901" w14:textId="77777777" w:rsidR="00956CAB" w:rsidRDefault="009A7BD7">
            <w:pPr>
              <w:ind w:right="-2"/>
              <w:jc w:val="center"/>
              <w:rPr>
                <w:rFonts w:ascii="Arial" w:hAnsi="Arial" w:cs="Arial"/>
                <w:sz w:val="16"/>
                <w:szCs w:val="16"/>
              </w:rPr>
            </w:pPr>
            <w:r>
              <w:rPr>
                <w:rFonts w:ascii="Arial" w:hAnsi="Arial" w:cs="Arial"/>
                <w:sz w:val="16"/>
                <w:szCs w:val="16"/>
              </w:rPr>
              <w:t>-10,16%</w:t>
            </w:r>
          </w:p>
          <w:p w14:paraId="742D19C7" w14:textId="77777777" w:rsidR="00956CAB" w:rsidRDefault="00956CAB">
            <w:pPr>
              <w:suppressAutoHyphens/>
              <w:ind w:right="-2"/>
              <w:jc w:val="both"/>
              <w:rPr>
                <w:rFonts w:ascii="Arial" w:hAnsi="Arial" w:cs="Arial"/>
                <w:sz w:val="16"/>
                <w:szCs w:val="16"/>
              </w:rPr>
            </w:pPr>
          </w:p>
        </w:tc>
        <w:tc>
          <w:tcPr>
            <w:tcW w:w="1697" w:type="dxa"/>
          </w:tcPr>
          <w:p w14:paraId="0142CCE6" w14:textId="77777777" w:rsidR="00956CAB" w:rsidRDefault="009A7BD7">
            <w:pPr>
              <w:ind w:right="-2"/>
              <w:jc w:val="center"/>
              <w:rPr>
                <w:rFonts w:ascii="Arial" w:hAnsi="Arial" w:cs="Arial"/>
                <w:sz w:val="16"/>
                <w:szCs w:val="16"/>
              </w:rPr>
            </w:pPr>
            <w:r>
              <w:rPr>
                <w:rFonts w:ascii="Arial" w:hAnsi="Arial" w:cs="Arial"/>
                <w:sz w:val="16"/>
                <w:szCs w:val="16"/>
              </w:rPr>
              <w:t>R$ 749.076,48</w:t>
            </w:r>
          </w:p>
          <w:p w14:paraId="7ABB52B7" w14:textId="77777777" w:rsidR="00956CAB" w:rsidRDefault="00956CAB">
            <w:pPr>
              <w:suppressAutoHyphens/>
              <w:ind w:right="-2"/>
              <w:jc w:val="both"/>
              <w:rPr>
                <w:rFonts w:ascii="Arial" w:hAnsi="Arial" w:cs="Arial"/>
                <w:sz w:val="16"/>
                <w:szCs w:val="16"/>
              </w:rPr>
            </w:pPr>
          </w:p>
        </w:tc>
        <w:tc>
          <w:tcPr>
            <w:tcW w:w="1698" w:type="dxa"/>
          </w:tcPr>
          <w:p w14:paraId="7F613B67" w14:textId="77777777" w:rsidR="00956CAB" w:rsidRDefault="009A7BD7">
            <w:pPr>
              <w:ind w:right="-2"/>
              <w:jc w:val="both"/>
              <w:rPr>
                <w:rFonts w:ascii="Arial" w:hAnsi="Arial" w:cs="Arial"/>
                <w:sz w:val="16"/>
                <w:szCs w:val="16"/>
              </w:rPr>
            </w:pPr>
            <w:r>
              <w:rPr>
                <w:rFonts w:ascii="Arial" w:hAnsi="Arial" w:cs="Arial"/>
                <w:sz w:val="16"/>
                <w:szCs w:val="16"/>
              </w:rPr>
              <w:t>R$6.623.723,52</w:t>
            </w:r>
          </w:p>
        </w:tc>
      </w:tr>
      <w:tr w:rsidR="00956CAB" w14:paraId="5CD60615" w14:textId="77777777">
        <w:trPr>
          <w:trHeight w:val="230"/>
        </w:trPr>
        <w:tc>
          <w:tcPr>
            <w:tcW w:w="2200" w:type="dxa"/>
          </w:tcPr>
          <w:p w14:paraId="7B276A8B" w14:textId="77777777" w:rsidR="00956CAB" w:rsidRDefault="00956CAB">
            <w:pPr>
              <w:suppressAutoHyphens/>
              <w:ind w:right="-2"/>
              <w:jc w:val="center"/>
              <w:rPr>
                <w:rFonts w:ascii="Arial" w:hAnsi="Arial" w:cs="Arial"/>
                <w:b/>
                <w:bCs/>
                <w:sz w:val="16"/>
                <w:szCs w:val="16"/>
              </w:rPr>
            </w:pPr>
          </w:p>
        </w:tc>
        <w:tc>
          <w:tcPr>
            <w:tcW w:w="7085" w:type="dxa"/>
            <w:gridSpan w:val="4"/>
          </w:tcPr>
          <w:p w14:paraId="322F54D4" w14:textId="77777777" w:rsidR="00956CAB" w:rsidRDefault="009A7BD7">
            <w:pPr>
              <w:ind w:right="-2"/>
              <w:jc w:val="both"/>
              <w:rPr>
                <w:rFonts w:ascii="Arial" w:hAnsi="Arial" w:cs="Arial"/>
                <w:sz w:val="16"/>
                <w:szCs w:val="16"/>
              </w:rPr>
            </w:pPr>
            <w:r>
              <w:rPr>
                <w:rFonts w:ascii="Arial" w:hAnsi="Arial" w:cs="Arial"/>
                <w:b/>
                <w:bCs/>
                <w:sz w:val="16"/>
                <w:szCs w:val="16"/>
              </w:rPr>
              <w:t>VALOR TOTAL ANUAL DO CONTRATO: R$6.623.723,52</w:t>
            </w:r>
          </w:p>
        </w:tc>
      </w:tr>
    </w:tbl>
    <w:p w14:paraId="19B42EE5" w14:textId="77777777" w:rsidR="00956CAB" w:rsidRDefault="00956CAB">
      <w:pPr>
        <w:ind w:right="-2"/>
        <w:jc w:val="both"/>
        <w:rPr>
          <w:rFonts w:ascii="Arial" w:hAnsi="Arial" w:cs="Arial"/>
          <w:sz w:val="22"/>
          <w:szCs w:val="22"/>
        </w:rPr>
      </w:pPr>
    </w:p>
    <w:p w14:paraId="3077C3CF" w14:textId="77777777" w:rsidR="00956CAB" w:rsidRDefault="00956CAB">
      <w:pPr>
        <w:ind w:right="-2"/>
        <w:jc w:val="center"/>
        <w:rPr>
          <w:rFonts w:ascii="Arial" w:hAnsi="Arial" w:cs="Arial"/>
          <w:b/>
          <w:bCs/>
          <w:sz w:val="22"/>
          <w:szCs w:val="22"/>
          <w:highlight w:val="lightGray"/>
        </w:rPr>
      </w:pPr>
    </w:p>
    <w:p w14:paraId="7D9FB403" w14:textId="77777777" w:rsidR="00956CAB" w:rsidRDefault="009A7BD7">
      <w:pPr>
        <w:ind w:right="-2"/>
        <w:jc w:val="center"/>
        <w:rPr>
          <w:rFonts w:ascii="Arial" w:hAnsi="Arial" w:cs="Arial"/>
          <w:b/>
          <w:bCs/>
          <w:sz w:val="22"/>
          <w:szCs w:val="22"/>
          <w:highlight w:val="lightGray"/>
        </w:rPr>
      </w:pPr>
      <w:r>
        <w:rPr>
          <w:rFonts w:ascii="Arial" w:hAnsi="Arial" w:cs="Arial"/>
          <w:b/>
          <w:bCs/>
          <w:sz w:val="22"/>
          <w:szCs w:val="22"/>
          <w:highlight w:val="lightGray"/>
        </w:rPr>
        <w:t xml:space="preserve">TAXA 0% CONSIDERANDO O MESMO PERÍODO </w:t>
      </w:r>
    </w:p>
    <w:p w14:paraId="72C9D2CB" w14:textId="77777777" w:rsidR="00956CAB" w:rsidRDefault="00956CAB">
      <w:pPr>
        <w:ind w:right="-2" w:firstLine="284"/>
        <w:jc w:val="both"/>
        <w:rPr>
          <w:rFonts w:ascii="Arial" w:hAnsi="Arial" w:cs="Arial"/>
          <w:sz w:val="22"/>
          <w:szCs w:val="22"/>
        </w:rPr>
      </w:pPr>
    </w:p>
    <w:tbl>
      <w:tblPr>
        <w:tblStyle w:val="Tabelacomgrade"/>
        <w:tblW w:w="9345" w:type="dxa"/>
        <w:tblLayout w:type="fixed"/>
        <w:tblLook w:val="04A0" w:firstRow="1" w:lastRow="0" w:firstColumn="1" w:lastColumn="0" w:noHBand="0" w:noVBand="1"/>
      </w:tblPr>
      <w:tblGrid>
        <w:gridCol w:w="2830"/>
        <w:gridCol w:w="1558"/>
        <w:gridCol w:w="1561"/>
        <w:gridCol w:w="284"/>
        <w:gridCol w:w="1558"/>
        <w:gridCol w:w="1554"/>
      </w:tblGrid>
      <w:tr w:rsidR="00956CAB" w14:paraId="39B80444" w14:textId="77777777">
        <w:tc>
          <w:tcPr>
            <w:tcW w:w="9345" w:type="dxa"/>
            <w:gridSpan w:val="6"/>
          </w:tcPr>
          <w:p w14:paraId="43A8B1C1" w14:textId="77777777" w:rsidR="00956CAB" w:rsidRDefault="009A7BD7">
            <w:pPr>
              <w:ind w:right="-2"/>
              <w:jc w:val="center"/>
              <w:rPr>
                <w:rFonts w:ascii="Arial" w:hAnsi="Arial" w:cs="Arial"/>
                <w:sz w:val="16"/>
                <w:szCs w:val="16"/>
              </w:rPr>
            </w:pPr>
            <w:r>
              <w:rPr>
                <w:rFonts w:ascii="Arial" w:hAnsi="Arial" w:cs="Arial"/>
                <w:b/>
                <w:bCs/>
                <w:sz w:val="16"/>
                <w:szCs w:val="16"/>
              </w:rPr>
              <w:t>TABELA DA PESQUISA DE MERCADO – PREÇO ESTIMADO</w:t>
            </w:r>
          </w:p>
        </w:tc>
      </w:tr>
      <w:tr w:rsidR="00956CAB" w14:paraId="623D773B" w14:textId="77777777">
        <w:trPr>
          <w:trHeight w:val="167"/>
        </w:trPr>
        <w:tc>
          <w:tcPr>
            <w:tcW w:w="2830" w:type="dxa"/>
            <w:vMerge w:val="restart"/>
          </w:tcPr>
          <w:p w14:paraId="638885A9" w14:textId="77777777" w:rsidR="00956CAB" w:rsidRDefault="009A7BD7">
            <w:pPr>
              <w:spacing w:before="240"/>
              <w:ind w:right="-2"/>
              <w:jc w:val="center"/>
              <w:rPr>
                <w:rFonts w:ascii="Arial" w:hAnsi="Arial" w:cs="Arial"/>
                <w:sz w:val="16"/>
                <w:szCs w:val="16"/>
              </w:rPr>
            </w:pPr>
            <w:r>
              <w:rPr>
                <w:rFonts w:ascii="Arial" w:hAnsi="Arial" w:cs="Arial"/>
                <w:b/>
                <w:bCs/>
                <w:sz w:val="16"/>
                <w:szCs w:val="16"/>
              </w:rPr>
              <w:t>ITEM UNICO</w:t>
            </w:r>
          </w:p>
        </w:tc>
        <w:tc>
          <w:tcPr>
            <w:tcW w:w="3119" w:type="dxa"/>
            <w:gridSpan w:val="2"/>
          </w:tcPr>
          <w:p w14:paraId="077C7FE3" w14:textId="77777777" w:rsidR="00956CAB" w:rsidRDefault="009A7BD7">
            <w:pPr>
              <w:ind w:right="-2"/>
              <w:jc w:val="center"/>
              <w:rPr>
                <w:rFonts w:ascii="Arial" w:hAnsi="Arial" w:cs="Arial"/>
                <w:b/>
                <w:bCs/>
                <w:sz w:val="16"/>
                <w:szCs w:val="16"/>
              </w:rPr>
            </w:pPr>
            <w:r>
              <w:rPr>
                <w:rFonts w:ascii="Arial" w:hAnsi="Arial" w:cs="Arial"/>
                <w:b/>
                <w:bCs/>
                <w:sz w:val="16"/>
                <w:szCs w:val="16"/>
              </w:rPr>
              <w:t xml:space="preserve">Quantidade de Beneficiários </w:t>
            </w:r>
          </w:p>
          <w:p w14:paraId="4E42D29F" w14:textId="77777777" w:rsidR="00956CAB" w:rsidRDefault="009A7BD7">
            <w:pPr>
              <w:ind w:right="-2"/>
              <w:jc w:val="center"/>
              <w:rPr>
                <w:rFonts w:ascii="Arial" w:hAnsi="Arial" w:cs="Arial"/>
                <w:sz w:val="16"/>
                <w:szCs w:val="16"/>
              </w:rPr>
            </w:pPr>
            <w:r>
              <w:rPr>
                <w:rFonts w:ascii="Arial" w:hAnsi="Arial" w:cs="Arial"/>
                <w:b/>
                <w:bCs/>
                <w:sz w:val="16"/>
                <w:szCs w:val="16"/>
              </w:rPr>
              <w:t>(janeiro)</w:t>
            </w:r>
          </w:p>
        </w:tc>
        <w:tc>
          <w:tcPr>
            <w:tcW w:w="3396" w:type="dxa"/>
            <w:gridSpan w:val="3"/>
          </w:tcPr>
          <w:p w14:paraId="74970F93" w14:textId="77777777" w:rsidR="00956CAB" w:rsidRDefault="009A7BD7">
            <w:pPr>
              <w:ind w:right="-2"/>
              <w:jc w:val="center"/>
              <w:rPr>
                <w:rFonts w:ascii="Arial" w:hAnsi="Arial" w:cs="Arial"/>
                <w:sz w:val="16"/>
                <w:szCs w:val="16"/>
              </w:rPr>
            </w:pPr>
            <w:r>
              <w:rPr>
                <w:rFonts w:ascii="Arial" w:hAnsi="Arial" w:cs="Arial"/>
                <w:b/>
                <w:bCs/>
                <w:sz w:val="16"/>
                <w:szCs w:val="16"/>
              </w:rPr>
              <w:t>Valor Mensal por Empregado</w:t>
            </w:r>
          </w:p>
        </w:tc>
      </w:tr>
      <w:tr w:rsidR="00956CAB" w14:paraId="50FEBA8A" w14:textId="77777777">
        <w:trPr>
          <w:trHeight w:val="288"/>
        </w:trPr>
        <w:tc>
          <w:tcPr>
            <w:tcW w:w="2830" w:type="dxa"/>
            <w:vMerge/>
            <w:vAlign w:val="center"/>
          </w:tcPr>
          <w:p w14:paraId="6B1403F3" w14:textId="77777777" w:rsidR="00956CAB" w:rsidRDefault="00956CAB">
            <w:pPr>
              <w:rPr>
                <w:rFonts w:ascii="Arial" w:hAnsi="Arial" w:cs="Arial"/>
                <w:sz w:val="16"/>
                <w:szCs w:val="16"/>
              </w:rPr>
            </w:pPr>
          </w:p>
        </w:tc>
        <w:tc>
          <w:tcPr>
            <w:tcW w:w="3119" w:type="dxa"/>
            <w:gridSpan w:val="2"/>
          </w:tcPr>
          <w:p w14:paraId="79E8623B" w14:textId="77777777" w:rsidR="00956CAB" w:rsidRDefault="00956CAB">
            <w:pPr>
              <w:suppressAutoHyphens/>
              <w:ind w:right="-2"/>
              <w:jc w:val="center"/>
              <w:rPr>
                <w:rFonts w:ascii="Arial" w:hAnsi="Arial" w:cs="Arial"/>
                <w:b/>
                <w:bCs/>
                <w:sz w:val="16"/>
                <w:szCs w:val="16"/>
              </w:rPr>
            </w:pPr>
          </w:p>
          <w:p w14:paraId="630D736F" w14:textId="77777777" w:rsidR="00956CAB" w:rsidRDefault="009A7BD7">
            <w:pPr>
              <w:ind w:right="-2"/>
              <w:jc w:val="center"/>
              <w:rPr>
                <w:rFonts w:ascii="Arial" w:hAnsi="Arial" w:cs="Arial"/>
                <w:sz w:val="16"/>
                <w:szCs w:val="16"/>
              </w:rPr>
            </w:pPr>
            <w:r>
              <w:rPr>
                <w:rFonts w:ascii="Arial" w:hAnsi="Arial" w:cs="Arial"/>
                <w:b/>
                <w:bCs/>
                <w:sz w:val="16"/>
                <w:szCs w:val="16"/>
              </w:rPr>
              <w:t>1024</w:t>
            </w:r>
          </w:p>
        </w:tc>
        <w:tc>
          <w:tcPr>
            <w:tcW w:w="3396" w:type="dxa"/>
            <w:gridSpan w:val="3"/>
          </w:tcPr>
          <w:p w14:paraId="161248DC" w14:textId="77777777" w:rsidR="00956CAB" w:rsidRDefault="00956CAB">
            <w:pPr>
              <w:suppressAutoHyphens/>
              <w:ind w:right="-2"/>
              <w:jc w:val="center"/>
              <w:rPr>
                <w:rFonts w:ascii="Arial" w:hAnsi="Arial" w:cs="Arial"/>
                <w:b/>
                <w:bCs/>
                <w:sz w:val="16"/>
                <w:szCs w:val="16"/>
              </w:rPr>
            </w:pPr>
          </w:p>
          <w:p w14:paraId="5681EA1A" w14:textId="77777777" w:rsidR="00956CAB" w:rsidRDefault="009A7BD7">
            <w:pPr>
              <w:ind w:right="-2"/>
              <w:jc w:val="center"/>
              <w:rPr>
                <w:rFonts w:ascii="Arial" w:hAnsi="Arial" w:cs="Arial"/>
                <w:sz w:val="16"/>
                <w:szCs w:val="16"/>
              </w:rPr>
            </w:pPr>
            <w:r>
              <w:rPr>
                <w:rFonts w:ascii="Arial" w:hAnsi="Arial" w:cs="Arial"/>
                <w:b/>
                <w:bCs/>
                <w:sz w:val="16"/>
                <w:szCs w:val="16"/>
              </w:rPr>
              <w:t>R$600,00</w:t>
            </w:r>
          </w:p>
        </w:tc>
      </w:tr>
      <w:tr w:rsidR="00956CAB" w14:paraId="1128C317" w14:textId="77777777">
        <w:trPr>
          <w:trHeight w:val="518"/>
        </w:trPr>
        <w:tc>
          <w:tcPr>
            <w:tcW w:w="2830" w:type="dxa"/>
            <w:vMerge/>
            <w:vAlign w:val="center"/>
          </w:tcPr>
          <w:p w14:paraId="57472AD4" w14:textId="77777777" w:rsidR="00956CAB" w:rsidRDefault="00956CAB">
            <w:pPr>
              <w:rPr>
                <w:rFonts w:ascii="Arial" w:hAnsi="Arial" w:cs="Arial"/>
                <w:sz w:val="16"/>
                <w:szCs w:val="16"/>
              </w:rPr>
            </w:pPr>
          </w:p>
        </w:tc>
        <w:tc>
          <w:tcPr>
            <w:tcW w:w="6515" w:type="dxa"/>
            <w:gridSpan w:val="5"/>
          </w:tcPr>
          <w:p w14:paraId="6042FA07" w14:textId="77777777" w:rsidR="00956CAB" w:rsidRDefault="00956CAB">
            <w:pPr>
              <w:suppressAutoHyphens/>
              <w:ind w:right="-2"/>
              <w:jc w:val="both"/>
              <w:rPr>
                <w:rFonts w:ascii="Arial" w:hAnsi="Arial" w:cs="Arial"/>
                <w:sz w:val="16"/>
                <w:szCs w:val="16"/>
              </w:rPr>
            </w:pPr>
          </w:p>
          <w:p w14:paraId="047ED7C8" w14:textId="77777777" w:rsidR="00956CAB" w:rsidRDefault="009A7BD7">
            <w:pPr>
              <w:ind w:right="-2"/>
              <w:jc w:val="center"/>
              <w:rPr>
                <w:rFonts w:ascii="Arial" w:hAnsi="Arial" w:cs="Arial"/>
                <w:sz w:val="16"/>
                <w:szCs w:val="16"/>
              </w:rPr>
            </w:pPr>
            <w:r>
              <w:rPr>
                <w:rFonts w:ascii="Arial" w:hAnsi="Arial" w:cs="Arial"/>
                <w:b/>
                <w:bCs/>
                <w:sz w:val="16"/>
                <w:szCs w:val="16"/>
              </w:rPr>
              <w:t>Valor mensal estimado R$737.280,00</w:t>
            </w:r>
          </w:p>
        </w:tc>
      </w:tr>
      <w:tr w:rsidR="00956CAB" w14:paraId="0065D066" w14:textId="77777777">
        <w:trPr>
          <w:trHeight w:val="138"/>
        </w:trPr>
        <w:tc>
          <w:tcPr>
            <w:tcW w:w="2830" w:type="dxa"/>
          </w:tcPr>
          <w:p w14:paraId="63D0FC01" w14:textId="77777777" w:rsidR="00956CAB" w:rsidRDefault="009A7BD7">
            <w:pPr>
              <w:ind w:right="-2"/>
              <w:jc w:val="center"/>
              <w:rPr>
                <w:rFonts w:ascii="Arial" w:hAnsi="Arial" w:cs="Arial"/>
                <w:sz w:val="16"/>
                <w:szCs w:val="16"/>
              </w:rPr>
            </w:pPr>
            <w:r>
              <w:rPr>
                <w:rFonts w:ascii="Arial" w:hAnsi="Arial" w:cs="Arial"/>
                <w:b/>
                <w:bCs/>
                <w:sz w:val="16"/>
                <w:szCs w:val="16"/>
              </w:rPr>
              <w:t>DESCRIÇÃO:</w:t>
            </w:r>
            <w:r>
              <w:rPr>
                <w:rFonts w:ascii="Arial" w:hAnsi="Arial" w:cs="Arial"/>
                <w:sz w:val="16"/>
                <w:szCs w:val="16"/>
              </w:rPr>
              <w:t xml:space="preserve"> </w:t>
            </w:r>
            <w:r>
              <w:rPr>
                <w:rFonts w:ascii="Arial" w:hAnsi="Arial" w:cs="Arial"/>
                <w:b/>
                <w:bCs/>
                <w:sz w:val="16"/>
                <w:szCs w:val="16"/>
              </w:rPr>
              <w:t>GERENCIAMENTO DE VALE ALIMENTAÇÃO</w:t>
            </w:r>
          </w:p>
        </w:tc>
        <w:tc>
          <w:tcPr>
            <w:tcW w:w="1558" w:type="dxa"/>
          </w:tcPr>
          <w:p w14:paraId="6360AA79" w14:textId="77777777" w:rsidR="00956CAB" w:rsidRDefault="009A7BD7">
            <w:pPr>
              <w:ind w:right="-2"/>
              <w:jc w:val="center"/>
              <w:rPr>
                <w:rFonts w:ascii="Arial" w:hAnsi="Arial" w:cs="Arial"/>
                <w:sz w:val="16"/>
                <w:szCs w:val="16"/>
              </w:rPr>
            </w:pPr>
            <w:r>
              <w:rPr>
                <w:rFonts w:ascii="Arial" w:hAnsi="Arial" w:cs="Arial"/>
                <w:b/>
                <w:bCs/>
                <w:sz w:val="16"/>
                <w:szCs w:val="16"/>
              </w:rPr>
              <w:t>Valor Total Anual</w:t>
            </w:r>
          </w:p>
          <w:p w14:paraId="0E78C451" w14:textId="77777777" w:rsidR="00956CAB" w:rsidRDefault="009A7BD7">
            <w:pPr>
              <w:ind w:right="-2"/>
              <w:jc w:val="center"/>
              <w:rPr>
                <w:rFonts w:ascii="Arial" w:hAnsi="Arial" w:cs="Arial"/>
                <w:sz w:val="16"/>
                <w:szCs w:val="16"/>
              </w:rPr>
            </w:pPr>
            <w:r>
              <w:rPr>
                <w:rFonts w:ascii="Arial" w:hAnsi="Arial" w:cs="Arial"/>
                <w:b/>
                <w:bCs/>
                <w:sz w:val="16"/>
                <w:szCs w:val="16"/>
              </w:rPr>
              <w:t>(A)</w:t>
            </w:r>
          </w:p>
          <w:p w14:paraId="4A102188" w14:textId="77777777" w:rsidR="00956CAB" w:rsidRDefault="00956CAB">
            <w:pPr>
              <w:suppressAutoHyphens/>
              <w:ind w:right="-2"/>
              <w:jc w:val="both"/>
              <w:rPr>
                <w:rFonts w:ascii="Arial" w:hAnsi="Arial" w:cs="Arial"/>
                <w:b/>
                <w:bCs/>
                <w:sz w:val="16"/>
                <w:szCs w:val="16"/>
              </w:rPr>
            </w:pPr>
          </w:p>
        </w:tc>
        <w:tc>
          <w:tcPr>
            <w:tcW w:w="1845" w:type="dxa"/>
            <w:gridSpan w:val="2"/>
          </w:tcPr>
          <w:p w14:paraId="67E32A88" w14:textId="77777777" w:rsidR="00956CAB" w:rsidRDefault="009A7BD7">
            <w:pPr>
              <w:ind w:right="-2"/>
              <w:jc w:val="center"/>
              <w:rPr>
                <w:rFonts w:ascii="Arial" w:hAnsi="Arial" w:cs="Arial"/>
                <w:sz w:val="16"/>
                <w:szCs w:val="16"/>
              </w:rPr>
            </w:pPr>
            <w:r>
              <w:rPr>
                <w:rFonts w:ascii="Arial" w:hAnsi="Arial" w:cs="Arial"/>
                <w:b/>
                <w:bCs/>
                <w:sz w:val="16"/>
                <w:szCs w:val="16"/>
              </w:rPr>
              <w:t>Percentual de Incidência (Taxa Administração Aplicada Atualmente)</w:t>
            </w:r>
          </w:p>
          <w:p w14:paraId="10E3923A" w14:textId="77777777" w:rsidR="00956CAB" w:rsidRDefault="009A7BD7">
            <w:pPr>
              <w:ind w:right="-2"/>
              <w:jc w:val="center"/>
              <w:rPr>
                <w:rFonts w:ascii="Arial" w:hAnsi="Arial" w:cs="Arial"/>
                <w:sz w:val="16"/>
                <w:szCs w:val="16"/>
              </w:rPr>
            </w:pPr>
            <w:r>
              <w:rPr>
                <w:rFonts w:ascii="Arial" w:hAnsi="Arial" w:cs="Arial"/>
                <w:b/>
                <w:bCs/>
                <w:sz w:val="16"/>
                <w:szCs w:val="16"/>
              </w:rPr>
              <w:t>(B)</w:t>
            </w:r>
          </w:p>
          <w:p w14:paraId="056D875A" w14:textId="77777777" w:rsidR="00956CAB" w:rsidRDefault="00956CAB">
            <w:pPr>
              <w:suppressAutoHyphens/>
              <w:ind w:right="-2"/>
              <w:jc w:val="center"/>
              <w:rPr>
                <w:rFonts w:ascii="Arial" w:hAnsi="Arial" w:cs="Arial"/>
                <w:b/>
                <w:bCs/>
                <w:sz w:val="16"/>
                <w:szCs w:val="16"/>
              </w:rPr>
            </w:pPr>
          </w:p>
          <w:p w14:paraId="55EE37B9" w14:textId="77777777" w:rsidR="00956CAB" w:rsidRDefault="00956CAB">
            <w:pPr>
              <w:suppressAutoHyphens/>
              <w:ind w:right="-2"/>
              <w:jc w:val="center"/>
              <w:rPr>
                <w:rFonts w:ascii="Arial" w:hAnsi="Arial" w:cs="Arial"/>
                <w:b/>
                <w:bCs/>
                <w:sz w:val="16"/>
                <w:szCs w:val="16"/>
              </w:rPr>
            </w:pPr>
          </w:p>
        </w:tc>
        <w:tc>
          <w:tcPr>
            <w:tcW w:w="1558" w:type="dxa"/>
          </w:tcPr>
          <w:p w14:paraId="2EDC9E9B" w14:textId="77777777" w:rsidR="00956CAB" w:rsidRDefault="009A7BD7">
            <w:pPr>
              <w:ind w:right="-2"/>
              <w:jc w:val="center"/>
              <w:rPr>
                <w:rFonts w:ascii="Arial" w:hAnsi="Arial" w:cs="Arial"/>
                <w:sz w:val="16"/>
                <w:szCs w:val="16"/>
              </w:rPr>
            </w:pPr>
            <w:r>
              <w:rPr>
                <w:rFonts w:ascii="Arial" w:hAnsi="Arial" w:cs="Arial"/>
                <w:b/>
                <w:bCs/>
                <w:sz w:val="16"/>
                <w:szCs w:val="16"/>
              </w:rPr>
              <w:t>Valor Anual</w:t>
            </w:r>
          </w:p>
          <w:p w14:paraId="60BD7773" w14:textId="77777777" w:rsidR="00956CAB" w:rsidRDefault="009A7BD7">
            <w:pPr>
              <w:ind w:right="-2"/>
              <w:jc w:val="center"/>
              <w:rPr>
                <w:rFonts w:ascii="Arial" w:hAnsi="Arial" w:cs="Arial"/>
                <w:sz w:val="16"/>
                <w:szCs w:val="16"/>
              </w:rPr>
            </w:pPr>
            <w:r>
              <w:rPr>
                <w:rFonts w:ascii="Arial" w:hAnsi="Arial" w:cs="Arial"/>
                <w:b/>
                <w:bCs/>
                <w:sz w:val="16"/>
                <w:szCs w:val="16"/>
              </w:rPr>
              <w:t>Estimado do</w:t>
            </w:r>
          </w:p>
          <w:p w14:paraId="5F9C5A21" w14:textId="77777777" w:rsidR="00956CAB" w:rsidRDefault="009A7BD7">
            <w:pPr>
              <w:ind w:right="-2"/>
              <w:jc w:val="center"/>
              <w:rPr>
                <w:rFonts w:ascii="Arial" w:hAnsi="Arial" w:cs="Arial"/>
                <w:sz w:val="16"/>
                <w:szCs w:val="16"/>
              </w:rPr>
            </w:pPr>
            <w:r>
              <w:rPr>
                <w:rFonts w:ascii="Arial" w:hAnsi="Arial" w:cs="Arial"/>
                <w:b/>
                <w:bCs/>
                <w:sz w:val="16"/>
                <w:szCs w:val="16"/>
              </w:rPr>
              <w:t>Benefício</w:t>
            </w:r>
          </w:p>
          <w:p w14:paraId="0C3A9EA6" w14:textId="77777777" w:rsidR="00956CAB" w:rsidRDefault="009A7BD7">
            <w:pPr>
              <w:ind w:right="-2"/>
              <w:jc w:val="center"/>
              <w:rPr>
                <w:rFonts w:ascii="Arial" w:hAnsi="Arial" w:cs="Arial"/>
                <w:sz w:val="16"/>
                <w:szCs w:val="16"/>
              </w:rPr>
            </w:pPr>
            <w:r>
              <w:rPr>
                <w:rFonts w:ascii="Arial" w:hAnsi="Arial" w:cs="Arial"/>
                <w:b/>
                <w:bCs/>
                <w:sz w:val="16"/>
                <w:szCs w:val="16"/>
              </w:rPr>
              <w:t>(C) = (B) * (A)</w:t>
            </w:r>
          </w:p>
          <w:p w14:paraId="3FE5070B" w14:textId="77777777" w:rsidR="00956CAB" w:rsidRDefault="00956CAB">
            <w:pPr>
              <w:suppressAutoHyphens/>
              <w:ind w:right="-2"/>
              <w:jc w:val="both"/>
              <w:rPr>
                <w:rFonts w:ascii="Arial" w:hAnsi="Arial" w:cs="Arial"/>
                <w:b/>
                <w:bCs/>
                <w:sz w:val="16"/>
                <w:szCs w:val="16"/>
              </w:rPr>
            </w:pPr>
          </w:p>
        </w:tc>
        <w:tc>
          <w:tcPr>
            <w:tcW w:w="1554" w:type="dxa"/>
          </w:tcPr>
          <w:p w14:paraId="504C0870" w14:textId="77777777" w:rsidR="00956CAB" w:rsidRDefault="009A7BD7">
            <w:pPr>
              <w:ind w:right="-2"/>
              <w:jc w:val="center"/>
              <w:rPr>
                <w:rFonts w:ascii="Arial" w:hAnsi="Arial" w:cs="Arial"/>
                <w:sz w:val="16"/>
                <w:szCs w:val="16"/>
              </w:rPr>
            </w:pPr>
            <w:r>
              <w:rPr>
                <w:rFonts w:ascii="Arial" w:hAnsi="Arial" w:cs="Arial"/>
                <w:b/>
                <w:bCs/>
                <w:sz w:val="16"/>
                <w:szCs w:val="16"/>
              </w:rPr>
              <w:t>Valores Totais</w:t>
            </w:r>
          </w:p>
          <w:p w14:paraId="0FEC898E" w14:textId="77777777" w:rsidR="00956CAB" w:rsidRDefault="009A7BD7">
            <w:pPr>
              <w:ind w:right="-2"/>
              <w:jc w:val="center"/>
              <w:rPr>
                <w:rFonts w:ascii="Arial" w:hAnsi="Arial" w:cs="Arial"/>
                <w:sz w:val="16"/>
                <w:szCs w:val="16"/>
              </w:rPr>
            </w:pPr>
            <w:r>
              <w:rPr>
                <w:rFonts w:ascii="Arial" w:hAnsi="Arial" w:cs="Arial"/>
                <w:b/>
                <w:bCs/>
                <w:sz w:val="16"/>
                <w:szCs w:val="16"/>
              </w:rPr>
              <w:t>Anuais Estimados (D) = (A) + (C)</w:t>
            </w:r>
          </w:p>
        </w:tc>
      </w:tr>
      <w:tr w:rsidR="00956CAB" w14:paraId="33079269" w14:textId="77777777">
        <w:trPr>
          <w:trHeight w:val="219"/>
        </w:trPr>
        <w:tc>
          <w:tcPr>
            <w:tcW w:w="2830" w:type="dxa"/>
          </w:tcPr>
          <w:p w14:paraId="5CF89B4A" w14:textId="77777777" w:rsidR="00956CAB" w:rsidRDefault="009A7BD7">
            <w:pPr>
              <w:ind w:right="-2"/>
              <w:jc w:val="center"/>
              <w:rPr>
                <w:rFonts w:ascii="Arial" w:hAnsi="Arial" w:cs="Arial"/>
                <w:sz w:val="16"/>
                <w:szCs w:val="16"/>
              </w:rPr>
            </w:pPr>
            <w:r>
              <w:rPr>
                <w:rFonts w:ascii="Arial" w:hAnsi="Arial" w:cs="Arial"/>
                <w:b/>
                <w:bCs/>
                <w:sz w:val="16"/>
                <w:szCs w:val="16"/>
              </w:rPr>
              <w:t>VALOR GLOBAL:</w:t>
            </w:r>
          </w:p>
        </w:tc>
        <w:tc>
          <w:tcPr>
            <w:tcW w:w="1558" w:type="dxa"/>
          </w:tcPr>
          <w:p w14:paraId="486A559A" w14:textId="77777777" w:rsidR="00956CAB" w:rsidRDefault="009A7BD7">
            <w:pPr>
              <w:ind w:right="-2"/>
              <w:jc w:val="both"/>
              <w:rPr>
                <w:rFonts w:ascii="Arial" w:hAnsi="Arial" w:cs="Arial"/>
                <w:sz w:val="16"/>
                <w:szCs w:val="16"/>
              </w:rPr>
            </w:pPr>
            <w:r>
              <w:rPr>
                <w:rFonts w:ascii="Arial" w:hAnsi="Arial" w:cs="Arial"/>
                <w:sz w:val="16"/>
                <w:szCs w:val="16"/>
              </w:rPr>
              <w:t>R$7.372.800,00</w:t>
            </w:r>
          </w:p>
        </w:tc>
        <w:tc>
          <w:tcPr>
            <w:tcW w:w="1845" w:type="dxa"/>
            <w:gridSpan w:val="2"/>
          </w:tcPr>
          <w:p w14:paraId="3262D681" w14:textId="77777777" w:rsidR="00956CAB" w:rsidRDefault="009A7BD7">
            <w:pPr>
              <w:ind w:right="-2"/>
              <w:jc w:val="center"/>
              <w:rPr>
                <w:rFonts w:ascii="Arial" w:hAnsi="Arial" w:cs="Arial"/>
                <w:sz w:val="16"/>
                <w:szCs w:val="16"/>
              </w:rPr>
            </w:pPr>
            <w:r>
              <w:rPr>
                <w:rFonts w:ascii="Arial" w:hAnsi="Arial" w:cs="Arial"/>
                <w:b/>
                <w:bCs/>
                <w:sz w:val="16"/>
                <w:szCs w:val="16"/>
              </w:rPr>
              <w:t>0%</w:t>
            </w:r>
          </w:p>
        </w:tc>
        <w:tc>
          <w:tcPr>
            <w:tcW w:w="1558" w:type="dxa"/>
          </w:tcPr>
          <w:p w14:paraId="14CBD960" w14:textId="77777777" w:rsidR="00956CAB" w:rsidRDefault="009A7BD7">
            <w:pPr>
              <w:ind w:right="-2"/>
              <w:jc w:val="center"/>
              <w:rPr>
                <w:rFonts w:ascii="Arial" w:hAnsi="Arial" w:cs="Arial"/>
                <w:sz w:val="16"/>
                <w:szCs w:val="16"/>
              </w:rPr>
            </w:pPr>
            <w:r>
              <w:rPr>
                <w:rFonts w:ascii="Arial" w:hAnsi="Arial" w:cs="Arial"/>
                <w:sz w:val="16"/>
                <w:szCs w:val="16"/>
              </w:rPr>
              <w:t>R$7.372.800,00</w:t>
            </w:r>
          </w:p>
        </w:tc>
        <w:tc>
          <w:tcPr>
            <w:tcW w:w="1554" w:type="dxa"/>
          </w:tcPr>
          <w:p w14:paraId="6B5EE86D" w14:textId="77777777" w:rsidR="00956CAB" w:rsidRDefault="009A7BD7">
            <w:pPr>
              <w:ind w:right="-2"/>
              <w:jc w:val="both"/>
              <w:rPr>
                <w:rFonts w:ascii="Arial" w:hAnsi="Arial" w:cs="Arial"/>
                <w:sz w:val="16"/>
                <w:szCs w:val="16"/>
              </w:rPr>
            </w:pPr>
            <w:r>
              <w:rPr>
                <w:rFonts w:ascii="Arial" w:hAnsi="Arial" w:cs="Arial"/>
                <w:sz w:val="16"/>
                <w:szCs w:val="16"/>
              </w:rPr>
              <w:t>R$7.372.800,00</w:t>
            </w:r>
          </w:p>
        </w:tc>
      </w:tr>
      <w:tr w:rsidR="00956CAB" w14:paraId="45F60E2D" w14:textId="77777777">
        <w:trPr>
          <w:trHeight w:val="230"/>
        </w:trPr>
        <w:tc>
          <w:tcPr>
            <w:tcW w:w="2830" w:type="dxa"/>
          </w:tcPr>
          <w:p w14:paraId="4488A6E1" w14:textId="77777777" w:rsidR="00956CAB" w:rsidRDefault="00956CAB">
            <w:pPr>
              <w:suppressAutoHyphens/>
              <w:ind w:right="-2"/>
              <w:jc w:val="center"/>
              <w:rPr>
                <w:rFonts w:ascii="Arial" w:hAnsi="Arial" w:cs="Arial"/>
                <w:b/>
                <w:bCs/>
                <w:sz w:val="16"/>
                <w:szCs w:val="16"/>
              </w:rPr>
            </w:pPr>
          </w:p>
        </w:tc>
        <w:tc>
          <w:tcPr>
            <w:tcW w:w="6515" w:type="dxa"/>
            <w:gridSpan w:val="5"/>
          </w:tcPr>
          <w:p w14:paraId="4976CC52" w14:textId="77777777" w:rsidR="00956CAB" w:rsidRDefault="009A7BD7">
            <w:pPr>
              <w:ind w:right="-2"/>
              <w:jc w:val="center"/>
              <w:rPr>
                <w:rFonts w:ascii="Arial" w:hAnsi="Arial" w:cs="Arial"/>
                <w:sz w:val="16"/>
                <w:szCs w:val="16"/>
              </w:rPr>
            </w:pPr>
            <w:r>
              <w:rPr>
                <w:rFonts w:ascii="Arial" w:hAnsi="Arial" w:cs="Arial"/>
                <w:b/>
                <w:bCs/>
                <w:sz w:val="16"/>
                <w:szCs w:val="16"/>
              </w:rPr>
              <w:t>VALOR TOTAL ANUAL DO CONTRATO, DESCONSIDERANDO A ESTIMATIVA DE NOVAS CONTRATAÇÕES E CONSIDERANDO A HIPÓTESE DE REALIZAÇÃO DE UM ÚNICO PROCESSO: R$</w:t>
            </w:r>
            <w:r>
              <w:rPr>
                <w:rFonts w:ascii="Arial" w:hAnsi="Arial" w:cs="Arial"/>
                <w:sz w:val="16"/>
                <w:szCs w:val="16"/>
              </w:rPr>
              <w:t xml:space="preserve"> </w:t>
            </w:r>
            <w:r>
              <w:rPr>
                <w:rFonts w:ascii="Arial" w:hAnsi="Arial" w:cs="Arial"/>
                <w:b/>
                <w:sz w:val="16"/>
                <w:szCs w:val="16"/>
              </w:rPr>
              <w:t>R$7.372.800,00</w:t>
            </w:r>
          </w:p>
          <w:p w14:paraId="6D8943AC" w14:textId="77777777" w:rsidR="00956CAB" w:rsidRDefault="00956CAB">
            <w:pPr>
              <w:suppressAutoHyphens/>
              <w:ind w:right="-2"/>
              <w:jc w:val="center"/>
              <w:rPr>
                <w:rFonts w:ascii="Arial" w:hAnsi="Arial" w:cs="Arial"/>
                <w:sz w:val="16"/>
                <w:szCs w:val="16"/>
              </w:rPr>
            </w:pPr>
          </w:p>
        </w:tc>
      </w:tr>
    </w:tbl>
    <w:p w14:paraId="0B8AB562" w14:textId="77777777" w:rsidR="00956CAB" w:rsidRDefault="00956CAB">
      <w:pPr>
        <w:ind w:right="-2"/>
        <w:jc w:val="both"/>
        <w:rPr>
          <w:rFonts w:ascii="Arial" w:hAnsi="Arial" w:cs="Arial"/>
          <w:sz w:val="22"/>
          <w:szCs w:val="22"/>
        </w:rPr>
      </w:pPr>
    </w:p>
    <w:p w14:paraId="635D2CB1" w14:textId="77777777" w:rsidR="00956CAB" w:rsidRDefault="009A7BD7">
      <w:pPr>
        <w:ind w:right="-2"/>
        <w:jc w:val="both"/>
        <w:rPr>
          <w:rFonts w:ascii="Arial" w:hAnsi="Arial" w:cs="Arial"/>
          <w:sz w:val="22"/>
          <w:szCs w:val="22"/>
        </w:rPr>
      </w:pPr>
      <w:r>
        <w:rPr>
          <w:rFonts w:ascii="Arial" w:hAnsi="Arial" w:cs="Arial"/>
          <w:sz w:val="22"/>
          <w:szCs w:val="22"/>
        </w:rPr>
        <w:tab/>
        <w:t xml:space="preserve">Denota-se que no cenário hipotético, aplicando taxa zero haveria um aumento das despesas </w:t>
      </w:r>
      <w:r w:rsidR="00E44983">
        <w:rPr>
          <w:rFonts w:ascii="Arial" w:hAnsi="Arial" w:cs="Arial"/>
          <w:sz w:val="22"/>
          <w:szCs w:val="22"/>
        </w:rPr>
        <w:t>públicas</w:t>
      </w:r>
      <w:r>
        <w:rPr>
          <w:rFonts w:ascii="Arial" w:hAnsi="Arial" w:cs="Arial"/>
          <w:sz w:val="22"/>
          <w:szCs w:val="22"/>
        </w:rPr>
        <w:t xml:space="preserve"> em importe de R$ 749.076,48 (setecentos e quarenta e nove mil setenta e seis reais e quarenta e oito centavos), para um período de 12 (doze) meses.</w:t>
      </w:r>
    </w:p>
    <w:p w14:paraId="08887612" w14:textId="77777777" w:rsidR="00956CAB" w:rsidRDefault="00956CAB">
      <w:pPr>
        <w:ind w:right="-2"/>
        <w:jc w:val="both"/>
        <w:rPr>
          <w:rFonts w:ascii="Arial" w:hAnsi="Arial" w:cs="Arial"/>
          <w:sz w:val="22"/>
          <w:szCs w:val="22"/>
        </w:rPr>
      </w:pPr>
    </w:p>
    <w:p w14:paraId="76263600"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Considerando os regimes de contratação vigentes no município – celetista (CLT) e estatutário –foi encaminhada demanda nº 349235 ao Tribunal de Contas do Estado do Paraná (TCE-PR) para obter esclarecimentos sobre a viabilidade de realizar processos distintos, em virtude da impossibilidade de desconto pelas contratadas em relação aos servidores celetistas.</w:t>
      </w:r>
    </w:p>
    <w:p w14:paraId="32F2974F" w14:textId="77777777" w:rsidR="00956CAB" w:rsidRDefault="00956CAB">
      <w:pPr>
        <w:ind w:right="-2"/>
        <w:jc w:val="both"/>
        <w:rPr>
          <w:rFonts w:ascii="Arial" w:hAnsi="Arial" w:cs="Arial"/>
          <w:sz w:val="22"/>
          <w:szCs w:val="22"/>
        </w:rPr>
      </w:pPr>
    </w:p>
    <w:p w14:paraId="1FA38E8A"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Após o parecer favorável do Tribunal de Contas do Estado do Paraná (TCE-PR) para a realização de duas licitações, uma reunião administrativa municipal, liderada pelo Prefeito Sr. </w:t>
      </w:r>
      <w:proofErr w:type="spellStart"/>
      <w:r>
        <w:rPr>
          <w:rFonts w:ascii="Arial" w:hAnsi="Arial" w:cs="Arial"/>
          <w:sz w:val="22"/>
          <w:szCs w:val="22"/>
        </w:rPr>
        <w:t>Jaelson</w:t>
      </w:r>
      <w:proofErr w:type="spellEnd"/>
      <w:r>
        <w:rPr>
          <w:rFonts w:ascii="Arial" w:hAnsi="Arial" w:cs="Arial"/>
          <w:sz w:val="22"/>
          <w:szCs w:val="22"/>
        </w:rPr>
        <w:t xml:space="preserve"> Ramalho Matta, deliberou pela abertura de dois processos distintos. Essa medida visa separar os regimes de contratação e, assim, busca reduzir o impacto financeiro nas despesas orçamentárias do município de Bandeirantes. Essa decisão considerou o potencial impacto significativo nas contas públicas municipais caso a contratação de todos os servidores fosse realizada sob uma única licitação com taxa zero. </w:t>
      </w:r>
    </w:p>
    <w:p w14:paraId="609FF9A1" w14:textId="77777777" w:rsidR="00956CAB" w:rsidRDefault="00956CAB">
      <w:pPr>
        <w:ind w:right="-2"/>
        <w:jc w:val="both"/>
        <w:rPr>
          <w:rFonts w:ascii="Arial" w:hAnsi="Arial" w:cs="Arial"/>
          <w:sz w:val="22"/>
          <w:szCs w:val="22"/>
        </w:rPr>
      </w:pPr>
    </w:p>
    <w:p w14:paraId="743889D9" w14:textId="77777777" w:rsidR="00956CAB" w:rsidRDefault="009A7BD7">
      <w:pPr>
        <w:ind w:right="-2"/>
        <w:jc w:val="both"/>
        <w:rPr>
          <w:rFonts w:ascii="Arial" w:hAnsi="Arial" w:cs="Arial"/>
          <w:color w:val="FF0000"/>
          <w:sz w:val="22"/>
          <w:szCs w:val="22"/>
        </w:rPr>
      </w:pPr>
      <w:r>
        <w:rPr>
          <w:rFonts w:ascii="Arial" w:hAnsi="Arial" w:cs="Arial"/>
          <w:sz w:val="22"/>
          <w:szCs w:val="22"/>
        </w:rPr>
        <w:t xml:space="preserve"> </w:t>
      </w:r>
      <w:r>
        <w:rPr>
          <w:rFonts w:ascii="Arial" w:hAnsi="Arial" w:cs="Arial"/>
          <w:sz w:val="22"/>
          <w:szCs w:val="22"/>
        </w:rPr>
        <w:tab/>
      </w:r>
      <w:bookmarkStart w:id="6" w:name="_Hlk189892408"/>
      <w:bookmarkStart w:id="7" w:name="_Hlk189892422"/>
      <w:bookmarkEnd w:id="6"/>
      <w:bookmarkEnd w:id="7"/>
      <w:r>
        <w:rPr>
          <w:rFonts w:ascii="Arial" w:hAnsi="Arial" w:cs="Arial"/>
          <w:sz w:val="22"/>
          <w:szCs w:val="22"/>
        </w:rPr>
        <w:t>Considerando o valor unitário atual do auxílio-alimentação, fixado em R$ 720,00 (setecentos e vinte reais), e a estimativa de 1.053 servidores estatutários que compõem o quadro funcional, a contratação deverá ocorrer com valor estimado de R$ 9.097.920,00 (nove milhões, noventa e sete mil, novecentos e vinte reais). A esse montante será acrescida uma taxa administrativa de 2%, totalizando o valor de R$ 9.279.878,40 (nove milhões, duzentos e setenta e nove mil, oitocentos e setenta e oito reais e quarenta centavos), com a possibilidade de que essa taxa se torne negativa, o que poderá impactar diretamente no valor dos benefícios concedidos.</w:t>
      </w:r>
    </w:p>
    <w:p w14:paraId="380D4D68" w14:textId="77777777" w:rsidR="00956CAB" w:rsidRDefault="00956CAB">
      <w:pPr>
        <w:ind w:right="-2"/>
        <w:jc w:val="both"/>
        <w:rPr>
          <w:rFonts w:ascii="Arial" w:hAnsi="Arial" w:cs="Arial"/>
          <w:sz w:val="22"/>
          <w:szCs w:val="22"/>
        </w:rPr>
      </w:pPr>
    </w:p>
    <w:p w14:paraId="715F671E"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É fundamental destacar que o cálculo atual não contempla a correção anual do auxílio-alimentação, tradicionalmente reajustado pelo IPCA-E (referente aos próximos anos), conforme legislação vigente. A ausência dessa atualização no cálculo implica que o valor total do contrato poderá ser superior ao inicialmente estimado, impactando as despesas públicas, sendo importante acompanhar a constante da evolução do quadro de pessoal e do IPCA-E. Essa prática permitirá atualizar as projeções de custos com maior precisão e avaliar a necessidade de ajustes no valor do auxílio-alimentação nos próximos anos, garantindo a sua adequação e sustentabilidade financeira.</w:t>
      </w:r>
    </w:p>
    <w:p w14:paraId="7403F004" w14:textId="77777777" w:rsidR="00956CAB" w:rsidRDefault="009A7BD7">
      <w:pPr>
        <w:ind w:right="-2"/>
        <w:jc w:val="both"/>
      </w:pPr>
      <w:r>
        <w:t xml:space="preserve"> </w:t>
      </w:r>
      <w:r>
        <w:tab/>
      </w:r>
    </w:p>
    <w:p w14:paraId="561BCF0D" w14:textId="77777777" w:rsidR="00956CAB" w:rsidRDefault="009A7BD7">
      <w:pPr>
        <w:ind w:right="-2"/>
        <w:jc w:val="both"/>
      </w:pPr>
      <w:r>
        <w:t xml:space="preserve"> </w:t>
      </w:r>
      <w:r>
        <w:tab/>
      </w:r>
      <w:bookmarkStart w:id="8" w:name="_Hlk189892422_Copia_1"/>
      <w:bookmarkEnd w:id="8"/>
      <w:r>
        <w:rPr>
          <w:rFonts w:ascii="Arial" w:hAnsi="Arial" w:cs="Arial"/>
          <w:sz w:val="22"/>
          <w:szCs w:val="22"/>
        </w:rPr>
        <w:t>Consultando o portal do PNCP, constatou-se que diversos órgãos do Paraná têm adotado o Pregão Eletrônico em situações semelhantes à descrita neste estudo. Exemplos incluem:</w:t>
      </w:r>
    </w:p>
    <w:p w14:paraId="03E2FA78" w14:textId="77777777" w:rsidR="00956CAB" w:rsidRDefault="00956CAB">
      <w:pPr>
        <w:ind w:left="720" w:right="-2"/>
        <w:jc w:val="both"/>
        <w:rPr>
          <w:rFonts w:ascii="Arial" w:hAnsi="Arial" w:cs="Arial"/>
          <w:sz w:val="22"/>
          <w:szCs w:val="22"/>
        </w:rPr>
      </w:pPr>
    </w:p>
    <w:p w14:paraId="35AF91C8"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Local:</w:t>
      </w:r>
      <w:r>
        <w:rPr>
          <w:rFonts w:ascii="Arial" w:hAnsi="Arial" w:cs="Arial"/>
          <w:sz w:val="22"/>
          <w:szCs w:val="22"/>
        </w:rPr>
        <w:t> Piraquara/PR</w:t>
      </w:r>
    </w:p>
    <w:p w14:paraId="2B78645F"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Órgão:</w:t>
      </w:r>
      <w:r>
        <w:rPr>
          <w:rFonts w:ascii="Arial" w:hAnsi="Arial" w:cs="Arial"/>
          <w:sz w:val="22"/>
          <w:szCs w:val="22"/>
        </w:rPr>
        <w:t> CAMARA MUNICIPAL DE PIRAQUARA</w:t>
      </w:r>
    </w:p>
    <w:p w14:paraId="44AF6BA0"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Unidade compradora:</w:t>
      </w:r>
      <w:r>
        <w:rPr>
          <w:rFonts w:ascii="Arial" w:hAnsi="Arial" w:cs="Arial"/>
          <w:sz w:val="22"/>
          <w:szCs w:val="22"/>
        </w:rPr>
        <w:t> 927599 - CÂMARA MUNICIPAL DE PIRAQUARA - PR</w:t>
      </w:r>
    </w:p>
    <w:p w14:paraId="18C0AE2C"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lastRenderedPageBreak/>
        <w:t>Modalidade da contratação:</w:t>
      </w:r>
      <w:r>
        <w:rPr>
          <w:rFonts w:ascii="Arial" w:hAnsi="Arial" w:cs="Arial"/>
          <w:sz w:val="22"/>
          <w:szCs w:val="22"/>
        </w:rPr>
        <w:t> Pregão - Eletrônico</w:t>
      </w:r>
    </w:p>
    <w:p w14:paraId="32E687AE"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Amparo legal: </w:t>
      </w:r>
      <w:r>
        <w:rPr>
          <w:rFonts w:ascii="Arial" w:hAnsi="Arial" w:cs="Arial"/>
          <w:sz w:val="22"/>
          <w:szCs w:val="22"/>
        </w:rPr>
        <w:t>Lei 14.133/2021, Art. 28, I</w:t>
      </w:r>
    </w:p>
    <w:p w14:paraId="50EFF2CE"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Tipo:</w:t>
      </w:r>
      <w:r>
        <w:rPr>
          <w:rFonts w:ascii="Arial" w:hAnsi="Arial" w:cs="Arial"/>
          <w:sz w:val="22"/>
          <w:szCs w:val="22"/>
        </w:rPr>
        <w:t> Edital</w:t>
      </w:r>
    </w:p>
    <w:p w14:paraId="2042A573"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Modo de disputa:</w:t>
      </w:r>
      <w:r>
        <w:rPr>
          <w:rFonts w:ascii="Arial" w:hAnsi="Arial" w:cs="Arial"/>
          <w:sz w:val="22"/>
          <w:szCs w:val="22"/>
        </w:rPr>
        <w:t> Aberto</w:t>
      </w:r>
    </w:p>
    <w:p w14:paraId="37D1F3BC"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Registro de preço: </w:t>
      </w:r>
      <w:r>
        <w:rPr>
          <w:rFonts w:ascii="Arial" w:hAnsi="Arial" w:cs="Arial"/>
          <w:sz w:val="22"/>
          <w:szCs w:val="22"/>
        </w:rPr>
        <w:t>Não</w:t>
      </w:r>
    </w:p>
    <w:p w14:paraId="0C804DAA"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divulgação no PNCP:</w:t>
      </w:r>
      <w:r>
        <w:rPr>
          <w:rFonts w:ascii="Arial" w:hAnsi="Arial" w:cs="Arial"/>
          <w:sz w:val="22"/>
          <w:szCs w:val="22"/>
        </w:rPr>
        <w:t> 02/05/2025</w:t>
      </w:r>
    </w:p>
    <w:p w14:paraId="3130287C"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Situação:</w:t>
      </w:r>
      <w:r>
        <w:rPr>
          <w:rFonts w:ascii="Arial" w:hAnsi="Arial" w:cs="Arial"/>
          <w:sz w:val="22"/>
          <w:szCs w:val="22"/>
        </w:rPr>
        <w:t> Divulgada no PNCP</w:t>
      </w:r>
    </w:p>
    <w:p w14:paraId="1F8DD997"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início de recebimento de propostas:</w:t>
      </w:r>
      <w:r>
        <w:rPr>
          <w:rFonts w:ascii="Arial" w:hAnsi="Arial" w:cs="Arial"/>
          <w:sz w:val="22"/>
          <w:szCs w:val="22"/>
        </w:rPr>
        <w:t> 02/05/2025 08:00 (horário de Brasília)</w:t>
      </w:r>
    </w:p>
    <w:p w14:paraId="1FE146B5"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fim de recebimento de propostas:</w:t>
      </w:r>
      <w:r>
        <w:rPr>
          <w:rFonts w:ascii="Arial" w:hAnsi="Arial" w:cs="Arial"/>
          <w:sz w:val="22"/>
          <w:szCs w:val="22"/>
        </w:rPr>
        <w:t> 20/05/2025 09:00 (horário de Brasília)</w:t>
      </w:r>
    </w:p>
    <w:p w14:paraId="206240DB"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Id contratação PNCP:</w:t>
      </w:r>
      <w:r>
        <w:rPr>
          <w:rFonts w:ascii="Arial" w:hAnsi="Arial" w:cs="Arial"/>
          <w:sz w:val="22"/>
          <w:szCs w:val="22"/>
        </w:rPr>
        <w:t> 17757258000130-1-000012/2025</w:t>
      </w:r>
    </w:p>
    <w:p w14:paraId="745EE6C0"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Fonte: </w:t>
      </w:r>
      <w:r>
        <w:rPr>
          <w:rFonts w:ascii="Arial" w:hAnsi="Arial" w:cs="Arial"/>
          <w:sz w:val="22"/>
          <w:szCs w:val="22"/>
        </w:rPr>
        <w:t>Compras.gov.br</w:t>
      </w:r>
    </w:p>
    <w:p w14:paraId="77C741BE"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Objeto:</w:t>
      </w:r>
    </w:p>
    <w:p w14:paraId="323208B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sz w:val="22"/>
          <w:szCs w:val="22"/>
        </w:rPr>
        <w:t>Contratação de empresa especializada na administração, gerenciamento, emissão, distribuição e fornecimento de documentos de legitimação, na forma de cartão eletrônico, magnético ou de similar tecnologia, equipado com chip eletrônico de segurança, com a finalidade de ser utilizado pelos funcionários públicos para uso do auxílio alimentação na modalidade vale-alimentação, da Câmara Municipal de Piraquara/PR</w:t>
      </w:r>
    </w:p>
    <w:p w14:paraId="44861819" w14:textId="77777777" w:rsidR="00956CAB" w:rsidRDefault="00956CAB">
      <w:pPr>
        <w:ind w:left="720" w:right="-2"/>
        <w:jc w:val="both"/>
        <w:rPr>
          <w:rFonts w:ascii="Arial" w:hAnsi="Arial" w:cs="Arial"/>
          <w:sz w:val="22"/>
          <w:szCs w:val="22"/>
        </w:rPr>
      </w:pPr>
    </w:p>
    <w:p w14:paraId="67573DF6" w14:textId="77777777" w:rsidR="00956CAB" w:rsidRDefault="00956CAB">
      <w:pPr>
        <w:ind w:left="720" w:right="-2"/>
        <w:jc w:val="both"/>
        <w:rPr>
          <w:rFonts w:ascii="Arial" w:hAnsi="Arial" w:cs="Arial"/>
          <w:sz w:val="22"/>
          <w:szCs w:val="22"/>
        </w:rPr>
      </w:pPr>
    </w:p>
    <w:p w14:paraId="18F10021"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Local:</w:t>
      </w:r>
      <w:r>
        <w:rPr>
          <w:rFonts w:ascii="Arial" w:hAnsi="Arial" w:cs="Arial"/>
          <w:sz w:val="22"/>
          <w:szCs w:val="22"/>
        </w:rPr>
        <w:t> Flórida/PR</w:t>
      </w:r>
    </w:p>
    <w:p w14:paraId="709EABD5"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Órgão:</w:t>
      </w:r>
      <w:r>
        <w:rPr>
          <w:rFonts w:ascii="Arial" w:hAnsi="Arial" w:cs="Arial"/>
          <w:sz w:val="22"/>
          <w:szCs w:val="22"/>
        </w:rPr>
        <w:t> MUNICIPIO DE FLORIDA</w:t>
      </w:r>
    </w:p>
    <w:p w14:paraId="1232ECEA"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Unidade compradora:</w:t>
      </w:r>
      <w:r>
        <w:rPr>
          <w:rFonts w:ascii="Arial" w:hAnsi="Arial" w:cs="Arial"/>
          <w:sz w:val="22"/>
          <w:szCs w:val="22"/>
        </w:rPr>
        <w:t> 75772400000114 - UNIDADE ADMINISTRATIVA</w:t>
      </w:r>
    </w:p>
    <w:p w14:paraId="46B77B17"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Modalidade da contratação:</w:t>
      </w:r>
      <w:r>
        <w:rPr>
          <w:rFonts w:ascii="Arial" w:hAnsi="Arial" w:cs="Arial"/>
          <w:sz w:val="22"/>
          <w:szCs w:val="22"/>
        </w:rPr>
        <w:t> Pregão - Eletrônico</w:t>
      </w:r>
    </w:p>
    <w:p w14:paraId="07F9F009"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Amparo legal: </w:t>
      </w:r>
      <w:r>
        <w:rPr>
          <w:rFonts w:ascii="Arial" w:hAnsi="Arial" w:cs="Arial"/>
          <w:sz w:val="22"/>
          <w:szCs w:val="22"/>
        </w:rPr>
        <w:t>Lei 14.133/2021, Art. 28, I</w:t>
      </w:r>
    </w:p>
    <w:p w14:paraId="1A7A321C"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Tipo:</w:t>
      </w:r>
      <w:r>
        <w:rPr>
          <w:rFonts w:ascii="Arial" w:hAnsi="Arial" w:cs="Arial"/>
          <w:sz w:val="22"/>
          <w:szCs w:val="22"/>
        </w:rPr>
        <w:t> Edital</w:t>
      </w:r>
    </w:p>
    <w:p w14:paraId="5CE10F6C"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Modo de disputa:</w:t>
      </w:r>
      <w:r>
        <w:rPr>
          <w:rFonts w:ascii="Arial" w:hAnsi="Arial" w:cs="Arial"/>
          <w:sz w:val="22"/>
          <w:szCs w:val="22"/>
        </w:rPr>
        <w:t> Aberto</w:t>
      </w:r>
    </w:p>
    <w:p w14:paraId="4119855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Registro de preço: </w:t>
      </w:r>
      <w:r>
        <w:rPr>
          <w:rFonts w:ascii="Arial" w:hAnsi="Arial" w:cs="Arial"/>
          <w:sz w:val="22"/>
          <w:szCs w:val="22"/>
        </w:rPr>
        <w:t>Não</w:t>
      </w:r>
    </w:p>
    <w:p w14:paraId="0B1E268B"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divulgação no PNCP:</w:t>
      </w:r>
      <w:r>
        <w:rPr>
          <w:rFonts w:ascii="Arial" w:hAnsi="Arial" w:cs="Arial"/>
          <w:sz w:val="22"/>
          <w:szCs w:val="22"/>
        </w:rPr>
        <w:t> 10/04/2025</w:t>
      </w:r>
    </w:p>
    <w:p w14:paraId="1EB9493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Situação:</w:t>
      </w:r>
      <w:r>
        <w:rPr>
          <w:rFonts w:ascii="Arial" w:hAnsi="Arial" w:cs="Arial"/>
          <w:sz w:val="22"/>
          <w:szCs w:val="22"/>
        </w:rPr>
        <w:t> Divulgada no PNCP</w:t>
      </w:r>
    </w:p>
    <w:p w14:paraId="453B591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início de recebimento de propostas:</w:t>
      </w:r>
      <w:r>
        <w:rPr>
          <w:rFonts w:ascii="Arial" w:hAnsi="Arial" w:cs="Arial"/>
          <w:sz w:val="22"/>
          <w:szCs w:val="22"/>
        </w:rPr>
        <w:t> 11/04/2025 08:00 (horário de Brasília)</w:t>
      </w:r>
    </w:p>
    <w:p w14:paraId="10D690F8"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fim de recebimento de propostas:</w:t>
      </w:r>
      <w:r>
        <w:rPr>
          <w:rFonts w:ascii="Arial" w:hAnsi="Arial" w:cs="Arial"/>
          <w:sz w:val="22"/>
          <w:szCs w:val="22"/>
        </w:rPr>
        <w:t> 05/05/2025 08:45 (horário de Brasília)</w:t>
      </w:r>
    </w:p>
    <w:p w14:paraId="12842EFF"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Id contratação PNCP:</w:t>
      </w:r>
      <w:r>
        <w:rPr>
          <w:rFonts w:ascii="Arial" w:hAnsi="Arial" w:cs="Arial"/>
          <w:sz w:val="22"/>
          <w:szCs w:val="22"/>
        </w:rPr>
        <w:t> 75772400000114-1-000020/2025</w:t>
      </w:r>
    </w:p>
    <w:p w14:paraId="740BA940"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Fonte: </w:t>
      </w:r>
      <w:proofErr w:type="spellStart"/>
      <w:r>
        <w:rPr>
          <w:rFonts w:ascii="Arial" w:hAnsi="Arial" w:cs="Arial"/>
          <w:sz w:val="22"/>
          <w:szCs w:val="22"/>
        </w:rPr>
        <w:t>Elotech</w:t>
      </w:r>
      <w:proofErr w:type="spellEnd"/>
      <w:r>
        <w:rPr>
          <w:rFonts w:ascii="Arial" w:hAnsi="Arial" w:cs="Arial"/>
          <w:sz w:val="22"/>
          <w:szCs w:val="22"/>
        </w:rPr>
        <w:t xml:space="preserve"> Gestão Pública Ltda</w:t>
      </w:r>
    </w:p>
    <w:p w14:paraId="7E68FA6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Objeto:</w:t>
      </w:r>
    </w:p>
    <w:p w14:paraId="1C5C234F"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sz w:val="22"/>
          <w:szCs w:val="22"/>
        </w:rPr>
        <w:t>Contratação de pessoa jurídica especializada na prestação de serviços de fornecimento e gerenciamento de vale alimentação</w:t>
      </w:r>
    </w:p>
    <w:p w14:paraId="15C33CFB" w14:textId="77777777" w:rsidR="00956CAB" w:rsidRDefault="00956CAB">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p>
    <w:p w14:paraId="7E073442" w14:textId="77777777" w:rsidR="00956CAB" w:rsidRDefault="00956CAB">
      <w:pPr>
        <w:ind w:left="720" w:right="-2"/>
        <w:jc w:val="both"/>
        <w:rPr>
          <w:rFonts w:ascii="Arial" w:hAnsi="Arial" w:cs="Arial"/>
          <w:sz w:val="22"/>
          <w:szCs w:val="22"/>
        </w:rPr>
      </w:pPr>
    </w:p>
    <w:p w14:paraId="756CC853" w14:textId="77777777" w:rsidR="00956CAB" w:rsidRDefault="00956CAB">
      <w:pPr>
        <w:ind w:left="720" w:right="-2"/>
        <w:jc w:val="both"/>
        <w:rPr>
          <w:rFonts w:ascii="Arial" w:hAnsi="Arial" w:cs="Arial"/>
          <w:sz w:val="22"/>
          <w:szCs w:val="22"/>
        </w:rPr>
      </w:pPr>
    </w:p>
    <w:p w14:paraId="694E1E32"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Local:</w:t>
      </w:r>
      <w:r>
        <w:rPr>
          <w:rFonts w:ascii="Arial" w:hAnsi="Arial" w:cs="Arial"/>
          <w:sz w:val="22"/>
          <w:szCs w:val="22"/>
        </w:rPr>
        <w:t> Turvo/PR</w:t>
      </w:r>
    </w:p>
    <w:p w14:paraId="74E962B7"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Órgão:</w:t>
      </w:r>
      <w:r>
        <w:rPr>
          <w:rFonts w:ascii="Arial" w:hAnsi="Arial" w:cs="Arial"/>
          <w:sz w:val="22"/>
          <w:szCs w:val="22"/>
        </w:rPr>
        <w:t> MUNICIPIO DE TURVO</w:t>
      </w:r>
    </w:p>
    <w:p w14:paraId="387CFEAB"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Unidade compradora:</w:t>
      </w:r>
      <w:r>
        <w:rPr>
          <w:rFonts w:ascii="Arial" w:hAnsi="Arial" w:cs="Arial"/>
          <w:sz w:val="22"/>
          <w:szCs w:val="22"/>
        </w:rPr>
        <w:t> 988453 - PREFEITURA MUNICIPAL DE TURVO - PR</w:t>
      </w:r>
    </w:p>
    <w:p w14:paraId="2E42A716"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Modalidade da contratação:</w:t>
      </w:r>
      <w:r>
        <w:rPr>
          <w:rFonts w:ascii="Arial" w:hAnsi="Arial" w:cs="Arial"/>
          <w:sz w:val="22"/>
          <w:szCs w:val="22"/>
        </w:rPr>
        <w:t> Pregão - Eletrônico</w:t>
      </w:r>
    </w:p>
    <w:p w14:paraId="4E10BCFA"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Amparo legal: </w:t>
      </w:r>
      <w:r>
        <w:rPr>
          <w:rFonts w:ascii="Arial" w:hAnsi="Arial" w:cs="Arial"/>
          <w:sz w:val="22"/>
          <w:szCs w:val="22"/>
        </w:rPr>
        <w:t>Lei 14.133/2021, Art. 28, I</w:t>
      </w:r>
    </w:p>
    <w:p w14:paraId="732E8F52"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Tipo:</w:t>
      </w:r>
      <w:r>
        <w:rPr>
          <w:rFonts w:ascii="Arial" w:hAnsi="Arial" w:cs="Arial"/>
          <w:sz w:val="22"/>
          <w:szCs w:val="22"/>
        </w:rPr>
        <w:t> Edital</w:t>
      </w:r>
    </w:p>
    <w:p w14:paraId="5C3D2816"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Modo de disputa:</w:t>
      </w:r>
      <w:r>
        <w:rPr>
          <w:rFonts w:ascii="Arial" w:hAnsi="Arial" w:cs="Arial"/>
          <w:sz w:val="22"/>
          <w:szCs w:val="22"/>
        </w:rPr>
        <w:t> Aberto</w:t>
      </w:r>
    </w:p>
    <w:p w14:paraId="3137B207"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Registro de preço: </w:t>
      </w:r>
      <w:r>
        <w:rPr>
          <w:rFonts w:ascii="Arial" w:hAnsi="Arial" w:cs="Arial"/>
          <w:sz w:val="22"/>
          <w:szCs w:val="22"/>
        </w:rPr>
        <w:t>Sim</w:t>
      </w:r>
    </w:p>
    <w:p w14:paraId="40B58ECF"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divulgação no PNCP:</w:t>
      </w:r>
      <w:r>
        <w:rPr>
          <w:rFonts w:ascii="Arial" w:hAnsi="Arial" w:cs="Arial"/>
          <w:sz w:val="22"/>
          <w:szCs w:val="22"/>
        </w:rPr>
        <w:t> 04/04/2025</w:t>
      </w:r>
    </w:p>
    <w:p w14:paraId="103473FE"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Situação:</w:t>
      </w:r>
      <w:r>
        <w:rPr>
          <w:rFonts w:ascii="Arial" w:hAnsi="Arial" w:cs="Arial"/>
          <w:sz w:val="22"/>
          <w:szCs w:val="22"/>
        </w:rPr>
        <w:t> Divulgada no PNCP</w:t>
      </w:r>
    </w:p>
    <w:p w14:paraId="4752941D"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de início de recebimento de propostas:</w:t>
      </w:r>
      <w:r>
        <w:rPr>
          <w:rFonts w:ascii="Arial" w:hAnsi="Arial" w:cs="Arial"/>
          <w:sz w:val="22"/>
          <w:szCs w:val="22"/>
        </w:rPr>
        <w:t> 09/04/2025 08:00 (horário de Brasília)</w:t>
      </w:r>
    </w:p>
    <w:p w14:paraId="46090942"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Data fim de recebimento de propostas:</w:t>
      </w:r>
      <w:r>
        <w:rPr>
          <w:rFonts w:ascii="Arial" w:hAnsi="Arial" w:cs="Arial"/>
          <w:sz w:val="22"/>
          <w:szCs w:val="22"/>
        </w:rPr>
        <w:t> 23/04/2025 08:30 (horário de Brasília)</w:t>
      </w:r>
    </w:p>
    <w:p w14:paraId="63B4F1F4"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Id contratação PNCP:</w:t>
      </w:r>
      <w:r>
        <w:rPr>
          <w:rFonts w:ascii="Arial" w:hAnsi="Arial" w:cs="Arial"/>
          <w:sz w:val="22"/>
          <w:szCs w:val="22"/>
        </w:rPr>
        <w:t> 78279973000107-1-000044/2025</w:t>
      </w:r>
    </w:p>
    <w:p w14:paraId="2FB31AB2"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lastRenderedPageBreak/>
        <w:t>Fonte: </w:t>
      </w:r>
      <w:r>
        <w:rPr>
          <w:rFonts w:ascii="Arial" w:hAnsi="Arial" w:cs="Arial"/>
          <w:sz w:val="22"/>
          <w:szCs w:val="22"/>
        </w:rPr>
        <w:t>Compras.gov.br</w:t>
      </w:r>
    </w:p>
    <w:p w14:paraId="0513FE94"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b/>
          <w:bCs/>
          <w:sz w:val="22"/>
          <w:szCs w:val="22"/>
        </w:rPr>
        <w:t>Objeto:</w:t>
      </w:r>
    </w:p>
    <w:p w14:paraId="6B1A140F" w14:textId="77777777" w:rsidR="00956CAB" w:rsidRDefault="009A7BD7">
      <w:pPr>
        <w:pBdr>
          <w:top w:val="single" w:sz="4" w:space="1" w:color="000000"/>
          <w:left w:val="single" w:sz="4" w:space="4" w:color="000000"/>
          <w:bottom w:val="single" w:sz="4" w:space="1" w:color="000000"/>
          <w:right w:val="single" w:sz="4" w:space="4" w:color="000000"/>
        </w:pBdr>
        <w:ind w:left="720" w:right="-2"/>
        <w:jc w:val="both"/>
        <w:rPr>
          <w:rFonts w:ascii="Arial" w:hAnsi="Arial" w:cs="Arial"/>
          <w:sz w:val="22"/>
          <w:szCs w:val="22"/>
        </w:rPr>
      </w:pPr>
      <w:r>
        <w:rPr>
          <w:rFonts w:ascii="Arial" w:hAnsi="Arial" w:cs="Arial"/>
          <w:sz w:val="22"/>
          <w:szCs w:val="22"/>
        </w:rPr>
        <w:t xml:space="preserve">Contratação de empresa especializada para realizar repasse de valores referente ao fornecimento de auxílio-alimentação aos servidores do poder executivo, legislativo e do fundo de previdência do município de turvo, de acordo com </w:t>
      </w:r>
      <w:r w:rsidR="007D7E35">
        <w:rPr>
          <w:rFonts w:ascii="Arial" w:hAnsi="Arial" w:cs="Arial"/>
          <w:sz w:val="22"/>
          <w:szCs w:val="22"/>
        </w:rPr>
        <w:t>a lei</w:t>
      </w:r>
      <w:r>
        <w:rPr>
          <w:rFonts w:ascii="Arial" w:hAnsi="Arial" w:cs="Arial"/>
          <w:sz w:val="22"/>
          <w:szCs w:val="22"/>
        </w:rPr>
        <w:t xml:space="preserve"> 02/2025, por meio de cartão magnético com chip eletrônico de segurança, para aquisição de gêneros alimentícios em estabelecimentos comerciais credenciados, localizados no município de turvo/pr.</w:t>
      </w:r>
    </w:p>
    <w:p w14:paraId="6280684D" w14:textId="77777777" w:rsidR="00956CAB" w:rsidRDefault="00956CAB">
      <w:pPr>
        <w:ind w:right="-2"/>
        <w:jc w:val="both"/>
        <w:rPr>
          <w:rFonts w:ascii="Arial" w:hAnsi="Arial" w:cs="Arial"/>
          <w:sz w:val="22"/>
          <w:szCs w:val="22"/>
        </w:rPr>
      </w:pPr>
    </w:p>
    <w:p w14:paraId="732E3EB1" w14:textId="77777777" w:rsidR="00956CAB" w:rsidRDefault="00956CAB">
      <w:pPr>
        <w:ind w:right="-2"/>
        <w:jc w:val="both"/>
        <w:rPr>
          <w:rFonts w:ascii="Arial" w:hAnsi="Arial" w:cs="Arial"/>
          <w:sz w:val="22"/>
          <w:szCs w:val="22"/>
        </w:rPr>
      </w:pPr>
    </w:p>
    <w:p w14:paraId="5027FBA5"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contratação da solução de auxílio-alimentação por meio de Pregão Eletrônico, conforme descrito no Estudo Técnico Preliminar, mostra-se tecnicamente possível e adequada à realidade do município de Bandeirantes para os servidores estatutários. Trata-se de um modelo de contratação praticado por diversos órgãos públicos, o que demonstra a viabilidade da contratação pretendida.</w:t>
      </w:r>
    </w:p>
    <w:p w14:paraId="28EDBFC9" w14:textId="77777777" w:rsidR="00956CAB" w:rsidRDefault="00956CAB">
      <w:pPr>
        <w:ind w:right="-2"/>
        <w:jc w:val="both"/>
        <w:rPr>
          <w:rFonts w:ascii="Arial" w:hAnsi="Arial" w:cs="Arial"/>
          <w:sz w:val="22"/>
          <w:szCs w:val="22"/>
        </w:rPr>
      </w:pPr>
    </w:p>
    <w:p w14:paraId="43E34980"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necessidade de contratação de empresa especializada em administração de cartões tipo auxílio-alimentação/refeição é evidente, e o Pregão Eletrônico, com aplicação do critério de maior desconto se mostra a melhor forma de fazê-lo.</w:t>
      </w:r>
    </w:p>
    <w:p w14:paraId="01879848" w14:textId="77777777" w:rsidR="00956CAB" w:rsidRDefault="00956CAB">
      <w:pPr>
        <w:ind w:right="-2"/>
        <w:jc w:val="both"/>
        <w:rPr>
          <w:rFonts w:ascii="Arial" w:hAnsi="Arial" w:cs="Arial"/>
          <w:sz w:val="22"/>
          <w:szCs w:val="22"/>
        </w:rPr>
      </w:pPr>
    </w:p>
    <w:p w14:paraId="49E9C165"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Considerando que as quantidades de benefícios são estimadas e poderão sofrer alterações dependendo da demanda, a contratada não se vinculará a executar o valor global estimado, uma vez que, ao longo da execução do contrato, o número de beneficiários poderá variar.</w:t>
      </w:r>
    </w:p>
    <w:p w14:paraId="27AD2539" w14:textId="77777777" w:rsidR="00956CAB" w:rsidRDefault="00956CAB">
      <w:pPr>
        <w:ind w:right="-2"/>
        <w:jc w:val="both"/>
        <w:rPr>
          <w:rFonts w:ascii="Arial" w:hAnsi="Arial" w:cs="Arial"/>
          <w:sz w:val="22"/>
          <w:szCs w:val="22"/>
        </w:rPr>
      </w:pPr>
    </w:p>
    <w:p w14:paraId="3879BF5E" w14:textId="77777777" w:rsidR="00956CAB" w:rsidRDefault="009A7BD7">
      <w:pPr>
        <w:ind w:right="-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Pregão Eletrônico, amparado pela Lei nº 14.133/2021, é uma ferramenta eficaz para a contratação de empresas fornecedoras de auxílio-alimentação no município de Bandeirantes. Essa modalidade, além de atender às necessidades dos servidores estatutários, promove a eficiência, a economicidade e a satisfação do usuário, princípios basilares da administração pública.</w:t>
      </w:r>
    </w:p>
    <w:p w14:paraId="31AF53D0" w14:textId="77777777" w:rsidR="00956CAB" w:rsidRDefault="00956CAB">
      <w:pPr>
        <w:ind w:right="-2"/>
        <w:jc w:val="both"/>
        <w:rPr>
          <w:rFonts w:ascii="Arial" w:hAnsi="Arial" w:cs="Arial"/>
          <w:sz w:val="22"/>
          <w:szCs w:val="22"/>
        </w:rPr>
      </w:pPr>
    </w:p>
    <w:tbl>
      <w:tblPr>
        <w:tblStyle w:val="Tabelacomgrade"/>
        <w:tblW w:w="9344" w:type="dxa"/>
        <w:tblLayout w:type="fixed"/>
        <w:tblLook w:val="04A0" w:firstRow="1" w:lastRow="0" w:firstColumn="1" w:lastColumn="0" w:noHBand="0" w:noVBand="1"/>
      </w:tblPr>
      <w:tblGrid>
        <w:gridCol w:w="9344"/>
      </w:tblGrid>
      <w:tr w:rsidR="00956CAB" w14:paraId="618B0B50" w14:textId="77777777">
        <w:tc>
          <w:tcPr>
            <w:tcW w:w="9344" w:type="dxa"/>
            <w:tcBorders>
              <w:top w:val="single" w:sz="12" w:space="0" w:color="17365D"/>
              <w:left w:val="single" w:sz="12" w:space="0" w:color="17365D"/>
              <w:bottom w:val="single" w:sz="12" w:space="0" w:color="17365D"/>
              <w:right w:val="single" w:sz="12" w:space="0" w:color="17365D"/>
            </w:tcBorders>
            <w:shd w:val="clear" w:color="auto" w:fill="C6D9F1" w:themeFill="text2" w:themeFillTint="33"/>
          </w:tcPr>
          <w:p w14:paraId="2E2F2429" w14:textId="77777777" w:rsidR="00956CAB" w:rsidRDefault="009A7BD7">
            <w:pPr>
              <w:pStyle w:val="PargrafodaLista"/>
              <w:numPr>
                <w:ilvl w:val="0"/>
                <w:numId w:val="2"/>
              </w:numPr>
              <w:ind w:left="0" w:right="-2" w:hanging="2"/>
              <w:jc w:val="both"/>
              <w:rPr>
                <w:rFonts w:ascii="Arial" w:hAnsi="Arial" w:cs="Arial"/>
                <w:sz w:val="22"/>
                <w:szCs w:val="22"/>
              </w:rPr>
            </w:pPr>
            <w:r>
              <w:rPr>
                <w:rFonts w:ascii="Arial" w:hAnsi="Arial" w:cs="Arial"/>
                <w:b/>
                <w:bCs/>
                <w:sz w:val="22"/>
                <w:szCs w:val="22"/>
              </w:rPr>
              <w:t>Estimativa do valor da contratação (art. 15, §1º VI do Decreto nº 3.537/2023):</w:t>
            </w:r>
          </w:p>
        </w:tc>
      </w:tr>
    </w:tbl>
    <w:p w14:paraId="2E3DF4C6" w14:textId="77777777" w:rsidR="00956CAB" w:rsidRDefault="00956CAB">
      <w:pPr>
        <w:ind w:right="-2"/>
        <w:jc w:val="both"/>
        <w:rPr>
          <w:rFonts w:ascii="Arial" w:hAnsi="Arial" w:cs="Arial"/>
          <w:sz w:val="22"/>
          <w:szCs w:val="22"/>
        </w:rPr>
      </w:pPr>
    </w:p>
    <w:p w14:paraId="19E41B4F" w14:textId="77777777" w:rsidR="00956CAB" w:rsidRDefault="009A7BD7">
      <w:pPr>
        <w:ind w:right="-2"/>
        <w:jc w:val="both"/>
        <w:rPr>
          <w:rFonts w:ascii="Arial" w:hAnsi="Arial" w:cs="Arial"/>
          <w:sz w:val="22"/>
          <w:szCs w:val="22"/>
        </w:rPr>
      </w:pPr>
      <w:r>
        <w:rPr>
          <w:rFonts w:ascii="Arial" w:hAnsi="Arial" w:cs="Arial"/>
          <w:sz w:val="22"/>
          <w:szCs w:val="22"/>
        </w:rPr>
        <w:t xml:space="preserve">2.1. Considerando o valor unitário do auxílio-alimentação, atualmente fixado em R$ 720,00 (setecentos e vinte reais) e a estimativa de 1053 (um mil e cinquenta e três) colaboradores estatutários no quadro de pessoal do município para os próximos meses, considerando a possibilidade de contratações ao longo do ano, estimamos que o valor total da contratação será de R$ 9.279.878,40 (nove milhões, duzentos e setenta e nove mil, oitocentos e setenta e oito reais e quarenta centavos). </w:t>
      </w:r>
    </w:p>
    <w:p w14:paraId="5EF87532" w14:textId="77777777" w:rsidR="00956CAB" w:rsidRDefault="009A7BD7">
      <w:pPr>
        <w:ind w:right="-2"/>
        <w:jc w:val="both"/>
        <w:rPr>
          <w:rFonts w:ascii="Arial" w:hAnsi="Arial" w:cs="Arial"/>
          <w:sz w:val="22"/>
          <w:szCs w:val="22"/>
        </w:rPr>
      </w:pPr>
      <w:r>
        <w:rPr>
          <w:rFonts w:ascii="Arial" w:hAnsi="Arial" w:cs="Arial"/>
          <w:sz w:val="22"/>
          <w:szCs w:val="22"/>
        </w:rPr>
        <w:t>2.2. Para estimar o valor total da contratação, multiplicamos o valor unitário do auxílio-alimentação (R$ 720,00) pelo número de colaboradores previstos (1053) e pelo número de meses de vigência do contrato (12 meses), aplicando-se a taxa de administração de 2% sobre o valor dos auxílios (recarga) que foi definida com o objetivo de otimizar os recursos públicos e garantir o melhor custo-benefício para a administração municipal.</w:t>
      </w:r>
    </w:p>
    <w:p w14:paraId="7CB4F4A6" w14:textId="77777777" w:rsidR="00956CAB" w:rsidRDefault="00956CAB">
      <w:pPr>
        <w:pStyle w:val="PargrafodaLista"/>
        <w:ind w:left="0" w:right="-2" w:hanging="2"/>
        <w:jc w:val="both"/>
        <w:rPr>
          <w:rFonts w:ascii="Arial" w:hAnsi="Arial" w:cs="Arial"/>
          <w:sz w:val="22"/>
          <w:szCs w:val="22"/>
        </w:rPr>
      </w:pPr>
    </w:p>
    <w:tbl>
      <w:tblPr>
        <w:tblStyle w:val="Tabelacomgrade"/>
        <w:tblW w:w="9351" w:type="dxa"/>
        <w:tblLayout w:type="fixed"/>
        <w:tblLook w:val="04A0" w:firstRow="1" w:lastRow="0" w:firstColumn="1" w:lastColumn="0" w:noHBand="0" w:noVBand="1"/>
      </w:tblPr>
      <w:tblGrid>
        <w:gridCol w:w="706"/>
        <w:gridCol w:w="707"/>
        <w:gridCol w:w="1135"/>
        <w:gridCol w:w="3544"/>
        <w:gridCol w:w="1133"/>
        <w:gridCol w:w="2126"/>
      </w:tblGrid>
      <w:tr w:rsidR="00956CAB" w14:paraId="3AF14A84" w14:textId="77777777">
        <w:trPr>
          <w:trHeight w:val="334"/>
        </w:trPr>
        <w:tc>
          <w:tcPr>
            <w:tcW w:w="705" w:type="dxa"/>
          </w:tcPr>
          <w:p w14:paraId="451A7D50"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ITEM</w:t>
            </w:r>
          </w:p>
        </w:tc>
        <w:tc>
          <w:tcPr>
            <w:tcW w:w="707" w:type="dxa"/>
          </w:tcPr>
          <w:p w14:paraId="24464D64" w14:textId="77777777" w:rsidR="00956CAB" w:rsidRDefault="009A7BD7">
            <w:pPr>
              <w:pStyle w:val="PargrafodaLista"/>
              <w:ind w:left="0" w:right="-2"/>
              <w:rPr>
                <w:rFonts w:ascii="Arial" w:hAnsi="Arial" w:cs="Arial"/>
                <w:sz w:val="16"/>
                <w:szCs w:val="16"/>
              </w:rPr>
            </w:pPr>
            <w:r>
              <w:rPr>
                <w:rFonts w:ascii="Arial" w:hAnsi="Arial" w:cs="Arial"/>
                <w:b/>
                <w:bCs/>
                <w:sz w:val="16"/>
                <w:szCs w:val="16"/>
              </w:rPr>
              <w:t>UND</w:t>
            </w:r>
          </w:p>
        </w:tc>
        <w:tc>
          <w:tcPr>
            <w:tcW w:w="1135" w:type="dxa"/>
          </w:tcPr>
          <w:p w14:paraId="3813BB50" w14:textId="77777777" w:rsidR="00956CAB" w:rsidRDefault="009A7BD7">
            <w:pPr>
              <w:pStyle w:val="PargrafodaLista"/>
              <w:ind w:left="0" w:right="-2"/>
              <w:jc w:val="center"/>
              <w:rPr>
                <w:rFonts w:ascii="Arial" w:hAnsi="Arial" w:cs="Arial"/>
                <w:b/>
                <w:bCs/>
                <w:sz w:val="16"/>
                <w:szCs w:val="16"/>
              </w:rPr>
            </w:pPr>
            <w:r>
              <w:rPr>
                <w:rFonts w:ascii="Arial" w:hAnsi="Arial" w:cs="Arial"/>
                <w:b/>
                <w:bCs/>
                <w:sz w:val="16"/>
                <w:szCs w:val="16"/>
              </w:rPr>
              <w:t>QTD</w:t>
            </w:r>
          </w:p>
          <w:p w14:paraId="6805B890"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 xml:space="preserve"> MENSAL ESTIMADA</w:t>
            </w:r>
          </w:p>
        </w:tc>
        <w:tc>
          <w:tcPr>
            <w:tcW w:w="3544" w:type="dxa"/>
          </w:tcPr>
          <w:p w14:paraId="3E86579C"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DESCRIÇÃO DO OBJETO</w:t>
            </w:r>
          </w:p>
        </w:tc>
        <w:tc>
          <w:tcPr>
            <w:tcW w:w="1133" w:type="dxa"/>
          </w:tcPr>
          <w:p w14:paraId="42DBD9B5"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VALOR</w:t>
            </w:r>
          </w:p>
          <w:p w14:paraId="073BCD06"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UNIT.</w:t>
            </w:r>
          </w:p>
        </w:tc>
        <w:tc>
          <w:tcPr>
            <w:tcW w:w="2126" w:type="dxa"/>
          </w:tcPr>
          <w:p w14:paraId="1C35119C" w14:textId="77777777" w:rsidR="00956CAB" w:rsidRDefault="009A7BD7">
            <w:pPr>
              <w:pStyle w:val="PargrafodaLista"/>
              <w:ind w:left="0" w:right="-2"/>
              <w:jc w:val="center"/>
              <w:rPr>
                <w:rFonts w:ascii="Arial" w:hAnsi="Arial" w:cs="Arial"/>
                <w:sz w:val="16"/>
                <w:szCs w:val="16"/>
              </w:rPr>
            </w:pPr>
            <w:r>
              <w:rPr>
                <w:rFonts w:ascii="Arial" w:hAnsi="Arial" w:cs="Arial"/>
                <w:b/>
                <w:bCs/>
                <w:sz w:val="16"/>
                <w:szCs w:val="16"/>
              </w:rPr>
              <w:t>VALOR ANUAL</w:t>
            </w:r>
          </w:p>
        </w:tc>
      </w:tr>
      <w:tr w:rsidR="00956CAB" w14:paraId="75C8FF1C" w14:textId="77777777">
        <w:trPr>
          <w:trHeight w:val="1375"/>
        </w:trPr>
        <w:tc>
          <w:tcPr>
            <w:tcW w:w="705" w:type="dxa"/>
          </w:tcPr>
          <w:p w14:paraId="55C4704F" w14:textId="77777777" w:rsidR="00956CAB" w:rsidRDefault="009A7BD7">
            <w:pPr>
              <w:pStyle w:val="PargrafodaLista"/>
              <w:ind w:left="0" w:right="-2"/>
              <w:jc w:val="center"/>
              <w:rPr>
                <w:rFonts w:ascii="Arial" w:hAnsi="Arial" w:cs="Arial"/>
                <w:sz w:val="20"/>
                <w:szCs w:val="20"/>
              </w:rPr>
            </w:pPr>
            <w:r>
              <w:rPr>
                <w:rFonts w:ascii="Arial" w:hAnsi="Arial" w:cs="Arial"/>
                <w:b/>
                <w:bCs/>
                <w:sz w:val="20"/>
                <w:szCs w:val="20"/>
              </w:rPr>
              <w:t>01</w:t>
            </w:r>
          </w:p>
        </w:tc>
        <w:tc>
          <w:tcPr>
            <w:tcW w:w="707" w:type="dxa"/>
          </w:tcPr>
          <w:p w14:paraId="6C15760A" w14:textId="77777777" w:rsidR="00956CAB" w:rsidRDefault="009A7BD7">
            <w:pPr>
              <w:pStyle w:val="PargrafodaLista"/>
              <w:ind w:left="0" w:right="-2"/>
              <w:jc w:val="center"/>
              <w:rPr>
                <w:rFonts w:ascii="Arial" w:hAnsi="Arial" w:cs="Arial"/>
                <w:sz w:val="20"/>
                <w:szCs w:val="20"/>
              </w:rPr>
            </w:pPr>
            <w:r>
              <w:rPr>
                <w:rFonts w:ascii="Arial" w:hAnsi="Arial" w:cs="Arial"/>
                <w:b/>
                <w:bCs/>
                <w:sz w:val="20"/>
                <w:szCs w:val="20"/>
              </w:rPr>
              <w:t>UND</w:t>
            </w:r>
          </w:p>
        </w:tc>
        <w:tc>
          <w:tcPr>
            <w:tcW w:w="1135" w:type="dxa"/>
          </w:tcPr>
          <w:p w14:paraId="0E5E5AB1" w14:textId="77777777" w:rsidR="00956CAB" w:rsidRDefault="009A7BD7">
            <w:pPr>
              <w:pStyle w:val="PargrafodaLista"/>
              <w:ind w:left="0" w:right="-2"/>
              <w:jc w:val="center"/>
            </w:pPr>
            <w:r>
              <w:rPr>
                <w:rFonts w:ascii="Arial" w:hAnsi="Arial" w:cs="Arial"/>
                <w:b/>
                <w:bCs/>
                <w:sz w:val="20"/>
                <w:szCs w:val="20"/>
              </w:rPr>
              <w:t>1053</w:t>
            </w:r>
          </w:p>
        </w:tc>
        <w:tc>
          <w:tcPr>
            <w:tcW w:w="3544" w:type="dxa"/>
          </w:tcPr>
          <w:p w14:paraId="54C9F1EB" w14:textId="77777777" w:rsidR="00956CAB" w:rsidRDefault="009A7BD7">
            <w:pPr>
              <w:pStyle w:val="PargrafodaLista"/>
              <w:ind w:left="0" w:right="-2"/>
              <w:jc w:val="both"/>
              <w:rPr>
                <w:rFonts w:ascii="Arial" w:hAnsi="Arial" w:cs="Arial"/>
                <w:sz w:val="20"/>
                <w:szCs w:val="20"/>
              </w:rPr>
            </w:pPr>
            <w:r>
              <w:rPr>
                <w:rFonts w:ascii="Arial" w:hAnsi="Arial" w:cs="Arial"/>
                <w:b/>
                <w:bCs/>
                <w:sz w:val="20"/>
                <w:szCs w:val="20"/>
              </w:rPr>
              <w:t xml:space="preserve">Prestação de serviços de fornecimento, administração e gerenciamento de auxílio-alimentação para os servidores públicos estatutários do município de Bandeirantes: em cartões eletrônicos com chip, tarja magnética e/ou eletrônico, para aquisição de gêneros alimentícios, em estabelecimentos comerciais </w:t>
            </w:r>
            <w:r>
              <w:rPr>
                <w:rFonts w:ascii="Arial" w:hAnsi="Arial" w:cs="Arial"/>
                <w:b/>
                <w:bCs/>
                <w:sz w:val="20"/>
                <w:szCs w:val="20"/>
              </w:rPr>
              <w:lastRenderedPageBreak/>
              <w:t>credenciados (hipermercados, supermercados de porte municipal e/ou regional, além de estabelecimentos como: armazém, mercearia, minimercado, açougue, peixaria, hortifrutigranjeiros, atacarejos e comércio de laticínios e/ou frios), nas localidades em que existam ou venham a existir empregados e ou servidores a disposição do município,  por meio de abastecimento em créditos mensais, sendo estes cumulativos, para 12 (doze) meses</w:t>
            </w:r>
          </w:p>
        </w:tc>
        <w:tc>
          <w:tcPr>
            <w:tcW w:w="1133" w:type="dxa"/>
          </w:tcPr>
          <w:p w14:paraId="6252B85C" w14:textId="77777777" w:rsidR="00956CAB" w:rsidRDefault="009A7BD7">
            <w:pPr>
              <w:pStyle w:val="PargrafodaLista"/>
              <w:ind w:left="0" w:right="-2"/>
              <w:jc w:val="center"/>
              <w:rPr>
                <w:color w:val="000000"/>
              </w:rPr>
            </w:pPr>
            <w:r>
              <w:rPr>
                <w:rFonts w:ascii="Arial" w:hAnsi="Arial" w:cs="Arial"/>
                <w:color w:val="000000"/>
                <w:sz w:val="20"/>
                <w:szCs w:val="20"/>
              </w:rPr>
              <w:lastRenderedPageBreak/>
              <w:t>R$720,00</w:t>
            </w:r>
          </w:p>
        </w:tc>
        <w:tc>
          <w:tcPr>
            <w:tcW w:w="2126" w:type="dxa"/>
          </w:tcPr>
          <w:p w14:paraId="1A778228" w14:textId="77777777" w:rsidR="00956CAB" w:rsidRDefault="009A7BD7">
            <w:pPr>
              <w:pStyle w:val="PargrafodaLista"/>
              <w:ind w:left="0" w:right="-2"/>
              <w:rPr>
                <w:color w:val="000000"/>
              </w:rPr>
            </w:pPr>
            <w:r>
              <w:rPr>
                <w:rFonts w:ascii="Arial" w:hAnsi="Arial" w:cs="Arial"/>
                <w:color w:val="000000"/>
                <w:sz w:val="20"/>
                <w:szCs w:val="20"/>
              </w:rPr>
              <w:t>R$9.097.920,00</w:t>
            </w:r>
          </w:p>
        </w:tc>
      </w:tr>
      <w:tr w:rsidR="00956CAB" w14:paraId="67B6222A" w14:textId="77777777">
        <w:trPr>
          <w:trHeight w:val="490"/>
        </w:trPr>
        <w:tc>
          <w:tcPr>
            <w:tcW w:w="705" w:type="dxa"/>
          </w:tcPr>
          <w:p w14:paraId="3AEFD96C" w14:textId="77777777" w:rsidR="00956CAB" w:rsidRDefault="009A7BD7">
            <w:pPr>
              <w:pStyle w:val="PargrafodaLista"/>
              <w:ind w:left="0" w:right="-2"/>
              <w:jc w:val="center"/>
              <w:rPr>
                <w:rFonts w:ascii="Arial" w:hAnsi="Arial" w:cs="Arial"/>
                <w:b/>
                <w:bCs/>
                <w:sz w:val="20"/>
                <w:szCs w:val="20"/>
              </w:rPr>
            </w:pPr>
            <w:r>
              <w:rPr>
                <w:rFonts w:ascii="Arial" w:hAnsi="Arial" w:cs="Arial"/>
                <w:b/>
                <w:bCs/>
                <w:sz w:val="20"/>
                <w:szCs w:val="20"/>
              </w:rPr>
              <w:t>02</w:t>
            </w:r>
          </w:p>
        </w:tc>
        <w:tc>
          <w:tcPr>
            <w:tcW w:w="707" w:type="dxa"/>
          </w:tcPr>
          <w:p w14:paraId="1E74CEA4" w14:textId="77777777" w:rsidR="00956CAB" w:rsidRDefault="009A7BD7">
            <w:pPr>
              <w:pStyle w:val="PargrafodaLista"/>
              <w:ind w:left="0" w:right="-2"/>
              <w:jc w:val="center"/>
              <w:rPr>
                <w:rFonts w:ascii="Arial" w:hAnsi="Arial" w:cs="Arial"/>
                <w:b/>
                <w:bCs/>
                <w:sz w:val="20"/>
                <w:szCs w:val="20"/>
              </w:rPr>
            </w:pPr>
            <w:r>
              <w:rPr>
                <w:rFonts w:ascii="Arial" w:hAnsi="Arial" w:cs="Arial"/>
                <w:b/>
                <w:bCs/>
                <w:sz w:val="20"/>
                <w:szCs w:val="20"/>
              </w:rPr>
              <w:t>PORC.</w:t>
            </w:r>
          </w:p>
        </w:tc>
        <w:tc>
          <w:tcPr>
            <w:tcW w:w="1135" w:type="dxa"/>
          </w:tcPr>
          <w:p w14:paraId="02282B38" w14:textId="77777777" w:rsidR="00956CAB" w:rsidRDefault="009A7BD7">
            <w:pPr>
              <w:pStyle w:val="PargrafodaLista"/>
              <w:ind w:left="0" w:right="-2"/>
              <w:jc w:val="center"/>
              <w:rPr>
                <w:rFonts w:ascii="Arial" w:hAnsi="Arial" w:cs="Arial"/>
                <w:b/>
                <w:bCs/>
                <w:sz w:val="20"/>
                <w:szCs w:val="20"/>
              </w:rPr>
            </w:pPr>
            <w:r>
              <w:rPr>
                <w:rFonts w:ascii="Arial" w:hAnsi="Arial" w:cs="Arial"/>
                <w:b/>
                <w:bCs/>
                <w:sz w:val="20"/>
                <w:szCs w:val="20"/>
              </w:rPr>
              <w:t>1</w:t>
            </w:r>
          </w:p>
        </w:tc>
        <w:tc>
          <w:tcPr>
            <w:tcW w:w="3544" w:type="dxa"/>
          </w:tcPr>
          <w:p w14:paraId="5A0EBB50" w14:textId="77777777" w:rsidR="00956CAB" w:rsidRDefault="009A7BD7">
            <w:pPr>
              <w:pStyle w:val="PargrafodaLista"/>
              <w:ind w:left="0" w:right="-2"/>
              <w:jc w:val="both"/>
              <w:rPr>
                <w:rFonts w:ascii="Arial" w:hAnsi="Arial" w:cs="Arial"/>
                <w:b/>
                <w:bCs/>
                <w:sz w:val="20"/>
                <w:szCs w:val="20"/>
              </w:rPr>
            </w:pPr>
            <w:r>
              <w:rPr>
                <w:rFonts w:ascii="Arial" w:hAnsi="Arial" w:cs="Arial"/>
                <w:b/>
                <w:bCs/>
                <w:sz w:val="20"/>
                <w:szCs w:val="20"/>
              </w:rPr>
              <w:t>Taxa Administrativa</w:t>
            </w:r>
          </w:p>
        </w:tc>
        <w:tc>
          <w:tcPr>
            <w:tcW w:w="1133" w:type="dxa"/>
          </w:tcPr>
          <w:p w14:paraId="0234E035" w14:textId="77777777" w:rsidR="00956CAB" w:rsidRDefault="009A7BD7">
            <w:pPr>
              <w:pStyle w:val="PargrafodaLista"/>
              <w:ind w:left="0" w:right="-2"/>
              <w:jc w:val="center"/>
              <w:rPr>
                <w:rFonts w:ascii="Arial" w:hAnsi="Arial" w:cs="Arial"/>
                <w:color w:val="000000"/>
                <w:sz w:val="20"/>
                <w:szCs w:val="20"/>
              </w:rPr>
            </w:pPr>
            <w:r>
              <w:rPr>
                <w:rFonts w:ascii="Arial" w:hAnsi="Arial" w:cs="Arial"/>
                <w:color w:val="000000"/>
                <w:sz w:val="20"/>
                <w:szCs w:val="20"/>
              </w:rPr>
              <w:t>2%</w:t>
            </w:r>
          </w:p>
        </w:tc>
        <w:tc>
          <w:tcPr>
            <w:tcW w:w="2126" w:type="dxa"/>
          </w:tcPr>
          <w:p w14:paraId="418A0A33" w14:textId="77777777" w:rsidR="00956CAB" w:rsidRDefault="009A7BD7">
            <w:pPr>
              <w:pStyle w:val="PargrafodaLista"/>
              <w:ind w:left="0" w:right="-2"/>
              <w:rPr>
                <w:rFonts w:ascii="Arial" w:hAnsi="Arial" w:cs="Arial"/>
                <w:color w:val="000000"/>
                <w:sz w:val="20"/>
                <w:szCs w:val="20"/>
              </w:rPr>
            </w:pPr>
            <w:r>
              <w:rPr>
                <w:rFonts w:ascii="Arial" w:hAnsi="Arial" w:cs="Arial"/>
                <w:color w:val="000000"/>
                <w:sz w:val="20"/>
                <w:szCs w:val="20"/>
              </w:rPr>
              <w:t>R$ 181.958,40</w:t>
            </w:r>
          </w:p>
        </w:tc>
      </w:tr>
      <w:tr w:rsidR="00956CAB" w14:paraId="0FE7C25B" w14:textId="77777777">
        <w:trPr>
          <w:trHeight w:val="490"/>
        </w:trPr>
        <w:tc>
          <w:tcPr>
            <w:tcW w:w="9350" w:type="dxa"/>
            <w:gridSpan w:val="6"/>
          </w:tcPr>
          <w:p w14:paraId="51499BB8" w14:textId="77777777" w:rsidR="00956CAB" w:rsidRDefault="009A7BD7">
            <w:pPr>
              <w:pStyle w:val="PargrafodaLista"/>
              <w:ind w:left="0" w:right="-2"/>
              <w:jc w:val="center"/>
              <w:rPr>
                <w:rFonts w:ascii="Arial" w:hAnsi="Arial" w:cs="Arial"/>
                <w:b/>
                <w:color w:val="000000"/>
                <w:sz w:val="20"/>
                <w:szCs w:val="20"/>
              </w:rPr>
            </w:pPr>
            <w:r>
              <w:rPr>
                <w:rFonts w:ascii="Arial" w:hAnsi="Arial" w:cs="Arial"/>
                <w:b/>
                <w:color w:val="000000"/>
                <w:sz w:val="20"/>
                <w:szCs w:val="20"/>
              </w:rPr>
              <w:t>VALOR TOTAL R$ 9.279.878,40</w:t>
            </w:r>
          </w:p>
        </w:tc>
      </w:tr>
    </w:tbl>
    <w:p w14:paraId="4917CEBC" w14:textId="77777777" w:rsidR="00956CAB" w:rsidRDefault="00956CAB">
      <w:pPr>
        <w:pStyle w:val="PargrafodaLista"/>
        <w:ind w:left="0" w:right="-2" w:hanging="2"/>
        <w:jc w:val="both"/>
        <w:rPr>
          <w:rFonts w:ascii="Arial" w:hAnsi="Arial" w:cs="Arial"/>
          <w:color w:val="FF0000"/>
          <w:sz w:val="22"/>
          <w:szCs w:val="22"/>
        </w:rPr>
      </w:pPr>
    </w:p>
    <w:tbl>
      <w:tblPr>
        <w:tblStyle w:val="Tabelacomgrade"/>
        <w:tblW w:w="9344" w:type="dxa"/>
        <w:tblLayout w:type="fixed"/>
        <w:tblLook w:val="04A0" w:firstRow="1" w:lastRow="0" w:firstColumn="1" w:lastColumn="0" w:noHBand="0" w:noVBand="1"/>
      </w:tblPr>
      <w:tblGrid>
        <w:gridCol w:w="284"/>
        <w:gridCol w:w="9060"/>
      </w:tblGrid>
      <w:tr w:rsidR="00956CAB" w14:paraId="3B198011" w14:textId="77777777">
        <w:tc>
          <w:tcPr>
            <w:tcW w:w="9343" w:type="dxa"/>
            <w:gridSpan w:val="2"/>
            <w:tcBorders>
              <w:top w:val="nil"/>
              <w:left w:val="nil"/>
              <w:bottom w:val="nil"/>
              <w:right w:val="nil"/>
            </w:tcBorders>
            <w:shd w:val="clear" w:color="auto" w:fill="FFFFFF" w:themeFill="background1"/>
          </w:tcPr>
          <w:p w14:paraId="3162EC8C" w14:textId="77777777" w:rsidR="00956CAB" w:rsidRDefault="009A7BD7">
            <w:pPr>
              <w:ind w:right="-2"/>
              <w:jc w:val="both"/>
              <w:rPr>
                <w:rFonts w:ascii="Arial" w:hAnsi="Arial" w:cs="Arial"/>
                <w:b/>
                <w:bCs/>
                <w:sz w:val="22"/>
                <w:szCs w:val="22"/>
              </w:rPr>
            </w:pPr>
            <w:r>
              <w:rPr>
                <w:rFonts w:ascii="Arial" w:hAnsi="Arial" w:cs="Arial"/>
                <w:b/>
                <w:bCs/>
                <w:sz w:val="22"/>
                <w:szCs w:val="22"/>
              </w:rPr>
              <w:t>2.2.1. Parâmetros utilizados (documentos em anexo):</w:t>
            </w:r>
          </w:p>
        </w:tc>
      </w:tr>
      <w:tr w:rsidR="00956CAB" w14:paraId="42145A15" w14:textId="77777777">
        <w:tc>
          <w:tcPr>
            <w:tcW w:w="284" w:type="dxa"/>
            <w:tcBorders>
              <w:top w:val="single" w:sz="12" w:space="0" w:color="000000"/>
              <w:left w:val="single" w:sz="12" w:space="0" w:color="000000"/>
              <w:bottom w:val="single" w:sz="12" w:space="0" w:color="000000"/>
              <w:right w:val="single" w:sz="12" w:space="0" w:color="000000"/>
            </w:tcBorders>
          </w:tcPr>
          <w:p w14:paraId="5C52D168" w14:textId="77777777" w:rsidR="00956CAB" w:rsidRDefault="009A7BD7">
            <w:pPr>
              <w:pStyle w:val="PargrafodaLista"/>
              <w:ind w:left="0" w:right="-2" w:hanging="2"/>
              <w:jc w:val="center"/>
              <w:rPr>
                <w:rFonts w:ascii="Arial" w:hAnsi="Arial" w:cs="Arial"/>
                <w:b/>
                <w:bCs/>
                <w:color w:val="FF0000"/>
                <w:sz w:val="22"/>
                <w:szCs w:val="22"/>
              </w:rPr>
            </w:pPr>
            <w:r>
              <w:rPr>
                <w:rFonts w:ascii="Arial" w:hAnsi="Arial" w:cs="Arial"/>
                <w:b/>
                <w:bCs/>
                <w:sz w:val="22"/>
                <w:szCs w:val="22"/>
              </w:rPr>
              <w:t>x</w:t>
            </w:r>
          </w:p>
        </w:tc>
        <w:tc>
          <w:tcPr>
            <w:tcW w:w="9059" w:type="dxa"/>
            <w:tcBorders>
              <w:top w:val="nil"/>
              <w:left w:val="single" w:sz="12" w:space="0" w:color="000000"/>
              <w:bottom w:val="nil"/>
              <w:right w:val="nil"/>
            </w:tcBorders>
          </w:tcPr>
          <w:p w14:paraId="70387CB0"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Portal Nacional de Contratações Públicas – PNCP;</w:t>
            </w:r>
          </w:p>
        </w:tc>
      </w:tr>
      <w:tr w:rsidR="00956CAB" w14:paraId="2870CB38" w14:textId="77777777">
        <w:tc>
          <w:tcPr>
            <w:tcW w:w="284" w:type="dxa"/>
            <w:tcBorders>
              <w:top w:val="single" w:sz="12" w:space="0" w:color="000000"/>
              <w:left w:val="nil"/>
              <w:bottom w:val="single" w:sz="12" w:space="0" w:color="000000"/>
              <w:right w:val="nil"/>
            </w:tcBorders>
          </w:tcPr>
          <w:p w14:paraId="21D0B212"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5E4C193B" w14:textId="77777777" w:rsidR="00956CAB" w:rsidRDefault="00956CAB">
            <w:pPr>
              <w:pStyle w:val="PargrafodaLista"/>
              <w:ind w:left="0" w:right="-2" w:hanging="2"/>
              <w:jc w:val="both"/>
              <w:rPr>
                <w:rFonts w:ascii="Arial" w:hAnsi="Arial" w:cs="Arial"/>
                <w:sz w:val="22"/>
                <w:szCs w:val="22"/>
              </w:rPr>
            </w:pPr>
          </w:p>
        </w:tc>
      </w:tr>
      <w:tr w:rsidR="00956CAB" w14:paraId="48A6785A" w14:textId="77777777">
        <w:tc>
          <w:tcPr>
            <w:tcW w:w="284" w:type="dxa"/>
            <w:tcBorders>
              <w:top w:val="single" w:sz="12" w:space="0" w:color="000000"/>
              <w:left w:val="single" w:sz="12" w:space="0" w:color="000000"/>
              <w:bottom w:val="single" w:sz="12" w:space="0" w:color="000000"/>
              <w:right w:val="single" w:sz="12" w:space="0" w:color="000000"/>
            </w:tcBorders>
          </w:tcPr>
          <w:p w14:paraId="0A30F492" w14:textId="77777777" w:rsidR="00956CAB" w:rsidRDefault="009A7BD7">
            <w:pPr>
              <w:pStyle w:val="PargrafodaLista"/>
              <w:ind w:left="0" w:right="-2" w:hanging="2"/>
              <w:jc w:val="center"/>
              <w:rPr>
                <w:rFonts w:ascii="Arial" w:hAnsi="Arial" w:cs="Arial"/>
                <w:b/>
                <w:bCs/>
                <w:sz w:val="22"/>
                <w:szCs w:val="22"/>
              </w:rPr>
            </w:pPr>
            <w:r>
              <w:rPr>
                <w:rFonts w:ascii="Arial" w:hAnsi="Arial" w:cs="Arial"/>
                <w:b/>
                <w:bCs/>
                <w:sz w:val="22"/>
                <w:szCs w:val="22"/>
              </w:rPr>
              <w:t>x</w:t>
            </w:r>
          </w:p>
        </w:tc>
        <w:tc>
          <w:tcPr>
            <w:tcW w:w="9059" w:type="dxa"/>
            <w:tcBorders>
              <w:top w:val="nil"/>
              <w:left w:val="single" w:sz="12" w:space="0" w:color="000000"/>
              <w:bottom w:val="nil"/>
              <w:right w:val="nil"/>
            </w:tcBorders>
          </w:tcPr>
          <w:p w14:paraId="1323349F"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Painel de Preços do Governo Federal;</w:t>
            </w:r>
          </w:p>
        </w:tc>
      </w:tr>
      <w:tr w:rsidR="00956CAB" w14:paraId="45A6CF47" w14:textId="77777777">
        <w:tc>
          <w:tcPr>
            <w:tcW w:w="284" w:type="dxa"/>
            <w:tcBorders>
              <w:top w:val="single" w:sz="12" w:space="0" w:color="000000"/>
              <w:left w:val="nil"/>
              <w:bottom w:val="single" w:sz="12" w:space="0" w:color="000000"/>
              <w:right w:val="nil"/>
            </w:tcBorders>
          </w:tcPr>
          <w:p w14:paraId="3563DE33"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53502BA2" w14:textId="77777777" w:rsidR="00956CAB" w:rsidRDefault="00956CAB">
            <w:pPr>
              <w:pStyle w:val="PargrafodaLista"/>
              <w:ind w:left="0" w:right="-2" w:hanging="2"/>
              <w:jc w:val="both"/>
              <w:rPr>
                <w:rFonts w:ascii="Arial" w:hAnsi="Arial" w:cs="Arial"/>
                <w:sz w:val="22"/>
                <w:szCs w:val="22"/>
              </w:rPr>
            </w:pPr>
          </w:p>
        </w:tc>
      </w:tr>
      <w:tr w:rsidR="00956CAB" w14:paraId="71156C3B" w14:textId="77777777">
        <w:tc>
          <w:tcPr>
            <w:tcW w:w="284" w:type="dxa"/>
            <w:tcBorders>
              <w:top w:val="single" w:sz="12" w:space="0" w:color="000000"/>
              <w:left w:val="single" w:sz="12" w:space="0" w:color="000000"/>
              <w:bottom w:val="single" w:sz="12" w:space="0" w:color="000000"/>
              <w:right w:val="single" w:sz="12" w:space="0" w:color="000000"/>
            </w:tcBorders>
          </w:tcPr>
          <w:p w14:paraId="2B6AA013"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single" w:sz="12" w:space="0" w:color="000000"/>
              <w:bottom w:val="nil"/>
              <w:right w:val="nil"/>
            </w:tcBorders>
          </w:tcPr>
          <w:p w14:paraId="348BC51B"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Banco de Preços em Saúde;</w:t>
            </w:r>
          </w:p>
        </w:tc>
      </w:tr>
      <w:tr w:rsidR="00956CAB" w14:paraId="18AF9088" w14:textId="77777777">
        <w:tc>
          <w:tcPr>
            <w:tcW w:w="284" w:type="dxa"/>
            <w:tcBorders>
              <w:top w:val="single" w:sz="12" w:space="0" w:color="000000"/>
              <w:left w:val="nil"/>
              <w:bottom w:val="single" w:sz="12" w:space="0" w:color="000000"/>
              <w:right w:val="nil"/>
            </w:tcBorders>
          </w:tcPr>
          <w:p w14:paraId="5DE601F4"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5BE5C47B" w14:textId="77777777" w:rsidR="00956CAB" w:rsidRDefault="00956CAB">
            <w:pPr>
              <w:pStyle w:val="PargrafodaLista"/>
              <w:ind w:left="0" w:right="-2" w:hanging="2"/>
              <w:jc w:val="both"/>
              <w:rPr>
                <w:rFonts w:ascii="Arial" w:hAnsi="Arial" w:cs="Arial"/>
                <w:sz w:val="22"/>
                <w:szCs w:val="22"/>
              </w:rPr>
            </w:pPr>
          </w:p>
        </w:tc>
      </w:tr>
      <w:tr w:rsidR="00956CAB" w14:paraId="45ED005B" w14:textId="77777777">
        <w:trPr>
          <w:trHeight w:val="183"/>
        </w:trPr>
        <w:tc>
          <w:tcPr>
            <w:tcW w:w="284" w:type="dxa"/>
            <w:tcBorders>
              <w:top w:val="single" w:sz="12" w:space="0" w:color="000000"/>
              <w:left w:val="single" w:sz="12" w:space="0" w:color="000000"/>
              <w:bottom w:val="single" w:sz="12" w:space="0" w:color="000000"/>
              <w:right w:val="single" w:sz="12" w:space="0" w:color="000000"/>
            </w:tcBorders>
          </w:tcPr>
          <w:p w14:paraId="22486FD3" w14:textId="77777777" w:rsidR="00956CAB" w:rsidRDefault="009A7BD7">
            <w:pPr>
              <w:pStyle w:val="PargrafodaLista"/>
              <w:ind w:left="0" w:right="-2" w:hanging="2"/>
              <w:jc w:val="center"/>
              <w:rPr>
                <w:rFonts w:ascii="Arial" w:hAnsi="Arial" w:cs="Arial"/>
                <w:b/>
                <w:bCs/>
                <w:sz w:val="22"/>
                <w:szCs w:val="22"/>
              </w:rPr>
            </w:pPr>
            <w:r>
              <w:rPr>
                <w:rFonts w:ascii="Arial" w:hAnsi="Arial" w:cs="Arial"/>
                <w:b/>
                <w:bCs/>
                <w:sz w:val="22"/>
                <w:szCs w:val="22"/>
              </w:rPr>
              <w:t>x</w:t>
            </w:r>
          </w:p>
        </w:tc>
        <w:tc>
          <w:tcPr>
            <w:tcW w:w="9059" w:type="dxa"/>
            <w:vMerge w:val="restart"/>
            <w:tcBorders>
              <w:top w:val="nil"/>
              <w:left w:val="single" w:sz="12" w:space="0" w:color="000000"/>
              <w:bottom w:val="nil"/>
              <w:right w:val="nil"/>
            </w:tcBorders>
          </w:tcPr>
          <w:p w14:paraId="4FF6B0E4"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Contratações similares feitas pela Administração Pública, inclusive mediante sistema de registro de preços;</w:t>
            </w:r>
          </w:p>
        </w:tc>
      </w:tr>
      <w:tr w:rsidR="00956CAB" w14:paraId="02657A93" w14:textId="77777777">
        <w:trPr>
          <w:trHeight w:val="182"/>
        </w:trPr>
        <w:tc>
          <w:tcPr>
            <w:tcW w:w="284" w:type="dxa"/>
            <w:tcBorders>
              <w:top w:val="single" w:sz="12" w:space="0" w:color="000000"/>
              <w:left w:val="nil"/>
              <w:bottom w:val="single" w:sz="12" w:space="0" w:color="000000"/>
              <w:right w:val="nil"/>
            </w:tcBorders>
          </w:tcPr>
          <w:p w14:paraId="3033819F" w14:textId="77777777" w:rsidR="00956CAB" w:rsidRDefault="00956CAB">
            <w:pPr>
              <w:pStyle w:val="PargrafodaLista"/>
              <w:ind w:left="0" w:right="-2" w:hanging="2"/>
              <w:jc w:val="center"/>
              <w:rPr>
                <w:rFonts w:ascii="Arial" w:hAnsi="Arial" w:cs="Arial"/>
                <w:b/>
                <w:bCs/>
                <w:color w:val="FF0000"/>
                <w:sz w:val="22"/>
                <w:szCs w:val="22"/>
              </w:rPr>
            </w:pPr>
          </w:p>
        </w:tc>
        <w:tc>
          <w:tcPr>
            <w:tcW w:w="9059" w:type="dxa"/>
            <w:vMerge/>
            <w:tcBorders>
              <w:top w:val="dashSmallGap" w:sz="8" w:space="0" w:color="000000"/>
              <w:left w:val="nil"/>
              <w:bottom w:val="nil"/>
              <w:right w:val="nil"/>
            </w:tcBorders>
          </w:tcPr>
          <w:p w14:paraId="43006D14" w14:textId="77777777" w:rsidR="00956CAB" w:rsidRDefault="00956CAB">
            <w:pPr>
              <w:pStyle w:val="PargrafodaLista"/>
              <w:ind w:left="0" w:right="-2" w:hanging="2"/>
              <w:jc w:val="both"/>
              <w:rPr>
                <w:rFonts w:ascii="Arial" w:hAnsi="Arial" w:cs="Arial"/>
                <w:sz w:val="22"/>
                <w:szCs w:val="22"/>
              </w:rPr>
            </w:pPr>
          </w:p>
        </w:tc>
      </w:tr>
      <w:tr w:rsidR="00956CAB" w14:paraId="683E0C08" w14:textId="77777777">
        <w:trPr>
          <w:trHeight w:val="183"/>
        </w:trPr>
        <w:tc>
          <w:tcPr>
            <w:tcW w:w="284" w:type="dxa"/>
            <w:tcBorders>
              <w:top w:val="single" w:sz="12" w:space="0" w:color="000000"/>
              <w:left w:val="single" w:sz="12" w:space="0" w:color="000000"/>
              <w:bottom w:val="single" w:sz="12" w:space="0" w:color="000000"/>
              <w:right w:val="single" w:sz="12" w:space="0" w:color="000000"/>
            </w:tcBorders>
          </w:tcPr>
          <w:p w14:paraId="0A1C18DF" w14:textId="77777777" w:rsidR="00956CAB" w:rsidRDefault="00956CAB">
            <w:pPr>
              <w:pStyle w:val="PargrafodaLista"/>
              <w:ind w:left="0" w:right="-2" w:hanging="2"/>
              <w:jc w:val="center"/>
              <w:rPr>
                <w:rFonts w:ascii="Arial" w:hAnsi="Arial" w:cs="Arial"/>
                <w:b/>
                <w:bCs/>
                <w:color w:val="FF0000"/>
                <w:sz w:val="22"/>
                <w:szCs w:val="22"/>
              </w:rPr>
            </w:pPr>
          </w:p>
        </w:tc>
        <w:tc>
          <w:tcPr>
            <w:tcW w:w="9059" w:type="dxa"/>
            <w:vMerge w:val="restart"/>
            <w:tcBorders>
              <w:top w:val="nil"/>
              <w:left w:val="single" w:sz="12" w:space="0" w:color="000000"/>
              <w:bottom w:val="nil"/>
              <w:right w:val="nil"/>
            </w:tcBorders>
          </w:tcPr>
          <w:p w14:paraId="72F2D0B8"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Dados de pesquisa publicada em mídia especializada ou de tabela de referência formalmente aprovada pelo Poder Executivo Federal; (Ex. Tabela Fipe, CMED, tabelas oficiais.)</w:t>
            </w:r>
          </w:p>
        </w:tc>
      </w:tr>
      <w:tr w:rsidR="00956CAB" w14:paraId="4BEDFEA2" w14:textId="77777777">
        <w:trPr>
          <w:trHeight w:val="182"/>
        </w:trPr>
        <w:tc>
          <w:tcPr>
            <w:tcW w:w="284" w:type="dxa"/>
            <w:tcBorders>
              <w:top w:val="single" w:sz="12" w:space="0" w:color="000000"/>
              <w:left w:val="nil"/>
              <w:bottom w:val="nil"/>
              <w:right w:val="nil"/>
            </w:tcBorders>
          </w:tcPr>
          <w:p w14:paraId="2F6080E0" w14:textId="77777777" w:rsidR="00956CAB" w:rsidRDefault="00956CAB">
            <w:pPr>
              <w:pStyle w:val="PargrafodaLista"/>
              <w:ind w:left="0" w:right="-2" w:hanging="2"/>
              <w:jc w:val="center"/>
              <w:rPr>
                <w:rFonts w:ascii="Arial" w:hAnsi="Arial" w:cs="Arial"/>
                <w:b/>
                <w:bCs/>
                <w:color w:val="FF0000"/>
                <w:sz w:val="22"/>
                <w:szCs w:val="22"/>
              </w:rPr>
            </w:pPr>
          </w:p>
        </w:tc>
        <w:tc>
          <w:tcPr>
            <w:tcW w:w="9059" w:type="dxa"/>
            <w:vMerge/>
            <w:tcBorders>
              <w:top w:val="dashSmallGap" w:sz="8" w:space="0" w:color="000000"/>
              <w:left w:val="nil"/>
              <w:bottom w:val="nil"/>
              <w:right w:val="nil"/>
            </w:tcBorders>
          </w:tcPr>
          <w:p w14:paraId="243CCF6B" w14:textId="77777777" w:rsidR="00956CAB" w:rsidRDefault="00956CAB">
            <w:pPr>
              <w:pStyle w:val="PargrafodaLista"/>
              <w:ind w:left="0" w:right="-2" w:hanging="2"/>
              <w:jc w:val="both"/>
              <w:rPr>
                <w:rFonts w:ascii="Arial" w:hAnsi="Arial" w:cs="Arial"/>
                <w:sz w:val="22"/>
                <w:szCs w:val="22"/>
              </w:rPr>
            </w:pPr>
          </w:p>
        </w:tc>
      </w:tr>
      <w:tr w:rsidR="00956CAB" w14:paraId="47FB59B4" w14:textId="77777777">
        <w:tc>
          <w:tcPr>
            <w:tcW w:w="284" w:type="dxa"/>
            <w:tcBorders>
              <w:top w:val="nil"/>
              <w:left w:val="nil"/>
              <w:bottom w:val="single" w:sz="12" w:space="0" w:color="000000"/>
              <w:right w:val="nil"/>
            </w:tcBorders>
          </w:tcPr>
          <w:p w14:paraId="044E60A0"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4DDD9073" w14:textId="77777777" w:rsidR="00956CAB" w:rsidRDefault="00956CAB">
            <w:pPr>
              <w:pStyle w:val="PargrafodaLista"/>
              <w:ind w:left="0" w:right="-2" w:hanging="2"/>
              <w:jc w:val="both"/>
              <w:rPr>
                <w:rFonts w:ascii="Arial" w:hAnsi="Arial" w:cs="Arial"/>
                <w:sz w:val="22"/>
                <w:szCs w:val="22"/>
              </w:rPr>
            </w:pPr>
          </w:p>
        </w:tc>
      </w:tr>
      <w:tr w:rsidR="00956CAB" w14:paraId="424DD772" w14:textId="77777777">
        <w:tc>
          <w:tcPr>
            <w:tcW w:w="284" w:type="dxa"/>
            <w:tcBorders>
              <w:top w:val="single" w:sz="12" w:space="0" w:color="000000"/>
              <w:left w:val="single" w:sz="12" w:space="0" w:color="000000"/>
              <w:bottom w:val="single" w:sz="12" w:space="0" w:color="000000"/>
              <w:right w:val="single" w:sz="12" w:space="0" w:color="000000"/>
            </w:tcBorders>
          </w:tcPr>
          <w:p w14:paraId="10AD24A3" w14:textId="77777777" w:rsidR="00956CAB" w:rsidRDefault="009A7BD7">
            <w:pPr>
              <w:pStyle w:val="PargrafodaLista"/>
              <w:ind w:left="0" w:right="-2" w:hanging="2"/>
              <w:jc w:val="center"/>
              <w:rPr>
                <w:rFonts w:ascii="Arial" w:hAnsi="Arial" w:cs="Arial"/>
                <w:b/>
                <w:bCs/>
                <w:sz w:val="22"/>
                <w:szCs w:val="22"/>
              </w:rPr>
            </w:pPr>
            <w:r>
              <w:rPr>
                <w:rFonts w:ascii="Arial" w:hAnsi="Arial" w:cs="Arial"/>
                <w:b/>
                <w:bCs/>
                <w:sz w:val="22"/>
                <w:szCs w:val="22"/>
              </w:rPr>
              <w:t>X</w:t>
            </w:r>
          </w:p>
        </w:tc>
        <w:tc>
          <w:tcPr>
            <w:tcW w:w="9059" w:type="dxa"/>
            <w:tcBorders>
              <w:top w:val="nil"/>
              <w:left w:val="single" w:sz="12" w:space="0" w:color="000000"/>
              <w:bottom w:val="nil"/>
              <w:right w:val="nil"/>
            </w:tcBorders>
          </w:tcPr>
          <w:p w14:paraId="5D633750"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Sítios eletrônicos especializados ou de domínio amplo;</w:t>
            </w:r>
          </w:p>
        </w:tc>
      </w:tr>
      <w:tr w:rsidR="00956CAB" w14:paraId="542EDE98" w14:textId="77777777">
        <w:tc>
          <w:tcPr>
            <w:tcW w:w="284" w:type="dxa"/>
            <w:tcBorders>
              <w:top w:val="single" w:sz="12" w:space="0" w:color="000000"/>
              <w:left w:val="nil"/>
              <w:bottom w:val="single" w:sz="12" w:space="0" w:color="000000"/>
              <w:right w:val="nil"/>
            </w:tcBorders>
          </w:tcPr>
          <w:p w14:paraId="3F4F1305" w14:textId="77777777" w:rsidR="00956CAB" w:rsidRDefault="00956CAB">
            <w:pPr>
              <w:pStyle w:val="PargrafodaLista"/>
              <w:ind w:left="0" w:right="-2" w:hanging="2"/>
              <w:jc w:val="center"/>
              <w:rPr>
                <w:rFonts w:ascii="Arial" w:hAnsi="Arial" w:cs="Arial"/>
                <w:b/>
                <w:bCs/>
                <w:color w:val="FF0000"/>
                <w:sz w:val="22"/>
                <w:szCs w:val="22"/>
              </w:rPr>
            </w:pPr>
          </w:p>
          <w:p w14:paraId="57998227"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3722FC1E" w14:textId="77777777" w:rsidR="00956CAB" w:rsidRDefault="00956CAB">
            <w:pPr>
              <w:pStyle w:val="PargrafodaLista"/>
              <w:ind w:left="0" w:right="-2" w:hanging="2"/>
              <w:jc w:val="both"/>
              <w:rPr>
                <w:rFonts w:ascii="Arial" w:hAnsi="Arial" w:cs="Arial"/>
                <w:sz w:val="22"/>
                <w:szCs w:val="22"/>
              </w:rPr>
            </w:pPr>
          </w:p>
        </w:tc>
      </w:tr>
      <w:tr w:rsidR="00956CAB" w14:paraId="7320AAA9" w14:textId="77777777">
        <w:trPr>
          <w:trHeight w:val="183"/>
        </w:trPr>
        <w:tc>
          <w:tcPr>
            <w:tcW w:w="284" w:type="dxa"/>
            <w:tcBorders>
              <w:top w:val="single" w:sz="12" w:space="0" w:color="000000"/>
              <w:left w:val="single" w:sz="12" w:space="0" w:color="000000"/>
              <w:bottom w:val="single" w:sz="12" w:space="0" w:color="000000"/>
              <w:right w:val="single" w:sz="12" w:space="0" w:color="000000"/>
            </w:tcBorders>
          </w:tcPr>
          <w:p w14:paraId="251E42F0" w14:textId="77777777" w:rsidR="00956CAB" w:rsidRDefault="009A7BD7">
            <w:pPr>
              <w:pStyle w:val="PargrafodaLista"/>
              <w:ind w:left="0" w:right="-2" w:hanging="2"/>
              <w:jc w:val="center"/>
              <w:rPr>
                <w:rFonts w:ascii="Arial" w:hAnsi="Arial" w:cs="Arial"/>
                <w:b/>
                <w:bCs/>
                <w:sz w:val="22"/>
                <w:szCs w:val="22"/>
              </w:rPr>
            </w:pPr>
            <w:r>
              <w:rPr>
                <w:rFonts w:ascii="Arial" w:hAnsi="Arial" w:cs="Arial"/>
                <w:b/>
                <w:bCs/>
                <w:sz w:val="22"/>
                <w:szCs w:val="22"/>
              </w:rPr>
              <w:t>x</w:t>
            </w:r>
          </w:p>
        </w:tc>
        <w:tc>
          <w:tcPr>
            <w:tcW w:w="9059" w:type="dxa"/>
            <w:vMerge w:val="restart"/>
            <w:tcBorders>
              <w:top w:val="nil"/>
              <w:left w:val="single" w:sz="12" w:space="0" w:color="000000"/>
              <w:bottom w:val="nil"/>
              <w:right w:val="nil"/>
            </w:tcBorders>
          </w:tcPr>
          <w:p w14:paraId="14FAC33D"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Pesquisa direta com, no mínimo, 3 (três) fornecedores, mediante solicitação formal de cotação, por meio de ofício ou e-mail;</w:t>
            </w:r>
          </w:p>
        </w:tc>
      </w:tr>
      <w:tr w:rsidR="00956CAB" w14:paraId="03CF41E9" w14:textId="77777777">
        <w:trPr>
          <w:trHeight w:val="182"/>
        </w:trPr>
        <w:tc>
          <w:tcPr>
            <w:tcW w:w="284" w:type="dxa"/>
            <w:tcBorders>
              <w:top w:val="single" w:sz="12" w:space="0" w:color="000000"/>
              <w:left w:val="nil"/>
              <w:bottom w:val="nil"/>
              <w:right w:val="nil"/>
            </w:tcBorders>
          </w:tcPr>
          <w:p w14:paraId="47401BBE" w14:textId="77777777" w:rsidR="00956CAB" w:rsidRDefault="00956CAB">
            <w:pPr>
              <w:pStyle w:val="PargrafodaLista"/>
              <w:ind w:left="0" w:right="-2" w:hanging="2"/>
              <w:jc w:val="center"/>
              <w:rPr>
                <w:rFonts w:ascii="Arial" w:hAnsi="Arial" w:cs="Arial"/>
                <w:b/>
                <w:bCs/>
                <w:color w:val="FF0000"/>
                <w:sz w:val="22"/>
                <w:szCs w:val="22"/>
              </w:rPr>
            </w:pPr>
          </w:p>
        </w:tc>
        <w:tc>
          <w:tcPr>
            <w:tcW w:w="9059" w:type="dxa"/>
            <w:vMerge/>
            <w:tcBorders>
              <w:top w:val="dashSmallGap" w:sz="8" w:space="0" w:color="000000"/>
              <w:left w:val="nil"/>
              <w:bottom w:val="nil"/>
              <w:right w:val="nil"/>
            </w:tcBorders>
          </w:tcPr>
          <w:p w14:paraId="017515BA" w14:textId="77777777" w:rsidR="00956CAB" w:rsidRDefault="00956CAB">
            <w:pPr>
              <w:pStyle w:val="PargrafodaLista"/>
              <w:ind w:left="0" w:right="-2" w:hanging="2"/>
              <w:jc w:val="both"/>
              <w:rPr>
                <w:rFonts w:ascii="Arial" w:hAnsi="Arial" w:cs="Arial"/>
                <w:sz w:val="22"/>
                <w:szCs w:val="22"/>
              </w:rPr>
            </w:pPr>
          </w:p>
        </w:tc>
      </w:tr>
      <w:tr w:rsidR="00956CAB" w14:paraId="23A5A387" w14:textId="77777777">
        <w:tc>
          <w:tcPr>
            <w:tcW w:w="284" w:type="dxa"/>
            <w:tcBorders>
              <w:top w:val="nil"/>
              <w:left w:val="nil"/>
              <w:bottom w:val="single" w:sz="12" w:space="0" w:color="000000"/>
              <w:right w:val="nil"/>
            </w:tcBorders>
          </w:tcPr>
          <w:p w14:paraId="41204A1B"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0EC7D792" w14:textId="77777777" w:rsidR="00956CAB" w:rsidRDefault="00956CAB">
            <w:pPr>
              <w:pStyle w:val="PargrafodaLista"/>
              <w:ind w:left="0" w:right="-2" w:hanging="2"/>
              <w:jc w:val="both"/>
              <w:rPr>
                <w:rFonts w:ascii="Arial" w:hAnsi="Arial" w:cs="Arial"/>
                <w:sz w:val="22"/>
                <w:szCs w:val="22"/>
              </w:rPr>
            </w:pPr>
          </w:p>
        </w:tc>
      </w:tr>
      <w:tr w:rsidR="00956CAB" w14:paraId="43A2A8BC" w14:textId="77777777">
        <w:tc>
          <w:tcPr>
            <w:tcW w:w="284" w:type="dxa"/>
            <w:tcBorders>
              <w:top w:val="single" w:sz="12" w:space="0" w:color="000000"/>
              <w:left w:val="single" w:sz="12" w:space="0" w:color="000000"/>
              <w:bottom w:val="single" w:sz="12" w:space="0" w:color="000000"/>
              <w:right w:val="single" w:sz="12" w:space="0" w:color="000000"/>
            </w:tcBorders>
          </w:tcPr>
          <w:p w14:paraId="247F4152" w14:textId="77777777" w:rsidR="00956CAB" w:rsidRDefault="009A7BD7">
            <w:pPr>
              <w:pStyle w:val="PargrafodaLista"/>
              <w:ind w:left="0" w:right="-2" w:hanging="2"/>
              <w:jc w:val="center"/>
              <w:rPr>
                <w:rFonts w:ascii="Arial" w:hAnsi="Arial" w:cs="Arial"/>
                <w:b/>
                <w:bCs/>
                <w:color w:val="FF0000"/>
                <w:sz w:val="22"/>
                <w:szCs w:val="22"/>
              </w:rPr>
            </w:pPr>
            <w:r>
              <w:rPr>
                <w:rFonts w:ascii="Arial" w:hAnsi="Arial" w:cs="Arial"/>
                <w:b/>
                <w:bCs/>
                <w:sz w:val="22"/>
                <w:szCs w:val="22"/>
              </w:rPr>
              <w:t>x</w:t>
            </w:r>
          </w:p>
        </w:tc>
        <w:tc>
          <w:tcPr>
            <w:tcW w:w="9059" w:type="dxa"/>
            <w:tcBorders>
              <w:top w:val="nil"/>
              <w:left w:val="single" w:sz="12" w:space="0" w:color="000000"/>
              <w:bottom w:val="nil"/>
              <w:right w:val="nil"/>
            </w:tcBorders>
          </w:tcPr>
          <w:p w14:paraId="40F9A102"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Pesquisa através de notas fiscais eletrônicas emitidas em características similares; (Notas Paraná)</w:t>
            </w:r>
          </w:p>
        </w:tc>
      </w:tr>
      <w:tr w:rsidR="00956CAB" w14:paraId="3838536D" w14:textId="77777777">
        <w:tc>
          <w:tcPr>
            <w:tcW w:w="284" w:type="dxa"/>
            <w:tcBorders>
              <w:top w:val="single" w:sz="12" w:space="0" w:color="000000"/>
              <w:left w:val="nil"/>
              <w:bottom w:val="single" w:sz="12" w:space="0" w:color="000000"/>
              <w:right w:val="nil"/>
            </w:tcBorders>
          </w:tcPr>
          <w:p w14:paraId="52301A6C"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nil"/>
              <w:bottom w:val="nil"/>
              <w:right w:val="nil"/>
            </w:tcBorders>
          </w:tcPr>
          <w:p w14:paraId="1A72912E" w14:textId="77777777" w:rsidR="00956CAB" w:rsidRDefault="00956CAB">
            <w:pPr>
              <w:pStyle w:val="PargrafodaLista"/>
              <w:ind w:left="0" w:right="-2" w:hanging="2"/>
              <w:jc w:val="both"/>
              <w:rPr>
                <w:rFonts w:ascii="Arial" w:hAnsi="Arial" w:cs="Arial"/>
                <w:sz w:val="22"/>
                <w:szCs w:val="22"/>
              </w:rPr>
            </w:pPr>
          </w:p>
        </w:tc>
      </w:tr>
      <w:tr w:rsidR="00956CAB" w14:paraId="1E879C11" w14:textId="77777777">
        <w:tc>
          <w:tcPr>
            <w:tcW w:w="284" w:type="dxa"/>
            <w:tcBorders>
              <w:top w:val="single" w:sz="12" w:space="0" w:color="000000"/>
              <w:left w:val="single" w:sz="12" w:space="0" w:color="000000"/>
              <w:bottom w:val="single" w:sz="12" w:space="0" w:color="000000"/>
              <w:right w:val="single" w:sz="12" w:space="0" w:color="000000"/>
            </w:tcBorders>
          </w:tcPr>
          <w:p w14:paraId="63E53B89" w14:textId="77777777" w:rsidR="00956CAB" w:rsidRDefault="00956CAB">
            <w:pPr>
              <w:pStyle w:val="PargrafodaLista"/>
              <w:ind w:left="0" w:right="-2" w:hanging="2"/>
              <w:jc w:val="center"/>
              <w:rPr>
                <w:rFonts w:ascii="Arial" w:hAnsi="Arial" w:cs="Arial"/>
                <w:b/>
                <w:bCs/>
                <w:color w:val="FF0000"/>
                <w:sz w:val="22"/>
                <w:szCs w:val="22"/>
              </w:rPr>
            </w:pPr>
          </w:p>
        </w:tc>
        <w:tc>
          <w:tcPr>
            <w:tcW w:w="9059" w:type="dxa"/>
            <w:tcBorders>
              <w:top w:val="nil"/>
              <w:left w:val="single" w:sz="12" w:space="0" w:color="000000"/>
              <w:bottom w:val="nil"/>
              <w:right w:val="nil"/>
            </w:tcBorders>
          </w:tcPr>
          <w:p w14:paraId="6C29E6C9" w14:textId="77777777" w:rsidR="00956CAB" w:rsidRDefault="009A7BD7">
            <w:pPr>
              <w:pStyle w:val="PargrafodaLista"/>
              <w:ind w:left="0" w:right="-2" w:hanging="2"/>
              <w:jc w:val="both"/>
              <w:rPr>
                <w:rFonts w:ascii="Arial" w:hAnsi="Arial" w:cs="Arial"/>
                <w:sz w:val="22"/>
                <w:szCs w:val="22"/>
              </w:rPr>
            </w:pPr>
            <w:r>
              <w:rPr>
                <w:rFonts w:ascii="Arial" w:hAnsi="Arial" w:cs="Arial"/>
                <w:sz w:val="22"/>
                <w:szCs w:val="22"/>
              </w:rPr>
              <w:t xml:space="preserve">Outros:  </w:t>
            </w:r>
          </w:p>
        </w:tc>
      </w:tr>
    </w:tbl>
    <w:p w14:paraId="537AF325" w14:textId="77777777" w:rsidR="00956CAB" w:rsidRDefault="00956CAB">
      <w:pPr>
        <w:pStyle w:val="PargrafodaLista"/>
        <w:ind w:left="0" w:right="-2" w:hanging="2"/>
        <w:jc w:val="both"/>
        <w:rPr>
          <w:rFonts w:ascii="Arial" w:hAnsi="Arial" w:cs="Arial"/>
          <w:color w:val="FF0000"/>
          <w:sz w:val="22"/>
          <w:szCs w:val="22"/>
          <w:u w:val="single"/>
        </w:rPr>
      </w:pPr>
    </w:p>
    <w:p w14:paraId="2ECEAA69" w14:textId="77777777" w:rsidR="00956CAB" w:rsidRDefault="00956CAB">
      <w:pPr>
        <w:pStyle w:val="PargrafodaLista"/>
        <w:ind w:left="0" w:right="-2" w:hanging="2"/>
        <w:jc w:val="both"/>
        <w:rPr>
          <w:rFonts w:ascii="Arial" w:hAnsi="Arial" w:cs="Arial"/>
          <w:b/>
          <w:color w:val="FF0000"/>
          <w:sz w:val="22"/>
          <w:szCs w:val="22"/>
        </w:rPr>
      </w:pPr>
    </w:p>
    <w:p w14:paraId="496C3B10" w14:textId="77777777" w:rsidR="00956CAB" w:rsidRDefault="009A7BD7">
      <w:pPr>
        <w:pStyle w:val="PargrafodaLista"/>
        <w:numPr>
          <w:ilvl w:val="0"/>
          <w:numId w:val="2"/>
        </w:numPr>
        <w:pBdr>
          <w:top w:val="single" w:sz="12" w:space="1" w:color="000000"/>
          <w:left w:val="single" w:sz="12" w:space="4" w:color="000000"/>
          <w:bottom w:val="single" w:sz="12" w:space="1" w:color="000000"/>
          <w:right w:val="single" w:sz="12" w:space="4" w:color="000000"/>
        </w:pBdr>
        <w:shd w:val="clear" w:color="auto" w:fill="C6D9F1" w:themeFill="text2" w:themeFillTint="33"/>
        <w:tabs>
          <w:tab w:val="left" w:pos="284"/>
        </w:tabs>
        <w:ind w:left="0" w:right="-2" w:hanging="2"/>
        <w:jc w:val="both"/>
        <w:rPr>
          <w:rFonts w:ascii="Arial" w:hAnsi="Arial" w:cs="Arial"/>
          <w:b/>
          <w:sz w:val="22"/>
          <w:szCs w:val="22"/>
        </w:rPr>
      </w:pPr>
      <w:r>
        <w:rPr>
          <w:rFonts w:ascii="Arial" w:hAnsi="Arial" w:cs="Arial"/>
          <w:b/>
          <w:bCs/>
          <w:sz w:val="22"/>
          <w:szCs w:val="22"/>
        </w:rPr>
        <w:t>Escolha da solução (consequência dos incisos V e VI do §1º do art. 15 do Decreto nº 3.537/2023):</w:t>
      </w:r>
    </w:p>
    <w:p w14:paraId="5822A223" w14:textId="77777777" w:rsidR="00956CAB" w:rsidRDefault="00956CAB">
      <w:pPr>
        <w:ind w:right="-2" w:firstLine="426"/>
        <w:jc w:val="both"/>
        <w:rPr>
          <w:rFonts w:ascii="Arial" w:hAnsi="Arial" w:cs="Arial"/>
          <w:bCs/>
          <w:color w:val="000000" w:themeColor="text1"/>
          <w:sz w:val="22"/>
          <w:szCs w:val="22"/>
        </w:rPr>
      </w:pPr>
    </w:p>
    <w:p w14:paraId="43B303F0" w14:textId="77777777" w:rsidR="00956CAB" w:rsidRDefault="009A7BD7">
      <w:pPr>
        <w:ind w:right="-2" w:hanging="2"/>
        <w:jc w:val="both"/>
        <w:rPr>
          <w:rFonts w:ascii="Arial" w:hAnsi="Arial" w:cs="Arial"/>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 xml:space="preserve">Com base nas considerações levantadas no estudo de mercado, optou-se pelo Pregão </w:t>
      </w:r>
      <w:proofErr w:type="gramStart"/>
      <w:r>
        <w:rPr>
          <w:rFonts w:ascii="Arial" w:hAnsi="Arial" w:cs="Arial"/>
          <w:sz w:val="22"/>
          <w:szCs w:val="22"/>
        </w:rPr>
        <w:t>Eletrônico,  para</w:t>
      </w:r>
      <w:proofErr w:type="gramEnd"/>
      <w:r>
        <w:rPr>
          <w:rFonts w:ascii="Arial" w:hAnsi="Arial" w:cs="Arial"/>
          <w:sz w:val="22"/>
          <w:szCs w:val="22"/>
        </w:rPr>
        <w:t xml:space="preserve"> contratação de pessoa jurídica para a prestação de serviços de fornecimento, administração e manutenção de cartões eletrônicos/magnéticos destinados aos benefícios de alimentação apenas para os servidores estatutários. </w:t>
      </w:r>
    </w:p>
    <w:p w14:paraId="45AAE541" w14:textId="77777777" w:rsidR="00956CAB" w:rsidRDefault="00956CAB">
      <w:pPr>
        <w:ind w:right="-2" w:hanging="2"/>
        <w:jc w:val="both"/>
        <w:rPr>
          <w:rFonts w:ascii="Arial" w:hAnsi="Arial" w:cs="Arial"/>
          <w:sz w:val="22"/>
          <w:szCs w:val="22"/>
        </w:rPr>
      </w:pPr>
    </w:p>
    <w:p w14:paraId="4829CB00" w14:textId="77777777" w:rsidR="00956CAB" w:rsidRDefault="009A7BD7">
      <w:pPr>
        <w:ind w:right="-2" w:hanging="2"/>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 xml:space="preserve">O levantamento do quadro de funcionários revelou a presença de 1.009 (um mil e nove) trabalhadores estatutários no Poder Executivo atuando e a possibilidade de contratação de mais 44 (quarenta e quatro), que, em virtude da Lei Municipal nº 173/2022, têm direito ao auxílio-alimentação. </w:t>
      </w:r>
    </w:p>
    <w:p w14:paraId="065D976B" w14:textId="77777777" w:rsidR="00956CAB" w:rsidRDefault="00956CAB">
      <w:pPr>
        <w:ind w:right="-2" w:hanging="2"/>
        <w:jc w:val="both"/>
        <w:rPr>
          <w:rFonts w:ascii="Arial" w:hAnsi="Arial" w:cs="Arial"/>
          <w:sz w:val="22"/>
          <w:szCs w:val="22"/>
        </w:rPr>
      </w:pPr>
    </w:p>
    <w:p w14:paraId="4F86A43C" w14:textId="77777777" w:rsidR="00956CAB"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O município de Bandeirantes já concedeu o benefício por meio da contratação de empresa</w:t>
      </w:r>
      <w:r w:rsidR="000F2085">
        <w:rPr>
          <w:rFonts w:ascii="Arial" w:hAnsi="Arial" w:cs="Arial"/>
          <w:sz w:val="22"/>
          <w:szCs w:val="22"/>
        </w:rPr>
        <w:t xml:space="preserve"> </w:t>
      </w:r>
      <w:r>
        <w:rPr>
          <w:rFonts w:ascii="Arial" w:hAnsi="Arial" w:cs="Arial"/>
          <w:sz w:val="22"/>
          <w:szCs w:val="22"/>
        </w:rPr>
        <w:t>(s) especializada</w:t>
      </w:r>
      <w:r w:rsidR="000F2085">
        <w:rPr>
          <w:rFonts w:ascii="Arial" w:hAnsi="Arial" w:cs="Arial"/>
          <w:sz w:val="22"/>
          <w:szCs w:val="22"/>
        </w:rPr>
        <w:t xml:space="preserve"> </w:t>
      </w:r>
      <w:r>
        <w:rPr>
          <w:rFonts w:ascii="Arial" w:hAnsi="Arial" w:cs="Arial"/>
          <w:sz w:val="22"/>
          <w:szCs w:val="22"/>
        </w:rPr>
        <w:t>(s) na intermediação e gestão do repasse de Vale-Alimentação em cartões eletrônicos/magnéticos com chip. Essa operação permite que os servidores realizem compras de alimentos "in natura" em uma ampla rede de estabelecimentos credenciados no município.</w:t>
      </w:r>
    </w:p>
    <w:p w14:paraId="7B576CC2" w14:textId="77777777" w:rsidR="00956CAB" w:rsidRDefault="00956CAB">
      <w:pPr>
        <w:ind w:right="-2" w:hanging="2"/>
        <w:jc w:val="both"/>
        <w:rPr>
          <w:rFonts w:ascii="Arial" w:hAnsi="Arial" w:cs="Arial"/>
          <w:sz w:val="22"/>
          <w:szCs w:val="22"/>
        </w:rPr>
      </w:pPr>
    </w:p>
    <w:p w14:paraId="63F43BF2" w14:textId="77777777" w:rsidR="00956CAB"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Destaca-se que a disponibilização do benefício por meio de cartão eletrônico/magnético com chip é uma solução consolidada e amplamente aceita pelo mercado, garantindo sua integração com a rede de estabelecimentos credenciados.</w:t>
      </w:r>
    </w:p>
    <w:p w14:paraId="2BAC9B4A" w14:textId="77777777" w:rsidR="00956CAB" w:rsidRDefault="00956CAB">
      <w:pPr>
        <w:ind w:right="-2" w:hanging="2"/>
        <w:jc w:val="both"/>
        <w:rPr>
          <w:rFonts w:ascii="Arial" w:hAnsi="Arial" w:cs="Arial"/>
          <w:sz w:val="22"/>
          <w:szCs w:val="22"/>
        </w:rPr>
      </w:pPr>
    </w:p>
    <w:p w14:paraId="17CE40B3" w14:textId="77777777" w:rsidR="00956CAB"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concessão do benefício via cartão de alimentação assegura que os valores sejam utilizados exclusivamente para fins nutricionais, contando com uma rede de credenciamento apta a atender os beneficiários.</w:t>
      </w:r>
    </w:p>
    <w:p w14:paraId="5E94CC32" w14:textId="77777777" w:rsidR="00956CAB" w:rsidRDefault="00956CAB">
      <w:pPr>
        <w:ind w:right="-2" w:hanging="2"/>
        <w:jc w:val="both"/>
        <w:rPr>
          <w:rFonts w:ascii="Arial" w:hAnsi="Arial" w:cs="Arial"/>
          <w:sz w:val="22"/>
          <w:szCs w:val="22"/>
        </w:rPr>
      </w:pPr>
    </w:p>
    <w:p w14:paraId="0D6A8AB6" w14:textId="77777777" w:rsidR="00956CAB"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Diante das soluções identificadas na pesquisa de mercado, a distribuição do benefício por meio de cartão eletrônico/magnético com chip é considerada a alternativa mais eficiente para a administração. Isso garante que o servidor receba o benefício de forma prática e também tenha acesso a outros serviços oferecidos pelas empresas credenciadas pela contratada. Além disso, a contratante contará com um sistema de autoatendimento que permite o gerenciamento eficiente do benefício, facilitando a extração de informações e evitando a necessidade de interação frequente com o prestador de serviços.</w:t>
      </w:r>
    </w:p>
    <w:p w14:paraId="4B5814D9" w14:textId="77777777" w:rsidR="00956CAB" w:rsidRDefault="00956CAB">
      <w:pPr>
        <w:ind w:right="-2" w:hanging="2"/>
        <w:jc w:val="both"/>
        <w:rPr>
          <w:rFonts w:ascii="Arial" w:hAnsi="Arial" w:cs="Arial"/>
          <w:sz w:val="22"/>
          <w:szCs w:val="22"/>
        </w:rPr>
      </w:pPr>
    </w:p>
    <w:p w14:paraId="0D24B389" w14:textId="77777777" w:rsidR="00956CAB"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Essa funcionalidade possibilita a resolução ágil de diversas questões, otimizando a gestão do benefício e aumentando a eficiência operacional dos servidores. Dessa forma, a solução escolhida se mostra a mais adequada e eficiente para atender às necessidades e à realidade do município de Bandeirantes/PR.</w:t>
      </w:r>
    </w:p>
    <w:p w14:paraId="5408350F" w14:textId="77777777" w:rsidR="00956CAB" w:rsidRDefault="00956CAB">
      <w:pPr>
        <w:ind w:right="-2" w:hanging="2"/>
        <w:jc w:val="both"/>
        <w:rPr>
          <w:rFonts w:ascii="Arial" w:hAnsi="Arial" w:cs="Arial"/>
          <w:sz w:val="22"/>
          <w:szCs w:val="22"/>
        </w:rPr>
      </w:pPr>
    </w:p>
    <w:p w14:paraId="59E85352" w14:textId="77777777" w:rsidR="00956CAB" w:rsidRPr="007D7E35" w:rsidRDefault="009A7BD7">
      <w:pPr>
        <w:ind w:right="-2" w:hanging="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D7E35">
        <w:rPr>
          <w:rFonts w:ascii="Arial" w:hAnsi="Arial" w:cs="Arial"/>
          <w:sz w:val="22"/>
          <w:szCs w:val="22"/>
        </w:rPr>
        <w:t>A modalidade de julgamento definida para este certame será a de "maior desconto sobre a taxa de administração", nos termos do art. 33, inciso II, da Lei nº 14.133/2021.</w:t>
      </w:r>
    </w:p>
    <w:p w14:paraId="40D14695" w14:textId="77777777" w:rsidR="00956CAB" w:rsidRPr="007D7E35" w:rsidRDefault="009A7BD7">
      <w:pPr>
        <w:ind w:right="-2" w:hanging="2"/>
        <w:jc w:val="both"/>
      </w:pPr>
      <w:r w:rsidRPr="007D7E35">
        <w:rPr>
          <w:rFonts w:ascii="Arial" w:hAnsi="Arial" w:cs="Arial"/>
          <w:sz w:val="22"/>
          <w:szCs w:val="22"/>
        </w:rPr>
        <w:br/>
        <w:t xml:space="preserve"> </w:t>
      </w:r>
      <w:r w:rsidRPr="007D7E35">
        <w:rPr>
          <w:rFonts w:ascii="Arial" w:hAnsi="Arial" w:cs="Arial"/>
          <w:sz w:val="22"/>
          <w:szCs w:val="22"/>
        </w:rPr>
        <w:tab/>
        <w:t>A escolha deste critério justifica-se pela natureza do objeto, que envolve o repasse de valores fixos mensais (R$ 720,00 por servidor) para fins de auxílio-alimentação. Como o valor do benefício não está sujeito à formação de preços pela contratada, mas sim definido por legislação municipal, o que se pretende licitar é o percentual de desconto incidente sobre a taxa administrativa proposta pelas empresas, visando à redução do custo global do contrato.</w:t>
      </w:r>
    </w:p>
    <w:p w14:paraId="378D9B25" w14:textId="77777777" w:rsidR="00956CAB" w:rsidRPr="007D7E35" w:rsidRDefault="009A7BD7">
      <w:pPr>
        <w:ind w:right="-2" w:hanging="2"/>
        <w:jc w:val="both"/>
      </w:pPr>
      <w:r w:rsidRPr="007D7E35">
        <w:rPr>
          <w:rFonts w:ascii="Arial" w:hAnsi="Arial" w:cs="Arial"/>
          <w:sz w:val="22"/>
          <w:szCs w:val="22"/>
        </w:rPr>
        <w:br/>
        <w:t xml:space="preserve"> </w:t>
      </w:r>
      <w:r w:rsidRPr="007D7E35">
        <w:rPr>
          <w:rFonts w:ascii="Arial" w:hAnsi="Arial" w:cs="Arial"/>
          <w:sz w:val="22"/>
          <w:szCs w:val="22"/>
        </w:rPr>
        <w:tab/>
        <w:t>Tal critério estimula a competitividade, permitindo que empresas ofertem taxas de administração menores ou até negativas; favorece a economicidade, contribuindo para o melhor aproveitamento dos recursos públicos; é amplamente utilizado em contratações similares por órgãos públicos em todo o país; permite avaliação objetiva das propostas, com julgamento automático baseado no maior percentual de desconto ofertado; é compatível com o modelo de prestação de serviços remunerado por taxa percentual, especialmente no contexto de gestão de benefícios.</w:t>
      </w:r>
    </w:p>
    <w:p w14:paraId="4E85AC30" w14:textId="77777777" w:rsidR="00956CAB" w:rsidRPr="007D7E35" w:rsidRDefault="009A7BD7">
      <w:pPr>
        <w:ind w:right="-2" w:hanging="2"/>
        <w:jc w:val="both"/>
      </w:pPr>
      <w:r w:rsidRPr="007D7E35">
        <w:rPr>
          <w:rFonts w:ascii="Arial" w:hAnsi="Arial" w:cs="Arial"/>
          <w:sz w:val="22"/>
          <w:szCs w:val="22"/>
        </w:rPr>
        <w:br/>
        <w:t xml:space="preserve"> </w:t>
      </w:r>
      <w:r w:rsidRPr="007D7E35">
        <w:rPr>
          <w:rFonts w:ascii="Arial" w:hAnsi="Arial" w:cs="Arial"/>
          <w:sz w:val="22"/>
          <w:szCs w:val="22"/>
        </w:rPr>
        <w:tab/>
        <w:t>Portanto, a escolha do critério de maior desconto sobre a taxa de administração se mostra tecnicamente adequada, juridicamente segura e economicamente vantajosa, garantindo o interesse público e a integridade do processo licitatório.</w:t>
      </w:r>
    </w:p>
    <w:p w14:paraId="792B8DCB" w14:textId="77777777" w:rsidR="00956CAB" w:rsidRDefault="009A7BD7">
      <w:pPr>
        <w:ind w:right="-2" w:hanging="2"/>
        <w:jc w:val="both"/>
        <w:rPr>
          <w:rFonts w:ascii="Arial" w:hAnsi="Arial" w:cs="Arial"/>
          <w:sz w:val="22"/>
          <w:szCs w:val="22"/>
        </w:rPr>
      </w:pPr>
      <w:r>
        <w:rPr>
          <w:rFonts w:ascii="Arial" w:hAnsi="Arial" w:cs="Arial"/>
          <w:sz w:val="22"/>
          <w:szCs w:val="22"/>
        </w:rPr>
        <w:br/>
      </w:r>
      <w:r>
        <w:rPr>
          <w:rFonts w:ascii="Arial" w:hAnsi="Arial" w:cs="Arial"/>
          <w:b/>
          <w:sz w:val="22"/>
          <w:szCs w:val="22"/>
        </w:rPr>
        <w:t xml:space="preserve">3.1. LEGISLAÇÃO APLICÁVEL CONTRATAÇÃO: </w:t>
      </w:r>
    </w:p>
    <w:tbl>
      <w:tblPr>
        <w:tblW w:w="5000" w:type="pct"/>
        <w:tblLayout w:type="fixed"/>
        <w:tblCellMar>
          <w:left w:w="70" w:type="dxa"/>
          <w:right w:w="70" w:type="dxa"/>
        </w:tblCellMar>
        <w:tblLook w:val="04A0" w:firstRow="1" w:lastRow="0" w:firstColumn="1" w:lastColumn="0" w:noHBand="0" w:noVBand="1"/>
      </w:tblPr>
      <w:tblGrid>
        <w:gridCol w:w="269"/>
        <w:gridCol w:w="9070"/>
      </w:tblGrid>
      <w:tr w:rsidR="00956CAB" w14:paraId="282D7980" w14:textId="77777777">
        <w:trPr>
          <w:trHeight w:val="217"/>
        </w:trPr>
        <w:tc>
          <w:tcPr>
            <w:tcW w:w="269" w:type="dxa"/>
            <w:tcBorders>
              <w:top w:val="single" w:sz="12" w:space="0" w:color="000000"/>
              <w:left w:val="single" w:sz="12" w:space="0" w:color="000000"/>
              <w:bottom w:val="single" w:sz="12" w:space="0" w:color="000000"/>
              <w:right w:val="single" w:sz="12" w:space="0" w:color="000000"/>
            </w:tcBorders>
            <w:shd w:val="clear" w:color="auto" w:fill="auto"/>
          </w:tcPr>
          <w:p w14:paraId="16EB9537" w14:textId="77777777" w:rsidR="00956CAB" w:rsidRDefault="00956CAB">
            <w:pPr>
              <w:ind w:right="-2" w:hanging="2"/>
              <w:jc w:val="center"/>
              <w:rPr>
                <w:rFonts w:ascii="Arial" w:hAnsi="Arial" w:cs="Arial"/>
                <w:b/>
                <w:bCs/>
                <w:color w:val="000000"/>
                <w:sz w:val="22"/>
                <w:szCs w:val="22"/>
              </w:rPr>
            </w:pPr>
          </w:p>
        </w:tc>
        <w:tc>
          <w:tcPr>
            <w:tcW w:w="9084" w:type="dxa"/>
            <w:vMerge w:val="restart"/>
            <w:tcBorders>
              <w:left w:val="single" w:sz="12" w:space="0" w:color="000000"/>
            </w:tcBorders>
            <w:shd w:val="clear" w:color="auto" w:fill="auto"/>
            <w:vAlign w:val="bottom"/>
          </w:tcPr>
          <w:p w14:paraId="66C82B2E" w14:textId="77777777" w:rsidR="00956CAB" w:rsidRDefault="009A7BD7">
            <w:pPr>
              <w:ind w:right="-2" w:hanging="2"/>
              <w:jc w:val="both"/>
              <w:rPr>
                <w:rFonts w:ascii="Arial" w:hAnsi="Arial" w:cs="Arial"/>
                <w:sz w:val="22"/>
                <w:szCs w:val="22"/>
              </w:rPr>
            </w:pPr>
            <w:r>
              <w:rPr>
                <w:rFonts w:ascii="Arial" w:hAnsi="Arial" w:cs="Arial"/>
                <w:color w:val="000000"/>
                <w:sz w:val="22"/>
                <w:szCs w:val="22"/>
              </w:rPr>
              <w:t>A Solicitação de Demanda não indicou e esta equipe não localizou nos estudos, nenhum normativo específico referente ao objeto estudado.</w:t>
            </w:r>
          </w:p>
        </w:tc>
      </w:tr>
      <w:tr w:rsidR="00956CAB" w14:paraId="158E1324" w14:textId="77777777">
        <w:trPr>
          <w:trHeight w:val="157"/>
        </w:trPr>
        <w:tc>
          <w:tcPr>
            <w:tcW w:w="269" w:type="dxa"/>
            <w:tcBorders>
              <w:top w:val="single" w:sz="12" w:space="0" w:color="000000"/>
            </w:tcBorders>
            <w:shd w:val="clear" w:color="auto" w:fill="auto"/>
          </w:tcPr>
          <w:p w14:paraId="739AEBA7" w14:textId="77777777" w:rsidR="00956CAB" w:rsidRDefault="00956CAB">
            <w:pPr>
              <w:ind w:right="-2" w:hanging="2"/>
              <w:jc w:val="both"/>
              <w:rPr>
                <w:rFonts w:ascii="Arial" w:hAnsi="Arial" w:cs="Arial"/>
                <w:sz w:val="22"/>
                <w:szCs w:val="22"/>
              </w:rPr>
            </w:pPr>
          </w:p>
        </w:tc>
        <w:tc>
          <w:tcPr>
            <w:tcW w:w="9084" w:type="dxa"/>
            <w:vMerge/>
            <w:shd w:val="clear" w:color="auto" w:fill="auto"/>
            <w:vAlign w:val="bottom"/>
          </w:tcPr>
          <w:p w14:paraId="194F62CD" w14:textId="77777777" w:rsidR="00956CAB" w:rsidRDefault="00956CAB">
            <w:pPr>
              <w:ind w:right="-2" w:hanging="2"/>
              <w:jc w:val="both"/>
              <w:rPr>
                <w:rFonts w:ascii="Arial" w:hAnsi="Arial" w:cs="Arial"/>
                <w:color w:val="000000"/>
                <w:sz w:val="22"/>
                <w:szCs w:val="22"/>
              </w:rPr>
            </w:pPr>
          </w:p>
        </w:tc>
      </w:tr>
      <w:tr w:rsidR="00956CAB" w14:paraId="46595508" w14:textId="77777777">
        <w:trPr>
          <w:trHeight w:val="157"/>
        </w:trPr>
        <w:tc>
          <w:tcPr>
            <w:tcW w:w="269" w:type="dxa"/>
            <w:tcBorders>
              <w:bottom w:val="single" w:sz="12" w:space="0" w:color="000000"/>
            </w:tcBorders>
            <w:shd w:val="clear" w:color="auto" w:fill="auto"/>
          </w:tcPr>
          <w:p w14:paraId="0680F631" w14:textId="77777777" w:rsidR="00956CAB" w:rsidRDefault="00956CAB">
            <w:pPr>
              <w:ind w:right="-2" w:hanging="2"/>
              <w:jc w:val="both"/>
              <w:rPr>
                <w:rFonts w:ascii="Arial" w:hAnsi="Arial" w:cs="Arial"/>
                <w:sz w:val="22"/>
                <w:szCs w:val="22"/>
              </w:rPr>
            </w:pPr>
          </w:p>
        </w:tc>
        <w:tc>
          <w:tcPr>
            <w:tcW w:w="9084" w:type="dxa"/>
            <w:shd w:val="clear" w:color="auto" w:fill="auto"/>
            <w:vAlign w:val="bottom"/>
          </w:tcPr>
          <w:p w14:paraId="1C716C6D" w14:textId="77777777" w:rsidR="00956CAB" w:rsidRDefault="00956CAB">
            <w:pPr>
              <w:ind w:right="-2" w:hanging="2"/>
              <w:jc w:val="both"/>
              <w:rPr>
                <w:rFonts w:ascii="Arial" w:hAnsi="Arial" w:cs="Arial"/>
                <w:sz w:val="22"/>
                <w:szCs w:val="22"/>
              </w:rPr>
            </w:pPr>
          </w:p>
        </w:tc>
      </w:tr>
      <w:tr w:rsidR="00956CAB" w14:paraId="050A2850" w14:textId="77777777">
        <w:trPr>
          <w:trHeight w:val="229"/>
        </w:trPr>
        <w:tc>
          <w:tcPr>
            <w:tcW w:w="269" w:type="dxa"/>
            <w:tcBorders>
              <w:top w:val="single" w:sz="12" w:space="0" w:color="000000"/>
              <w:left w:val="single" w:sz="12" w:space="0" w:color="000000"/>
              <w:bottom w:val="single" w:sz="12" w:space="0" w:color="000000"/>
              <w:right w:val="single" w:sz="12" w:space="0" w:color="000000"/>
            </w:tcBorders>
            <w:shd w:val="clear" w:color="auto" w:fill="auto"/>
          </w:tcPr>
          <w:p w14:paraId="6C200007" w14:textId="77777777" w:rsidR="00956CAB" w:rsidRDefault="009A7BD7">
            <w:pPr>
              <w:ind w:right="-2" w:hanging="2"/>
              <w:jc w:val="center"/>
              <w:rPr>
                <w:rFonts w:ascii="Arial" w:hAnsi="Arial" w:cs="Arial"/>
                <w:sz w:val="22"/>
                <w:szCs w:val="22"/>
              </w:rPr>
            </w:pPr>
            <w:r>
              <w:rPr>
                <w:rFonts w:ascii="Arial" w:hAnsi="Arial" w:cs="Arial"/>
                <w:b/>
                <w:bCs/>
                <w:sz w:val="22"/>
                <w:szCs w:val="22"/>
              </w:rPr>
              <w:t>X</w:t>
            </w:r>
          </w:p>
        </w:tc>
        <w:tc>
          <w:tcPr>
            <w:tcW w:w="9084" w:type="dxa"/>
            <w:vMerge w:val="restart"/>
            <w:tcBorders>
              <w:left w:val="single" w:sz="12" w:space="0" w:color="000000"/>
            </w:tcBorders>
            <w:shd w:val="clear" w:color="auto" w:fill="auto"/>
            <w:vAlign w:val="bottom"/>
          </w:tcPr>
          <w:p w14:paraId="22ADEA81" w14:textId="77777777" w:rsidR="00956CAB" w:rsidRDefault="009A7BD7">
            <w:pPr>
              <w:ind w:right="-2"/>
              <w:jc w:val="both"/>
              <w:rPr>
                <w:rFonts w:ascii="Arial" w:hAnsi="Arial" w:cs="Arial"/>
                <w:sz w:val="22"/>
                <w:szCs w:val="22"/>
              </w:rPr>
            </w:pPr>
            <w:r>
              <w:rPr>
                <w:rFonts w:ascii="Arial" w:hAnsi="Arial" w:cs="Arial"/>
                <w:sz w:val="22"/>
                <w:szCs w:val="22"/>
              </w:rPr>
              <w:t>Foram localizados normativos acerca do objeto estudado, e estes estão sendo considerados no presente estudo:</w:t>
            </w:r>
          </w:p>
        </w:tc>
      </w:tr>
      <w:tr w:rsidR="00956CAB" w14:paraId="0865B87C" w14:textId="77777777">
        <w:trPr>
          <w:trHeight w:val="202"/>
        </w:trPr>
        <w:tc>
          <w:tcPr>
            <w:tcW w:w="269" w:type="dxa"/>
            <w:tcBorders>
              <w:top w:val="single" w:sz="12" w:space="0" w:color="000000"/>
            </w:tcBorders>
            <w:shd w:val="clear" w:color="auto" w:fill="auto"/>
          </w:tcPr>
          <w:p w14:paraId="71B9498B" w14:textId="77777777" w:rsidR="00956CAB" w:rsidRDefault="00956CAB">
            <w:pPr>
              <w:ind w:right="-2" w:hanging="2"/>
              <w:jc w:val="center"/>
              <w:rPr>
                <w:rFonts w:ascii="Arial" w:hAnsi="Arial" w:cs="Arial"/>
                <w:b/>
                <w:bCs/>
                <w:color w:val="FF0000"/>
                <w:sz w:val="22"/>
                <w:szCs w:val="22"/>
              </w:rPr>
            </w:pPr>
          </w:p>
        </w:tc>
        <w:tc>
          <w:tcPr>
            <w:tcW w:w="9084" w:type="dxa"/>
            <w:vMerge/>
            <w:shd w:val="clear" w:color="auto" w:fill="auto"/>
            <w:vAlign w:val="bottom"/>
          </w:tcPr>
          <w:p w14:paraId="6C475A72" w14:textId="77777777" w:rsidR="00956CAB" w:rsidRDefault="00956CAB">
            <w:pPr>
              <w:ind w:right="-2"/>
              <w:jc w:val="both"/>
              <w:rPr>
                <w:rFonts w:ascii="Arial" w:hAnsi="Arial" w:cs="Arial"/>
                <w:color w:val="000000"/>
                <w:sz w:val="22"/>
                <w:szCs w:val="22"/>
              </w:rPr>
            </w:pPr>
          </w:p>
        </w:tc>
      </w:tr>
    </w:tbl>
    <w:p w14:paraId="41632445" w14:textId="77777777" w:rsidR="00956CAB" w:rsidRDefault="009A7BD7">
      <w:pPr>
        <w:ind w:right="-2" w:hanging="2"/>
        <w:jc w:val="both"/>
        <w:rPr>
          <w:rFonts w:ascii="Arial" w:hAnsi="Arial" w:cs="Arial"/>
          <w:sz w:val="22"/>
          <w:szCs w:val="22"/>
        </w:rPr>
      </w:pPr>
      <w:r>
        <w:rPr>
          <w:rFonts w:ascii="Arial" w:hAnsi="Arial" w:cs="Arial"/>
          <w:b/>
          <w:bCs/>
          <w:sz w:val="22"/>
          <w:szCs w:val="22"/>
        </w:rPr>
        <w:t>3.1.1.</w:t>
      </w:r>
      <w:r>
        <w:rPr>
          <w:rFonts w:ascii="Arial" w:hAnsi="Arial" w:cs="Arial"/>
          <w:sz w:val="22"/>
          <w:szCs w:val="22"/>
        </w:rPr>
        <w:t xml:space="preserve"> Lei 14.133/21, de 01 de abril de 2021 e suas alterações.</w:t>
      </w:r>
    </w:p>
    <w:p w14:paraId="13733FE3" w14:textId="77777777" w:rsidR="00956CAB" w:rsidRDefault="009A7BD7">
      <w:pPr>
        <w:ind w:right="-2" w:hanging="2"/>
        <w:jc w:val="both"/>
        <w:rPr>
          <w:rFonts w:ascii="Arial" w:hAnsi="Arial" w:cs="Arial"/>
          <w:sz w:val="22"/>
          <w:szCs w:val="22"/>
        </w:rPr>
      </w:pPr>
      <w:r>
        <w:rPr>
          <w:rFonts w:ascii="Arial" w:hAnsi="Arial" w:cs="Arial"/>
          <w:b/>
          <w:bCs/>
          <w:sz w:val="22"/>
          <w:szCs w:val="22"/>
        </w:rPr>
        <w:t>3.1.2.</w:t>
      </w:r>
      <w:r>
        <w:rPr>
          <w:rFonts w:ascii="Arial" w:hAnsi="Arial" w:cs="Arial"/>
          <w:sz w:val="22"/>
          <w:szCs w:val="22"/>
        </w:rPr>
        <w:t xml:space="preserve"> Decreto Municipal nº 3.537/2023.</w:t>
      </w:r>
    </w:p>
    <w:p w14:paraId="4766B29E" w14:textId="77777777" w:rsidR="00956CAB" w:rsidRDefault="009A7BD7">
      <w:pPr>
        <w:ind w:right="-2" w:hanging="2"/>
        <w:jc w:val="both"/>
        <w:rPr>
          <w:rFonts w:ascii="Arial" w:hAnsi="Arial" w:cs="Arial"/>
          <w:sz w:val="22"/>
          <w:szCs w:val="22"/>
        </w:rPr>
      </w:pPr>
      <w:r>
        <w:rPr>
          <w:rFonts w:ascii="Arial" w:hAnsi="Arial" w:cs="Arial"/>
          <w:b/>
          <w:bCs/>
          <w:sz w:val="22"/>
          <w:szCs w:val="22"/>
        </w:rPr>
        <w:t>3.1.3.</w:t>
      </w:r>
      <w:r>
        <w:rPr>
          <w:rFonts w:ascii="Arial" w:hAnsi="Arial" w:cs="Arial"/>
          <w:sz w:val="22"/>
          <w:szCs w:val="22"/>
        </w:rPr>
        <w:t xml:space="preserve"> Lei nº 8.078, de 1990 - Código de Defesa do Consumidor.</w:t>
      </w:r>
    </w:p>
    <w:p w14:paraId="49DF385B" w14:textId="77777777" w:rsidR="00956CAB" w:rsidRDefault="009A7BD7">
      <w:pPr>
        <w:ind w:right="-2" w:hanging="2"/>
        <w:jc w:val="both"/>
        <w:rPr>
          <w:rFonts w:ascii="Arial" w:hAnsi="Arial" w:cs="Arial"/>
          <w:sz w:val="22"/>
          <w:szCs w:val="22"/>
        </w:rPr>
      </w:pPr>
      <w:r>
        <w:rPr>
          <w:rFonts w:ascii="Arial" w:hAnsi="Arial" w:cs="Arial"/>
          <w:b/>
          <w:bCs/>
          <w:sz w:val="22"/>
          <w:szCs w:val="22"/>
        </w:rPr>
        <w:t>3.1.4.</w:t>
      </w:r>
      <w:r>
        <w:rPr>
          <w:rFonts w:ascii="Arial" w:hAnsi="Arial" w:cs="Arial"/>
          <w:sz w:val="22"/>
          <w:szCs w:val="22"/>
        </w:rPr>
        <w:t xml:space="preserve"> Lei Complementar nº 123/2006, com alterações da Lei Complementar nº 147/2014.</w:t>
      </w:r>
    </w:p>
    <w:p w14:paraId="1381D68D" w14:textId="77777777" w:rsidR="00956CAB" w:rsidRDefault="009A7BD7">
      <w:pPr>
        <w:ind w:right="-2" w:hanging="2"/>
        <w:jc w:val="both"/>
        <w:rPr>
          <w:rFonts w:ascii="Arial" w:hAnsi="Arial" w:cs="Arial"/>
          <w:sz w:val="22"/>
          <w:szCs w:val="22"/>
        </w:rPr>
      </w:pPr>
      <w:r>
        <w:rPr>
          <w:rFonts w:ascii="Arial" w:hAnsi="Arial" w:cs="Arial"/>
          <w:b/>
          <w:bCs/>
          <w:sz w:val="22"/>
          <w:szCs w:val="22"/>
        </w:rPr>
        <w:t>3.1.5.</w:t>
      </w:r>
      <w:r>
        <w:rPr>
          <w:rFonts w:ascii="Arial" w:hAnsi="Arial" w:cs="Arial"/>
          <w:sz w:val="22"/>
          <w:szCs w:val="22"/>
        </w:rPr>
        <w:t xml:space="preserve"> Lei n° 12.305, de 2010 – Política Nacional de Resíduos Sólidos</w:t>
      </w:r>
    </w:p>
    <w:p w14:paraId="77108A61" w14:textId="77777777" w:rsidR="00956CAB" w:rsidRDefault="009A7BD7">
      <w:pPr>
        <w:ind w:right="-2" w:hanging="2"/>
        <w:jc w:val="both"/>
        <w:rPr>
          <w:rFonts w:ascii="Arial" w:hAnsi="Arial" w:cs="Arial"/>
          <w:sz w:val="22"/>
          <w:szCs w:val="22"/>
        </w:rPr>
      </w:pPr>
      <w:r>
        <w:rPr>
          <w:rFonts w:ascii="Arial" w:hAnsi="Arial" w:cs="Arial"/>
          <w:b/>
          <w:bCs/>
          <w:sz w:val="22"/>
          <w:szCs w:val="22"/>
        </w:rPr>
        <w:t>3.1.6.</w:t>
      </w:r>
      <w:r>
        <w:rPr>
          <w:rFonts w:ascii="Arial" w:hAnsi="Arial" w:cs="Arial"/>
          <w:sz w:val="22"/>
          <w:szCs w:val="22"/>
        </w:rPr>
        <w:t xml:space="preserve"> Decreto nº 10.936, de 12 de janeiro de 2022, que regulamenta a Lei nº 12.305, de 2 de agosto de 2010.</w:t>
      </w:r>
    </w:p>
    <w:p w14:paraId="50999D0E" w14:textId="77777777" w:rsidR="00956CAB" w:rsidRDefault="009A7BD7">
      <w:pPr>
        <w:ind w:right="-2" w:hanging="2"/>
        <w:jc w:val="both"/>
        <w:rPr>
          <w:rFonts w:ascii="Arial" w:hAnsi="Arial" w:cs="Arial"/>
          <w:sz w:val="22"/>
          <w:szCs w:val="22"/>
        </w:rPr>
      </w:pPr>
      <w:r>
        <w:rPr>
          <w:rFonts w:ascii="Arial" w:hAnsi="Arial" w:cs="Arial"/>
          <w:b/>
          <w:bCs/>
          <w:sz w:val="22"/>
          <w:szCs w:val="22"/>
        </w:rPr>
        <w:t>3.1.7.</w:t>
      </w:r>
      <w:r>
        <w:rPr>
          <w:rFonts w:ascii="Arial" w:hAnsi="Arial" w:cs="Arial"/>
          <w:sz w:val="22"/>
          <w:szCs w:val="22"/>
        </w:rPr>
        <w:t xml:space="preserve"> Lei Federal nº 14.442/22 - Dispõe sobre o pagamento de auxílio-alimentação ao empregado e altera a Lei nº 6.321, de 14 de abril de 1976, e a Consolidação das Leis do Trabalho, aprovada pelo Decreto-Lei nº 5.452, de 1º de maio de 1943.</w:t>
      </w:r>
    </w:p>
    <w:p w14:paraId="302AF8A1" w14:textId="77777777" w:rsidR="00956CAB" w:rsidRDefault="009A7BD7">
      <w:pPr>
        <w:ind w:right="-2" w:hanging="2"/>
        <w:jc w:val="both"/>
        <w:rPr>
          <w:rFonts w:ascii="Arial" w:hAnsi="Arial" w:cs="Arial"/>
          <w:sz w:val="22"/>
          <w:szCs w:val="22"/>
        </w:rPr>
      </w:pPr>
      <w:r>
        <w:rPr>
          <w:rFonts w:ascii="Arial" w:hAnsi="Arial" w:cs="Arial"/>
          <w:b/>
          <w:bCs/>
          <w:sz w:val="22"/>
          <w:szCs w:val="22"/>
        </w:rPr>
        <w:t>3.1.8.</w:t>
      </w:r>
      <w:r>
        <w:rPr>
          <w:rFonts w:ascii="Arial" w:hAnsi="Arial" w:cs="Arial"/>
          <w:sz w:val="22"/>
          <w:szCs w:val="22"/>
        </w:rPr>
        <w:t xml:space="preserve"> Lei Complementar nº 173/2022 – de 07 de novembro de 2022.</w:t>
      </w:r>
    </w:p>
    <w:p w14:paraId="7B910A75" w14:textId="77777777" w:rsidR="00956CAB" w:rsidRDefault="009A7BD7">
      <w:pPr>
        <w:ind w:right="-2" w:hanging="2"/>
        <w:jc w:val="both"/>
        <w:rPr>
          <w:rFonts w:ascii="Arial" w:hAnsi="Arial" w:cs="Arial"/>
          <w:sz w:val="22"/>
          <w:szCs w:val="22"/>
        </w:rPr>
      </w:pPr>
      <w:r>
        <w:rPr>
          <w:rFonts w:ascii="Arial" w:hAnsi="Arial" w:cs="Arial"/>
          <w:b/>
          <w:bCs/>
          <w:sz w:val="22"/>
          <w:szCs w:val="22"/>
        </w:rPr>
        <w:t>3.1.9.</w:t>
      </w:r>
      <w:r>
        <w:rPr>
          <w:rFonts w:ascii="Arial" w:hAnsi="Arial" w:cs="Arial"/>
          <w:sz w:val="22"/>
          <w:szCs w:val="22"/>
        </w:rPr>
        <w:t xml:space="preserve"> Lei Complementar nº 174/2022 – de 07 de novembro de 2022.</w:t>
      </w:r>
    </w:p>
    <w:p w14:paraId="064B1FC5" w14:textId="77777777" w:rsidR="00956CAB" w:rsidRDefault="009A7BD7">
      <w:pPr>
        <w:ind w:right="-2" w:hanging="2"/>
        <w:jc w:val="both"/>
        <w:rPr>
          <w:rFonts w:ascii="Arial" w:hAnsi="Arial" w:cs="Arial"/>
          <w:sz w:val="22"/>
          <w:szCs w:val="22"/>
        </w:rPr>
      </w:pPr>
      <w:r>
        <w:rPr>
          <w:rFonts w:ascii="Arial" w:hAnsi="Arial" w:cs="Arial"/>
          <w:b/>
          <w:bCs/>
          <w:sz w:val="22"/>
          <w:szCs w:val="22"/>
        </w:rPr>
        <w:t>3.1.10.</w:t>
      </w:r>
      <w:r>
        <w:rPr>
          <w:rFonts w:ascii="Arial" w:hAnsi="Arial" w:cs="Arial"/>
          <w:sz w:val="22"/>
          <w:szCs w:val="22"/>
        </w:rPr>
        <w:t xml:space="preserve"> Portaria MTP nº 672 DE 08/11/2021</w:t>
      </w:r>
    </w:p>
    <w:p w14:paraId="0B0E8663" w14:textId="77777777" w:rsidR="00956CAB" w:rsidRDefault="009A7BD7">
      <w:pPr>
        <w:ind w:right="-2" w:hanging="2"/>
        <w:jc w:val="both"/>
        <w:rPr>
          <w:rFonts w:ascii="Arial" w:hAnsi="Arial" w:cs="Arial"/>
          <w:sz w:val="22"/>
          <w:szCs w:val="22"/>
        </w:rPr>
      </w:pPr>
      <w:r>
        <w:rPr>
          <w:rFonts w:ascii="Arial" w:hAnsi="Arial" w:cs="Arial"/>
          <w:b/>
          <w:bCs/>
          <w:sz w:val="22"/>
          <w:szCs w:val="22"/>
        </w:rPr>
        <w:t>3.1.11.</w:t>
      </w:r>
      <w:r>
        <w:rPr>
          <w:rFonts w:ascii="Arial" w:hAnsi="Arial" w:cs="Arial"/>
          <w:sz w:val="22"/>
          <w:szCs w:val="22"/>
        </w:rPr>
        <w:t xml:space="preserve"> Lei nº 4.419/2024 de 26 de março de 2024</w:t>
      </w:r>
    </w:p>
    <w:p w14:paraId="474631D2" w14:textId="77777777" w:rsidR="00956CAB" w:rsidRDefault="009A7BD7">
      <w:pPr>
        <w:ind w:right="-2" w:hanging="2"/>
        <w:jc w:val="both"/>
        <w:rPr>
          <w:rFonts w:ascii="Arial" w:hAnsi="Arial" w:cs="Arial"/>
          <w:sz w:val="22"/>
          <w:szCs w:val="22"/>
        </w:rPr>
      </w:pPr>
      <w:r>
        <w:rPr>
          <w:rFonts w:ascii="Arial" w:hAnsi="Arial" w:cs="Arial"/>
          <w:b/>
          <w:bCs/>
          <w:sz w:val="22"/>
          <w:szCs w:val="22"/>
        </w:rPr>
        <w:t>3.1.12.</w:t>
      </w:r>
      <w:r>
        <w:rPr>
          <w:rFonts w:ascii="Arial" w:hAnsi="Arial" w:cs="Arial"/>
          <w:sz w:val="22"/>
          <w:szCs w:val="22"/>
        </w:rPr>
        <w:t xml:space="preserve"> PPA - Lei n.º 4.057/2021 de 10 de novembro de 2021;</w:t>
      </w:r>
    </w:p>
    <w:p w14:paraId="6AF2256B" w14:textId="77777777" w:rsidR="00956CAB" w:rsidRDefault="009A7BD7">
      <w:pPr>
        <w:ind w:right="-2" w:hanging="2"/>
        <w:jc w:val="both"/>
        <w:rPr>
          <w:rFonts w:ascii="Arial" w:hAnsi="Arial" w:cs="Arial"/>
          <w:sz w:val="22"/>
          <w:szCs w:val="22"/>
        </w:rPr>
      </w:pPr>
      <w:r>
        <w:rPr>
          <w:rFonts w:ascii="Arial" w:hAnsi="Arial" w:cs="Arial"/>
          <w:b/>
          <w:bCs/>
          <w:sz w:val="22"/>
          <w:szCs w:val="22"/>
        </w:rPr>
        <w:t>3.1.13.</w:t>
      </w:r>
      <w:r>
        <w:rPr>
          <w:rFonts w:ascii="Arial" w:hAnsi="Arial" w:cs="Arial"/>
          <w:sz w:val="22"/>
          <w:szCs w:val="22"/>
        </w:rPr>
        <w:t xml:space="preserve"> LDO - Lei n.º 4.462/2024, de 14 de agosto de 2024;</w:t>
      </w:r>
    </w:p>
    <w:p w14:paraId="66927BCB" w14:textId="77777777" w:rsidR="00956CAB" w:rsidRDefault="009A7BD7">
      <w:pPr>
        <w:ind w:right="-2" w:hanging="2"/>
        <w:jc w:val="both"/>
        <w:rPr>
          <w:rFonts w:ascii="Arial" w:hAnsi="Arial" w:cs="Arial"/>
          <w:sz w:val="22"/>
          <w:szCs w:val="22"/>
        </w:rPr>
      </w:pPr>
      <w:r>
        <w:rPr>
          <w:rFonts w:ascii="Arial" w:hAnsi="Arial" w:cs="Arial"/>
          <w:b/>
          <w:bCs/>
          <w:sz w:val="22"/>
          <w:szCs w:val="22"/>
        </w:rPr>
        <w:t>3.1.14.</w:t>
      </w:r>
      <w:r>
        <w:rPr>
          <w:rFonts w:ascii="Arial" w:hAnsi="Arial" w:cs="Arial"/>
          <w:sz w:val="22"/>
          <w:szCs w:val="22"/>
        </w:rPr>
        <w:t xml:space="preserve"> LOA – Lei nº 4.477/2024, de 03 de dezembro de 2024;</w:t>
      </w:r>
    </w:p>
    <w:p w14:paraId="1CA419C1" w14:textId="77777777" w:rsidR="00956CAB" w:rsidRDefault="009A7BD7">
      <w:pPr>
        <w:ind w:right="-2" w:hanging="2"/>
        <w:jc w:val="both"/>
        <w:rPr>
          <w:rFonts w:ascii="Arial" w:hAnsi="Arial" w:cs="Arial"/>
          <w:b/>
          <w:bCs/>
          <w:sz w:val="22"/>
          <w:szCs w:val="22"/>
        </w:rPr>
      </w:pPr>
      <w:r>
        <w:rPr>
          <w:rFonts w:ascii="Arial" w:hAnsi="Arial" w:cs="Arial"/>
          <w:b/>
          <w:bCs/>
          <w:sz w:val="22"/>
          <w:szCs w:val="22"/>
        </w:rPr>
        <w:t>3.1.15.</w:t>
      </w:r>
      <w:r>
        <w:rPr>
          <w:rFonts w:ascii="Arial" w:hAnsi="Arial" w:cs="Arial"/>
          <w:sz w:val="22"/>
          <w:szCs w:val="22"/>
        </w:rPr>
        <w:t xml:space="preserve"> </w:t>
      </w:r>
      <w:r>
        <w:rPr>
          <w:rFonts w:ascii="Arial" w:hAnsi="Arial" w:cs="Arial"/>
          <w:bCs/>
          <w:sz w:val="22"/>
          <w:szCs w:val="22"/>
        </w:rPr>
        <w:t>Prejulgado 34 TCEPR.</w:t>
      </w:r>
    </w:p>
    <w:p w14:paraId="5E7CB004" w14:textId="77777777" w:rsidR="00956CAB" w:rsidRDefault="00956CAB">
      <w:pPr>
        <w:ind w:right="-2" w:hanging="2"/>
        <w:jc w:val="both"/>
        <w:rPr>
          <w:rFonts w:ascii="Arial" w:hAnsi="Arial" w:cs="Arial"/>
          <w:b/>
          <w:bCs/>
          <w:sz w:val="22"/>
          <w:szCs w:val="22"/>
        </w:rPr>
      </w:pPr>
    </w:p>
    <w:p w14:paraId="70797E6A" w14:textId="77777777" w:rsidR="00956CAB" w:rsidRDefault="009A7BD7">
      <w:pPr>
        <w:shd w:val="clear" w:color="auto" w:fill="1F497D" w:themeFill="text2"/>
        <w:ind w:right="-2" w:firstLine="140"/>
        <w:jc w:val="both"/>
        <w:rPr>
          <w:rFonts w:ascii="Arial" w:hAnsi="Arial" w:cs="Arial"/>
          <w:b/>
          <w:bCs/>
          <w:color w:val="F2F2F2" w:themeColor="background1" w:themeShade="F2"/>
          <w:sz w:val="22"/>
          <w:szCs w:val="22"/>
        </w:rPr>
      </w:pPr>
      <w:r>
        <w:rPr>
          <w:rFonts w:ascii="Arial" w:hAnsi="Arial" w:cs="Arial"/>
          <w:b/>
          <w:bCs/>
          <w:color w:val="F2F2F2" w:themeColor="background1" w:themeShade="F2"/>
          <w:sz w:val="22"/>
          <w:szCs w:val="22"/>
        </w:rPr>
        <w:t>IV - Detalhamento da Solução Escolhida</w:t>
      </w:r>
    </w:p>
    <w:p w14:paraId="7FF39719" w14:textId="77777777" w:rsidR="00956CAB" w:rsidRDefault="00956CAB">
      <w:pPr>
        <w:ind w:right="-2" w:hanging="2"/>
        <w:jc w:val="both"/>
        <w:rPr>
          <w:rFonts w:ascii="Arial" w:hAnsi="Arial" w:cs="Arial"/>
          <w:b/>
          <w:bCs/>
          <w:sz w:val="22"/>
          <w:szCs w:val="22"/>
        </w:rPr>
      </w:pPr>
    </w:p>
    <w:p w14:paraId="3EF89E2E" w14:textId="77777777" w:rsidR="00956CAB" w:rsidRDefault="009A7BD7">
      <w:pPr>
        <w:pStyle w:val="PargrafodaLista"/>
        <w:numPr>
          <w:ilvl w:val="0"/>
          <w:numId w:val="3"/>
        </w:numPr>
        <w:pBdr>
          <w:top w:val="single" w:sz="12" w:space="1" w:color="000000"/>
          <w:left w:val="single" w:sz="12" w:space="0" w:color="000000"/>
          <w:bottom w:val="single" w:sz="12" w:space="1" w:color="000000"/>
          <w:right w:val="single" w:sz="12" w:space="4" w:color="000000"/>
        </w:pBdr>
        <w:shd w:val="clear" w:color="auto" w:fill="C6D9F1" w:themeFill="text2" w:themeFillTint="33"/>
        <w:tabs>
          <w:tab w:val="left" w:pos="284"/>
        </w:tabs>
        <w:ind w:left="0" w:right="-2" w:hanging="2"/>
        <w:jc w:val="both"/>
        <w:rPr>
          <w:rFonts w:ascii="Arial" w:hAnsi="Arial" w:cs="Arial"/>
          <w:sz w:val="22"/>
          <w:szCs w:val="22"/>
        </w:rPr>
      </w:pPr>
      <w:r>
        <w:rPr>
          <w:rFonts w:ascii="Arial" w:hAnsi="Arial" w:cs="Arial"/>
          <w:b/>
          <w:bCs/>
          <w:sz w:val="22"/>
          <w:szCs w:val="22"/>
        </w:rPr>
        <w:t>Descrição da solução como um todo (art. 15, §1º, VII do Decreto nº3.537/2023):</w:t>
      </w:r>
    </w:p>
    <w:p w14:paraId="62D92D8A" w14:textId="77777777" w:rsidR="00956CAB" w:rsidRDefault="00956CAB">
      <w:pPr>
        <w:pStyle w:val="CabealhoeRodap"/>
        <w:ind w:right="-2"/>
        <w:jc w:val="both"/>
        <w:rPr>
          <w:rFonts w:ascii="Arial" w:hAnsi="Arial" w:cs="Arial"/>
          <w:b/>
          <w:bCs/>
          <w:sz w:val="22"/>
          <w:szCs w:val="22"/>
        </w:rPr>
      </w:pPr>
      <w:bookmarkStart w:id="9" w:name="_Hlk189722521"/>
      <w:bookmarkEnd w:id="9"/>
    </w:p>
    <w:p w14:paraId="40B4F760" w14:textId="77777777" w:rsidR="00956CAB" w:rsidRDefault="009A7BD7" w:rsidP="002F4DA7">
      <w:pPr>
        <w:pStyle w:val="CabealhoeRodap"/>
        <w:rPr>
          <w:rFonts w:ascii="Arial" w:hAnsi="Arial" w:cs="Arial"/>
          <w:b/>
          <w:bCs/>
          <w:sz w:val="22"/>
          <w:szCs w:val="22"/>
        </w:rPr>
      </w:pPr>
      <w:r>
        <w:rPr>
          <w:rFonts w:ascii="Arial" w:hAnsi="Arial" w:cs="Arial"/>
          <w:b/>
          <w:bCs/>
          <w:sz w:val="22"/>
          <w:szCs w:val="22"/>
        </w:rPr>
        <w:t>MODALIDADE DE CONTRATAÇÃO</w:t>
      </w:r>
    </w:p>
    <w:p w14:paraId="7982FB75" w14:textId="11C81E4B" w:rsidR="00956CAB" w:rsidRPr="007D7E35" w:rsidRDefault="009A7BD7" w:rsidP="005C2B35">
      <w:pPr>
        <w:pStyle w:val="CabealhoeRodap"/>
        <w:jc w:val="both"/>
        <w:rPr>
          <w:rFonts w:ascii="Arial" w:hAnsi="Arial" w:cs="Arial"/>
          <w:sz w:val="22"/>
          <w:szCs w:val="22"/>
        </w:rPr>
      </w:pPr>
      <w:r>
        <w:rPr>
          <w:rFonts w:ascii="Arial" w:hAnsi="Arial" w:cs="Arial"/>
          <w:sz w:val="22"/>
          <w:szCs w:val="22"/>
        </w:rPr>
        <w:t xml:space="preserve">1.1. </w:t>
      </w:r>
      <w:r w:rsidRPr="007D7E35">
        <w:rPr>
          <w:rFonts w:ascii="Arial" w:hAnsi="Arial" w:cs="Arial"/>
          <w:sz w:val="22"/>
          <w:szCs w:val="22"/>
        </w:rPr>
        <w:t xml:space="preserve">A contratação será realizada por meio da modalidade Pregão Eletrônico, em conformidade com o art. 28, inciso I, da Lei nº 14.133/2021, com critério de julgamento de </w:t>
      </w:r>
      <w:r w:rsidR="00D73930">
        <w:rPr>
          <w:rFonts w:ascii="Arial" w:hAnsi="Arial" w:cs="Arial"/>
          <w:sz w:val="22"/>
          <w:szCs w:val="22"/>
        </w:rPr>
        <w:t xml:space="preserve">menor preço por </w:t>
      </w:r>
      <w:r w:rsidR="007D2837">
        <w:rPr>
          <w:rFonts w:ascii="Arial" w:hAnsi="Arial" w:cs="Arial"/>
          <w:sz w:val="22"/>
          <w:szCs w:val="22"/>
        </w:rPr>
        <w:t xml:space="preserve">item </w:t>
      </w:r>
      <w:r w:rsidR="00D73930">
        <w:rPr>
          <w:rFonts w:ascii="Arial" w:hAnsi="Arial" w:cs="Arial"/>
          <w:sz w:val="22"/>
          <w:szCs w:val="22"/>
        </w:rPr>
        <w:t>(menor taxa)</w:t>
      </w:r>
      <w:r w:rsidRPr="007D7E35">
        <w:rPr>
          <w:rFonts w:ascii="Arial" w:hAnsi="Arial" w:cs="Arial"/>
          <w:sz w:val="22"/>
          <w:szCs w:val="22"/>
        </w:rPr>
        <w:t>, conforme fundamentado no item III deste ETP. Todas as regras, exigências técnicas e condições da contratação estarão detalhadas no Termo de Referência e no Edital a ser publicado.</w:t>
      </w:r>
    </w:p>
    <w:p w14:paraId="30F5B2B0" w14:textId="77777777" w:rsidR="00956CAB" w:rsidRDefault="009A7BD7">
      <w:pPr>
        <w:pStyle w:val="CabealhoeRodap"/>
        <w:ind w:right="-144"/>
        <w:jc w:val="both"/>
        <w:rPr>
          <w:rFonts w:ascii="Arial" w:hAnsi="Arial" w:cs="Arial"/>
          <w:sz w:val="22"/>
          <w:szCs w:val="22"/>
        </w:rPr>
      </w:pPr>
      <w:r>
        <w:rPr>
          <w:rFonts w:ascii="Arial" w:hAnsi="Arial" w:cs="Arial"/>
          <w:sz w:val="22"/>
          <w:szCs w:val="22"/>
        </w:rPr>
        <w:t>1.2. Poderão requerer pessoas jurídicas que possuam, em seu Cadastro Nacional de Pessoa Jurídica (CNPJ), o código e descrição de atividade econômica principal e/ou secundária pertinente ao objeto, que comprovem aptidão para os serviços apresentados e que apresentem a documentação exigida neste estudo técnico, bem como nos Termos de Referência e no edital.</w:t>
      </w:r>
    </w:p>
    <w:p w14:paraId="5CD4D517" w14:textId="77777777" w:rsidR="00956CAB" w:rsidRDefault="00956CAB">
      <w:pPr>
        <w:pStyle w:val="CabealhoeRodap"/>
        <w:ind w:right="-144"/>
        <w:jc w:val="both"/>
        <w:rPr>
          <w:rFonts w:ascii="Arial" w:hAnsi="Arial" w:cs="Arial"/>
          <w:sz w:val="22"/>
          <w:szCs w:val="22"/>
        </w:rPr>
      </w:pPr>
    </w:p>
    <w:p w14:paraId="6BFFB44F" w14:textId="77777777" w:rsidR="00956CAB" w:rsidRDefault="009A7BD7">
      <w:pPr>
        <w:pStyle w:val="CabealhoeRodap"/>
        <w:shd w:val="clear" w:color="auto" w:fill="E5DFEC" w:themeFill="accent4" w:themeFillTint="33"/>
        <w:ind w:right="-144"/>
        <w:jc w:val="both"/>
        <w:rPr>
          <w:rFonts w:ascii="Arial" w:hAnsi="Arial" w:cs="Arial"/>
          <w:bCs/>
          <w:sz w:val="22"/>
          <w:szCs w:val="22"/>
        </w:rPr>
      </w:pPr>
      <w:r>
        <w:rPr>
          <w:rFonts w:ascii="Arial" w:hAnsi="Arial" w:cs="Arial"/>
          <w:b/>
          <w:bCs/>
          <w:sz w:val="22"/>
          <w:szCs w:val="22"/>
        </w:rPr>
        <w:t>PRAZOS</w:t>
      </w:r>
    </w:p>
    <w:p w14:paraId="4BB53C8D" w14:textId="77777777" w:rsidR="006A1D77" w:rsidRPr="007D7E35" w:rsidRDefault="009A7BD7" w:rsidP="006A1D77">
      <w:pPr>
        <w:pStyle w:val="CabealhoeRodap"/>
        <w:ind w:right="-144"/>
        <w:jc w:val="both"/>
        <w:rPr>
          <w:rFonts w:ascii="Arial" w:hAnsi="Arial" w:cs="Arial"/>
          <w:sz w:val="22"/>
          <w:szCs w:val="22"/>
        </w:rPr>
      </w:pPr>
      <w:r>
        <w:rPr>
          <w:rFonts w:ascii="Arial" w:hAnsi="Arial" w:cs="Arial"/>
          <w:sz w:val="22"/>
          <w:szCs w:val="22"/>
        </w:rPr>
        <w:t xml:space="preserve">1.3. </w:t>
      </w:r>
      <w:r w:rsidR="006A1D77" w:rsidRPr="007D7E35">
        <w:rPr>
          <w:rFonts w:ascii="Arial" w:hAnsi="Arial" w:cs="Arial"/>
          <w:sz w:val="22"/>
          <w:szCs w:val="22"/>
        </w:rPr>
        <w:t>Prazo de vigência: O prazo de vigência inicial do contrato é 365 (trezentos e sessenta e cinco) dias, a contar da publicação do extrato do contrato no Diário Oficial do Município, disponível em [https://www.bandeirantes.pr.gov.br/diario-oficial-eletronico]. O contrato poderá ser prorrogado, nos termos dos artigos 106 e 107 da Lei nº14.133 de 01 de abril de 2021, desde que sua prorrogação seja considerada vantajosa para a administração municipal.</w:t>
      </w:r>
    </w:p>
    <w:p w14:paraId="02E0BED3" w14:textId="77777777" w:rsidR="007B0DCD" w:rsidRPr="007B0DCD" w:rsidRDefault="007B0DCD">
      <w:pPr>
        <w:pStyle w:val="CabealhoeRodap"/>
        <w:ind w:right="-144"/>
        <w:jc w:val="both"/>
        <w:rPr>
          <w:rFonts w:ascii="Arial" w:hAnsi="Arial" w:cs="Arial"/>
          <w:color w:val="C9211E"/>
          <w:sz w:val="22"/>
          <w:szCs w:val="22"/>
        </w:rPr>
      </w:pPr>
    </w:p>
    <w:p w14:paraId="030550B7"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FORMA DE DISPONIBILIZAÇÃO DO BENEFÍCIO</w:t>
      </w:r>
    </w:p>
    <w:p w14:paraId="7DF62876" w14:textId="77777777" w:rsidR="00956CAB" w:rsidRDefault="009A7BD7">
      <w:pPr>
        <w:pStyle w:val="CabealhoeRodap"/>
        <w:ind w:right="-144"/>
        <w:jc w:val="both"/>
        <w:rPr>
          <w:rFonts w:ascii="Arial" w:hAnsi="Arial" w:cs="Arial"/>
          <w:sz w:val="22"/>
          <w:szCs w:val="22"/>
        </w:rPr>
      </w:pPr>
      <w:r>
        <w:rPr>
          <w:rFonts w:ascii="Arial" w:hAnsi="Arial" w:cs="Arial"/>
          <w:sz w:val="22"/>
          <w:szCs w:val="22"/>
        </w:rPr>
        <w:t xml:space="preserve">1.4. O benefício será disponibilizado mediante contratação de empresa especializada para prestação de serviços de fornecimento, administração e gerenciamento de auxílio-alimentação para os servidores públicos municipais de Bandeirantes, por meio de Cartão Eletrônico/Magnético com chip de segurança e senha individual, e aplicativo para IOS e smartphone para pagamento via QR </w:t>
      </w:r>
      <w:proofErr w:type="spellStart"/>
      <w:r>
        <w:rPr>
          <w:rFonts w:ascii="Arial" w:hAnsi="Arial" w:cs="Arial"/>
          <w:sz w:val="22"/>
          <w:szCs w:val="22"/>
        </w:rPr>
        <w:t>Code</w:t>
      </w:r>
      <w:proofErr w:type="spellEnd"/>
      <w:r>
        <w:rPr>
          <w:rFonts w:ascii="Arial" w:hAnsi="Arial" w:cs="Arial"/>
          <w:sz w:val="22"/>
          <w:szCs w:val="22"/>
        </w:rPr>
        <w:t xml:space="preserve">, para recarga mensal, destinado à aquisição de gêneros alimentícios, em estabelecimentos </w:t>
      </w:r>
      <w:r>
        <w:rPr>
          <w:rFonts w:ascii="Arial" w:hAnsi="Arial" w:cs="Arial"/>
          <w:sz w:val="22"/>
          <w:szCs w:val="22"/>
        </w:rPr>
        <w:lastRenderedPageBreak/>
        <w:t xml:space="preserve">comerciais credenciados (hipermercados, supermercados de porte municipal e/ou regional, além de estabelecimentos como: armazém, mercearia, minimercado, açougue, peixaria, hortifrutigranjeiros, atacarejos e comércio de laticínios e/ou frios), nas localidades em que existam ou venham a existir empregados a disposição do município, pelo período de 12 (doze) meses. </w:t>
      </w:r>
    </w:p>
    <w:p w14:paraId="677B3F9B" w14:textId="77777777" w:rsidR="00956CAB" w:rsidRDefault="00956CAB">
      <w:pPr>
        <w:pStyle w:val="CabealhoeRodap"/>
        <w:ind w:right="-144"/>
        <w:jc w:val="both"/>
        <w:rPr>
          <w:rFonts w:ascii="Arial" w:hAnsi="Arial" w:cs="Arial"/>
          <w:sz w:val="22"/>
          <w:szCs w:val="22"/>
        </w:rPr>
      </w:pPr>
    </w:p>
    <w:p w14:paraId="7E440289"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ESTIMATIVAS DE QUANTIDADE</w:t>
      </w:r>
    </w:p>
    <w:p w14:paraId="12222AD2" w14:textId="77777777" w:rsidR="00956CAB" w:rsidRDefault="009A7BD7">
      <w:pPr>
        <w:pStyle w:val="CabealhoeRodap"/>
        <w:ind w:right="-144"/>
        <w:jc w:val="both"/>
        <w:rPr>
          <w:rFonts w:ascii="Arial" w:hAnsi="Arial" w:cs="Arial"/>
          <w:sz w:val="22"/>
          <w:szCs w:val="22"/>
        </w:rPr>
      </w:pPr>
      <w:r>
        <w:rPr>
          <w:rFonts w:ascii="Arial" w:hAnsi="Arial" w:cs="Arial"/>
          <w:sz w:val="22"/>
          <w:szCs w:val="22"/>
        </w:rPr>
        <w:t>1.5. A estimativa inicial será de 1053 (um mil e cinquenta e três) funcionários como potenciais beneficiários do auxílio-alimentação, esse número foi obtido por meio de um levantamento detalhado, considerando a possibilidade de novas admissões previstas para os próximos meses, oriundas do concurso público vigente.</w:t>
      </w:r>
    </w:p>
    <w:p w14:paraId="43D1873E" w14:textId="77777777" w:rsidR="00956CAB" w:rsidRDefault="009A7BD7">
      <w:pPr>
        <w:pStyle w:val="CabealhoeRodap"/>
        <w:ind w:right="-144"/>
        <w:jc w:val="both"/>
        <w:rPr>
          <w:rFonts w:ascii="Arial" w:hAnsi="Arial" w:cs="Arial"/>
          <w:sz w:val="22"/>
          <w:szCs w:val="22"/>
        </w:rPr>
      </w:pPr>
      <w:r>
        <w:rPr>
          <w:rFonts w:ascii="Arial" w:hAnsi="Arial" w:cs="Arial"/>
          <w:sz w:val="22"/>
          <w:szCs w:val="22"/>
        </w:rPr>
        <w:t>1.6. A quantidade de auxílios-alimentação e o número de beneficiários poderão ser ajustados mensalmente pela Contratante, para mais ou para menos, sem ônus adicional para a Administração, em resposta às necessidades do serviço e às variações do quadro de pessoal.</w:t>
      </w:r>
    </w:p>
    <w:p w14:paraId="583E1DE7" w14:textId="77777777" w:rsidR="00956CAB" w:rsidRDefault="009A7BD7">
      <w:pPr>
        <w:pStyle w:val="CabealhoeRodap"/>
        <w:ind w:right="-144"/>
        <w:jc w:val="both"/>
        <w:rPr>
          <w:rFonts w:ascii="Arial" w:hAnsi="Arial" w:cs="Arial"/>
          <w:sz w:val="22"/>
          <w:szCs w:val="22"/>
        </w:rPr>
      </w:pPr>
      <w:r>
        <w:rPr>
          <w:rFonts w:ascii="Arial" w:hAnsi="Arial" w:cs="Arial"/>
          <w:sz w:val="22"/>
          <w:szCs w:val="22"/>
        </w:rPr>
        <w:t>1.7. Com o objetivo de garantir o fornecimento adequado de auxílios-alimentação, a Contratante, por meio da Secretaria de Administração através do Departamento de Recursos Humanos, fornecerá mensalmente à Contratada um relatório atualizado contendo a quantidade precisa de beneficiários e o valor dos créditos a serem carregados em cada cartão.</w:t>
      </w:r>
    </w:p>
    <w:p w14:paraId="620E1297" w14:textId="77777777" w:rsidR="00956CAB" w:rsidRDefault="009A7BD7">
      <w:pPr>
        <w:pStyle w:val="CabealhoeRodap"/>
        <w:ind w:right="-144"/>
        <w:jc w:val="both"/>
        <w:rPr>
          <w:rFonts w:ascii="Arial" w:hAnsi="Arial" w:cs="Arial"/>
          <w:sz w:val="22"/>
          <w:szCs w:val="22"/>
        </w:rPr>
      </w:pPr>
      <w:r>
        <w:rPr>
          <w:rFonts w:ascii="Arial" w:hAnsi="Arial" w:cs="Arial"/>
          <w:sz w:val="22"/>
          <w:szCs w:val="22"/>
        </w:rPr>
        <w:t>1.8. Os pagamentos à Contratada serão efetuados com base na demanda efetiva de auxílios-alimentação para o período (mês) em questão. Ou seja, a Contratada receberá apenas pelos vales e créditos efetivamente utilizados pelos beneficiários, conforme as informações fornecidas no relatório mensal.</w:t>
      </w:r>
    </w:p>
    <w:p w14:paraId="50EC055E" w14:textId="77777777" w:rsidR="00956CAB" w:rsidRDefault="00956CAB">
      <w:pPr>
        <w:pStyle w:val="CabealhoeRodap"/>
        <w:ind w:right="-144"/>
        <w:jc w:val="both"/>
        <w:rPr>
          <w:rFonts w:ascii="Arial" w:hAnsi="Arial" w:cs="Arial"/>
          <w:sz w:val="22"/>
          <w:szCs w:val="22"/>
        </w:rPr>
      </w:pPr>
    </w:p>
    <w:p w14:paraId="0996D12D"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CONDIÇÕES FINANCEIRAS</w:t>
      </w:r>
    </w:p>
    <w:p w14:paraId="79E35FA5" w14:textId="77777777" w:rsidR="00956CAB" w:rsidRDefault="009A7BD7">
      <w:pPr>
        <w:pStyle w:val="CabealhoeRodap"/>
        <w:ind w:right="-144"/>
        <w:jc w:val="both"/>
        <w:rPr>
          <w:rFonts w:ascii="Arial" w:hAnsi="Arial" w:cs="Arial"/>
          <w:sz w:val="22"/>
          <w:szCs w:val="22"/>
        </w:rPr>
      </w:pPr>
      <w:r>
        <w:rPr>
          <w:rFonts w:ascii="Arial" w:hAnsi="Arial" w:cs="Arial"/>
          <w:sz w:val="22"/>
          <w:szCs w:val="22"/>
        </w:rPr>
        <w:t>1.9. O preço da prestação de serviços deverá ser expresso por uma TAXA DE ADMINISTRAÇÃO indicada em percentual (2%), onde poderá incidir sobre o valor total dos auxílios a serem fornecidos mensalmente. Em conformidade com o Prejulgado Acórdão nº 1053/2024 do Tribunal de Contas do Estado do Paraná será admitida a taxa de administração negativa para esta contratação. A taxa de administração negativa apresentada pela contratada será considerada como desconto a ser aplicado ao valor que a Administração terá de pagar a contratada referente aos créditos disponibilizados mensalmente.</w:t>
      </w:r>
      <w:r>
        <w:t xml:space="preserve"> </w:t>
      </w:r>
      <w:r>
        <w:rPr>
          <w:rFonts w:ascii="Arial" w:hAnsi="Arial" w:cs="Arial"/>
          <w:sz w:val="22"/>
          <w:szCs w:val="22"/>
        </w:rPr>
        <w:t>A taxa de administração desta contratação considerará para todos os efeitos a quantidade de duas casas decimais após a vírgula.</w:t>
      </w:r>
    </w:p>
    <w:p w14:paraId="22D934E7" w14:textId="77777777" w:rsidR="00956CAB" w:rsidRDefault="009A7BD7">
      <w:pPr>
        <w:pStyle w:val="CabealhoeRodap"/>
        <w:ind w:right="-144"/>
        <w:jc w:val="both"/>
        <w:rPr>
          <w:rFonts w:ascii="Arial" w:hAnsi="Arial" w:cs="Arial"/>
          <w:sz w:val="22"/>
          <w:szCs w:val="22"/>
        </w:rPr>
      </w:pPr>
      <w:r>
        <w:rPr>
          <w:rFonts w:ascii="Arial" w:hAnsi="Arial" w:cs="Arial"/>
          <w:sz w:val="22"/>
          <w:szCs w:val="22"/>
        </w:rPr>
        <w:t>1.10. A taxa ofertada será fixa e irreajustável, não havendo possibilidade de atualização financeira por parte das partes, mesmo em caso de prorrogação do prazo contratual.</w:t>
      </w:r>
    </w:p>
    <w:p w14:paraId="01CF546B" w14:textId="77777777" w:rsidR="00956CAB" w:rsidRDefault="009A7BD7">
      <w:pPr>
        <w:pStyle w:val="CabealhoeRodap"/>
        <w:ind w:right="-144"/>
        <w:jc w:val="both"/>
        <w:rPr>
          <w:rFonts w:ascii="Arial" w:hAnsi="Arial" w:cs="Arial"/>
          <w:sz w:val="22"/>
          <w:szCs w:val="22"/>
        </w:rPr>
      </w:pPr>
      <w:r>
        <w:rPr>
          <w:rFonts w:ascii="Arial" w:hAnsi="Arial" w:cs="Arial"/>
          <w:sz w:val="22"/>
          <w:szCs w:val="22"/>
        </w:rPr>
        <w:t>1.11. A contratada será remunerada de acordo com o quantitativo correspondente aos créditos consignados e dispensados para os beneficiários.</w:t>
      </w:r>
    </w:p>
    <w:p w14:paraId="09E63FD3" w14:textId="77777777" w:rsidR="00956CAB" w:rsidRDefault="009A7BD7">
      <w:pPr>
        <w:pStyle w:val="CabealhoeRodap"/>
        <w:ind w:right="-144"/>
        <w:jc w:val="both"/>
        <w:rPr>
          <w:rFonts w:ascii="Arial" w:hAnsi="Arial" w:cs="Arial"/>
          <w:sz w:val="22"/>
          <w:szCs w:val="22"/>
        </w:rPr>
      </w:pPr>
      <w:r>
        <w:rPr>
          <w:rFonts w:ascii="Arial" w:hAnsi="Arial" w:cs="Arial"/>
          <w:sz w:val="22"/>
          <w:szCs w:val="22"/>
        </w:rPr>
        <w:t xml:space="preserve">1.12.  Não serão aceitas cobranças de tarifas, comissões ou taxas adicionais para a cobertura de serviços ou procedimentos relacionados à execução do objeto, incluindo, mas não se limitando </w:t>
      </w:r>
      <w:r w:rsidR="001072A2">
        <w:rPr>
          <w:rFonts w:ascii="Arial" w:hAnsi="Arial" w:cs="Arial"/>
          <w:sz w:val="22"/>
          <w:szCs w:val="22"/>
        </w:rPr>
        <w:t>à emissão</w:t>
      </w:r>
      <w:r>
        <w:rPr>
          <w:rFonts w:ascii="Arial" w:hAnsi="Arial" w:cs="Arial"/>
          <w:sz w:val="22"/>
          <w:szCs w:val="22"/>
        </w:rPr>
        <w:t xml:space="preserve"> ou reposição de cartões extraviados, furtados ou roubados, atendimento ao cliente, manutenção do sistema e emissão de relatórios. </w:t>
      </w:r>
    </w:p>
    <w:p w14:paraId="612B48E9" w14:textId="77777777" w:rsidR="00956CAB" w:rsidRDefault="009A7BD7">
      <w:pPr>
        <w:pStyle w:val="CabealhoeRodap"/>
        <w:ind w:right="-144"/>
        <w:jc w:val="both"/>
        <w:rPr>
          <w:rFonts w:ascii="Arial" w:hAnsi="Arial" w:cs="Arial"/>
          <w:b/>
          <w:bCs/>
          <w:sz w:val="22"/>
          <w:szCs w:val="22"/>
        </w:rPr>
      </w:pPr>
      <w:r>
        <w:rPr>
          <w:rFonts w:ascii="Arial" w:hAnsi="Arial" w:cs="Arial"/>
          <w:sz w:val="22"/>
          <w:szCs w:val="22"/>
        </w:rPr>
        <w:t>1.13. Qualquer valor cobrado indevidamente deverá ser restituído ao beneficiário no prazo máximo de 02 (dois) dias úteis.</w:t>
      </w:r>
    </w:p>
    <w:p w14:paraId="5498F983" w14:textId="77777777" w:rsidR="00956CAB" w:rsidRDefault="009A7BD7">
      <w:pPr>
        <w:pStyle w:val="CabealhoeRodap"/>
        <w:ind w:right="-144"/>
        <w:jc w:val="both"/>
        <w:rPr>
          <w:rFonts w:ascii="Arial" w:hAnsi="Arial" w:cs="Arial"/>
          <w:sz w:val="22"/>
          <w:szCs w:val="22"/>
        </w:rPr>
      </w:pPr>
      <w:r>
        <w:rPr>
          <w:rFonts w:ascii="Arial" w:hAnsi="Arial" w:cs="Arial"/>
          <w:sz w:val="22"/>
          <w:szCs w:val="22"/>
        </w:rPr>
        <w:t>1.14. É vedada a concessão de qualquer tipo de deságio, desconto, abatimento ou compensação sobre o valor contratado, bem como a imposição de penalidades não previstas neste contrato. Qualquer cláusula ou acordo que contrarie esta disposição será considerado nulo.</w:t>
      </w:r>
    </w:p>
    <w:p w14:paraId="0BA8F035" w14:textId="77777777" w:rsidR="00956CAB" w:rsidRDefault="009A7BD7">
      <w:pPr>
        <w:pStyle w:val="CabealhoeRodap"/>
        <w:ind w:right="-144"/>
        <w:jc w:val="both"/>
        <w:rPr>
          <w:rFonts w:ascii="Arial" w:hAnsi="Arial" w:cs="Arial"/>
          <w:sz w:val="22"/>
          <w:szCs w:val="22"/>
        </w:rPr>
      </w:pPr>
      <w:r>
        <w:rPr>
          <w:rFonts w:ascii="Arial" w:hAnsi="Arial" w:cs="Arial"/>
          <w:sz w:val="22"/>
          <w:szCs w:val="22"/>
        </w:rPr>
        <w:t>1.15. A contratada será responsável pela gestão integral de todos os recursos necessários à execução dos serviços, incluindo pessoal, equipamentos e materiais, garantindo a qualidade e a conclusão dos serviços dentro dos prazos.</w:t>
      </w:r>
    </w:p>
    <w:p w14:paraId="6B13DE05" w14:textId="77777777" w:rsidR="00956CAB" w:rsidRDefault="00956CAB">
      <w:pPr>
        <w:pStyle w:val="CabealhoeRodap"/>
        <w:ind w:right="-144"/>
        <w:jc w:val="both"/>
        <w:rPr>
          <w:rFonts w:ascii="Arial" w:hAnsi="Arial" w:cs="Arial"/>
          <w:sz w:val="22"/>
          <w:szCs w:val="22"/>
        </w:rPr>
      </w:pPr>
    </w:p>
    <w:p w14:paraId="74394B91" w14:textId="77777777" w:rsidR="00956CAB" w:rsidRDefault="00956CAB">
      <w:pPr>
        <w:pStyle w:val="CabealhoeRodap"/>
        <w:ind w:right="-144"/>
        <w:jc w:val="both"/>
        <w:rPr>
          <w:rFonts w:ascii="Arial" w:hAnsi="Arial" w:cs="Arial"/>
          <w:sz w:val="22"/>
          <w:szCs w:val="22"/>
        </w:rPr>
      </w:pPr>
    </w:p>
    <w:p w14:paraId="5514ED4A"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ATENDIMENTO AOS BENEFICIÁRIOS</w:t>
      </w:r>
    </w:p>
    <w:p w14:paraId="1EE01437" w14:textId="77777777" w:rsidR="00956CAB" w:rsidRDefault="009A7BD7">
      <w:pPr>
        <w:pStyle w:val="CabealhoeRodap"/>
        <w:ind w:right="-144"/>
        <w:jc w:val="both"/>
        <w:rPr>
          <w:rFonts w:ascii="Arial" w:hAnsi="Arial" w:cs="Arial"/>
          <w:sz w:val="22"/>
          <w:szCs w:val="22"/>
        </w:rPr>
      </w:pPr>
      <w:r>
        <w:rPr>
          <w:rFonts w:ascii="Arial" w:hAnsi="Arial" w:cs="Arial"/>
          <w:sz w:val="22"/>
          <w:szCs w:val="22"/>
        </w:rPr>
        <w:t xml:space="preserve">1.16. A Contratada deverá disponibilizar serviços de atendimento telefônico ao cliente (SAC), 24 (vinte e quatro) horas por dia, 7 (sete) dias por semana, destinado ao bloqueio e desbloqueio de cartões e consulta de saldo. </w:t>
      </w:r>
    </w:p>
    <w:p w14:paraId="15743DC7" w14:textId="77777777" w:rsidR="00956CAB" w:rsidRDefault="009A7BD7">
      <w:pPr>
        <w:pStyle w:val="CabealhoeRodap"/>
        <w:ind w:right="-144"/>
        <w:jc w:val="both"/>
        <w:rPr>
          <w:rFonts w:ascii="Arial" w:hAnsi="Arial" w:cs="Arial"/>
          <w:sz w:val="22"/>
          <w:szCs w:val="22"/>
        </w:rPr>
      </w:pPr>
      <w:r>
        <w:rPr>
          <w:rFonts w:ascii="Arial" w:hAnsi="Arial" w:cs="Arial"/>
          <w:sz w:val="22"/>
          <w:szCs w:val="22"/>
        </w:rPr>
        <w:lastRenderedPageBreak/>
        <w:t>1.16.1. A contratada deverá informar o número do telefone da central de atendimento em até 5 (cinco) dias úteis após a assinatura do contrato.</w:t>
      </w:r>
    </w:p>
    <w:p w14:paraId="2772ACD3" w14:textId="77777777" w:rsidR="00956CAB" w:rsidRDefault="009A7BD7">
      <w:pPr>
        <w:pStyle w:val="CabealhoeRodap"/>
        <w:ind w:right="-144"/>
        <w:jc w:val="both"/>
        <w:rPr>
          <w:rFonts w:ascii="Arial" w:hAnsi="Arial" w:cs="Arial"/>
          <w:sz w:val="22"/>
          <w:szCs w:val="22"/>
        </w:rPr>
      </w:pPr>
      <w:r>
        <w:rPr>
          <w:rFonts w:ascii="Arial" w:hAnsi="Arial" w:cs="Arial"/>
          <w:sz w:val="22"/>
          <w:szCs w:val="22"/>
        </w:rPr>
        <w:t>1.17. A Contratada deverá disponibilizar aplicativo mobile para smartphone compatível com os sistemas operacionais Android e IOS (todas as versões) e/ou site na internet, em que, por meio de acesso a ambiente seguro (login e senha), os beneficiários dos cartões possam ter acesso às seguintes funcionalidades: Consulta de saldo, extrato, consumo médio diário e próxima recarga; Bloqueio de cartões em caso de perda, roubo ou cartão danificado.</w:t>
      </w:r>
    </w:p>
    <w:p w14:paraId="755CD099" w14:textId="77777777" w:rsidR="00956CAB" w:rsidRDefault="009A7BD7">
      <w:pPr>
        <w:pStyle w:val="CabealhoeRodap"/>
        <w:ind w:right="-144"/>
        <w:jc w:val="both"/>
        <w:rPr>
          <w:color w:val="000000"/>
        </w:rPr>
      </w:pPr>
      <w:r>
        <w:rPr>
          <w:rFonts w:ascii="Arial" w:hAnsi="Arial" w:cs="Arial"/>
          <w:color w:val="000000"/>
          <w:sz w:val="22"/>
          <w:szCs w:val="22"/>
        </w:rPr>
        <w:t>1.18. Caso não disponha dos serviços descritos no item 1.17, a contratada terá 30 (trinta) dias uteis, contados da data de assinatura do contrato para providenciá-los.</w:t>
      </w:r>
    </w:p>
    <w:p w14:paraId="04BB7565" w14:textId="77777777" w:rsidR="00956CAB" w:rsidRDefault="00956CAB">
      <w:pPr>
        <w:pStyle w:val="CabealhoeRodap"/>
        <w:ind w:right="-144"/>
        <w:jc w:val="both"/>
        <w:rPr>
          <w:rFonts w:ascii="Arial" w:hAnsi="Arial" w:cs="Arial"/>
          <w:sz w:val="22"/>
          <w:szCs w:val="22"/>
        </w:rPr>
      </w:pPr>
    </w:p>
    <w:p w14:paraId="26936841"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ATENDIMENTO A CONTRATANTE</w:t>
      </w:r>
    </w:p>
    <w:p w14:paraId="001340D0" w14:textId="77777777" w:rsidR="00956CAB" w:rsidRDefault="009A7BD7">
      <w:pPr>
        <w:pStyle w:val="CabealhoeRodap"/>
        <w:ind w:right="-144"/>
        <w:jc w:val="both"/>
        <w:rPr>
          <w:rFonts w:ascii="Arial" w:hAnsi="Arial" w:cs="Arial"/>
          <w:sz w:val="22"/>
          <w:szCs w:val="22"/>
        </w:rPr>
      </w:pPr>
      <w:r>
        <w:rPr>
          <w:rFonts w:ascii="Arial" w:hAnsi="Arial" w:cs="Arial"/>
          <w:sz w:val="22"/>
          <w:szCs w:val="22"/>
        </w:rPr>
        <w:t>1.19. A contratada deverá atender aos chamados da contratante no prazo máximo de 48 (quarenta e oito) horas a partir da solicitação, prestando todos os esclarecimentos que lhe forem requisitados e atendendo prontamente a quaisquer reclamações.</w:t>
      </w:r>
    </w:p>
    <w:p w14:paraId="7DAA0BB4" w14:textId="77777777" w:rsidR="00956CAB" w:rsidRDefault="009A7BD7">
      <w:pPr>
        <w:pStyle w:val="CabealhoeRodap"/>
        <w:ind w:right="-144"/>
        <w:jc w:val="both"/>
        <w:rPr>
          <w:rFonts w:ascii="Arial" w:hAnsi="Arial" w:cs="Arial"/>
          <w:sz w:val="22"/>
          <w:szCs w:val="22"/>
        </w:rPr>
      </w:pPr>
      <w:r>
        <w:rPr>
          <w:rFonts w:ascii="Arial" w:hAnsi="Arial" w:cs="Arial"/>
          <w:sz w:val="22"/>
          <w:szCs w:val="22"/>
        </w:rPr>
        <w:t>1.20.  A contratada deverá designar, por escrito, no ato do recebimento da Autorização de Serviços, prepostos que tenham poderes para resolver possíveis ocorrências durante a execução do contrato.</w:t>
      </w:r>
    </w:p>
    <w:p w14:paraId="7F8FF5AB" w14:textId="77777777" w:rsidR="00956CAB" w:rsidRDefault="00956CAB">
      <w:pPr>
        <w:pStyle w:val="CabealhoeRodap"/>
        <w:ind w:right="-144"/>
        <w:jc w:val="both"/>
        <w:rPr>
          <w:rFonts w:ascii="Arial" w:hAnsi="Arial" w:cs="Arial"/>
          <w:sz w:val="22"/>
          <w:szCs w:val="22"/>
        </w:rPr>
      </w:pPr>
    </w:p>
    <w:p w14:paraId="50D0A3B8"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REDE CREDENCIADA</w:t>
      </w:r>
    </w:p>
    <w:p w14:paraId="6F25BAC2" w14:textId="77777777" w:rsidR="00956CAB" w:rsidRPr="007D7E35" w:rsidRDefault="009A7BD7">
      <w:pPr>
        <w:pStyle w:val="CabealhoeRodap"/>
        <w:ind w:right="-144"/>
        <w:jc w:val="both"/>
      </w:pPr>
      <w:r w:rsidRPr="007D7E35">
        <w:rPr>
          <w:rFonts w:ascii="Arial" w:hAnsi="Arial" w:cs="Arial"/>
          <w:sz w:val="22"/>
          <w:szCs w:val="22"/>
        </w:rPr>
        <w:t>Com o objetivo de assegurar ampla acessibilidade aos servidores públicos beneficiários do auxílio-alimentação, a CONTRATADA deverá manter uma rede credenciada de estabelecimentos comerciais, com cobertura e características equivalentes ou superiores às praticadas no contrato nº 110/2020, conforme identificado na fase de Prospecção de Soluções e no Levantamento de Mercado, nos termos do art. 15, §1º, incisos V e VI do Decreto Municipal nº 3.537/2023.</w:t>
      </w:r>
    </w:p>
    <w:p w14:paraId="157A9A6B" w14:textId="77777777" w:rsidR="00956CAB" w:rsidRPr="007D7E35" w:rsidRDefault="009A7BD7">
      <w:pPr>
        <w:pStyle w:val="CabealhoeRodap"/>
        <w:ind w:right="-144"/>
        <w:jc w:val="both"/>
      </w:pPr>
      <w:r w:rsidRPr="007D7E35">
        <w:rPr>
          <w:rFonts w:ascii="Arial" w:hAnsi="Arial" w:cs="Arial"/>
          <w:sz w:val="22"/>
          <w:szCs w:val="22"/>
        </w:rPr>
        <w:t>1.21. A rede credenciada deverá contemplar diversos tipos de estabelecimentos voltados à comercialização de gêneros alimentícios, incluindo, mas não se limitando a: Supermercados de porte municipal e/ou regional; Mercados, armazéns, mercearias, minimercados; Açougues, peixarias, hortifrutigranjeiros; Atacarejos e comércios especializados em laticínios e/ou frios; Restaurantes e padarias com comercialização de alimentos prontos ou in natura.</w:t>
      </w:r>
    </w:p>
    <w:p w14:paraId="1B82AAC1" w14:textId="77777777" w:rsidR="00956CAB" w:rsidRPr="007D7E35" w:rsidRDefault="009A7BD7">
      <w:pPr>
        <w:pStyle w:val="CabealhoeRodap"/>
        <w:ind w:right="-144"/>
        <w:jc w:val="both"/>
      </w:pPr>
      <w:r w:rsidRPr="007D7E35">
        <w:rPr>
          <w:rFonts w:ascii="Arial" w:hAnsi="Arial" w:cs="Arial"/>
          <w:sz w:val="22"/>
          <w:szCs w:val="22"/>
        </w:rPr>
        <w:t>1.22.  A CONTRATADA deverá manter a seguinte estrutura mínima de cobertura da rede credenciada:</w:t>
      </w:r>
      <w:r w:rsidRPr="007D7E35">
        <w:rPr>
          <w:rFonts w:ascii="Arial" w:hAnsi="Arial" w:cs="Arial"/>
          <w:sz w:val="22"/>
          <w:szCs w:val="22"/>
        </w:rPr>
        <w:br/>
      </w:r>
      <w:r w:rsidRPr="007D7E35">
        <w:rPr>
          <w:rFonts w:ascii="Arial" w:hAnsi="Arial" w:cs="Arial"/>
          <w:b/>
          <w:bCs/>
          <w:sz w:val="22"/>
          <w:szCs w:val="22"/>
        </w:rPr>
        <w:t>a) Sede do Município de Bandeirantes/PR:</w:t>
      </w:r>
    </w:p>
    <w:p w14:paraId="7EDD6435" w14:textId="77777777" w:rsidR="00956CAB" w:rsidRPr="007D7E35" w:rsidRDefault="009A7BD7">
      <w:pPr>
        <w:pStyle w:val="CabealhoeRodap"/>
        <w:ind w:right="-144"/>
        <w:jc w:val="both"/>
      </w:pPr>
      <w:r w:rsidRPr="007D7E35">
        <w:rPr>
          <w:rFonts w:ascii="Arial" w:hAnsi="Arial" w:cs="Arial"/>
          <w:sz w:val="22"/>
          <w:szCs w:val="22"/>
        </w:rPr>
        <w:t>04 (quatro) supermercados;</w:t>
      </w:r>
    </w:p>
    <w:p w14:paraId="0E5A4B01" w14:textId="77777777" w:rsidR="00956CAB" w:rsidRPr="007D7E35" w:rsidRDefault="009A7BD7">
      <w:pPr>
        <w:pStyle w:val="CabealhoeRodap"/>
        <w:ind w:right="-144"/>
        <w:jc w:val="both"/>
      </w:pPr>
      <w:r w:rsidRPr="007D7E35">
        <w:rPr>
          <w:rFonts w:ascii="Arial" w:hAnsi="Arial" w:cs="Arial"/>
          <w:sz w:val="22"/>
          <w:szCs w:val="22"/>
        </w:rPr>
        <w:t>04 (quatro) mercados de médio porte;</w:t>
      </w:r>
    </w:p>
    <w:p w14:paraId="38FC21AE" w14:textId="77777777" w:rsidR="00956CAB" w:rsidRPr="007D7E35" w:rsidRDefault="009A7BD7">
      <w:pPr>
        <w:pStyle w:val="CabealhoeRodap"/>
        <w:ind w:right="-144"/>
        <w:jc w:val="both"/>
      </w:pPr>
      <w:r w:rsidRPr="007D7E35">
        <w:rPr>
          <w:rFonts w:ascii="Arial" w:hAnsi="Arial" w:cs="Arial"/>
          <w:sz w:val="22"/>
          <w:szCs w:val="22"/>
        </w:rPr>
        <w:t>01 (uma) farmácia com comercialização de alimentos não perecíveis ou itens de conveniência autorizados pela Anvisa;</w:t>
      </w:r>
    </w:p>
    <w:p w14:paraId="3BA4F284" w14:textId="77777777" w:rsidR="00956CAB" w:rsidRPr="007D7E35" w:rsidRDefault="009A7BD7">
      <w:pPr>
        <w:pStyle w:val="CabealhoeRodap"/>
        <w:ind w:right="-144"/>
        <w:jc w:val="both"/>
      </w:pPr>
      <w:r w:rsidRPr="007D7E35">
        <w:rPr>
          <w:rFonts w:ascii="Arial" w:hAnsi="Arial" w:cs="Arial"/>
          <w:sz w:val="22"/>
          <w:szCs w:val="22"/>
        </w:rPr>
        <w:t>01 (uma) padaria;</w:t>
      </w:r>
    </w:p>
    <w:p w14:paraId="41F897C8" w14:textId="77777777" w:rsidR="00956CAB" w:rsidRPr="007D7E35" w:rsidRDefault="009A7BD7">
      <w:pPr>
        <w:pStyle w:val="CabealhoeRodap"/>
        <w:ind w:right="-144"/>
        <w:jc w:val="both"/>
      </w:pPr>
      <w:r w:rsidRPr="007D7E35">
        <w:rPr>
          <w:rFonts w:ascii="Arial" w:hAnsi="Arial" w:cs="Arial"/>
          <w:sz w:val="22"/>
          <w:szCs w:val="22"/>
        </w:rPr>
        <w:t>01 (um) restaurante.</w:t>
      </w:r>
    </w:p>
    <w:p w14:paraId="78E3A7B9" w14:textId="77777777" w:rsidR="00956CAB" w:rsidRPr="007D7E35" w:rsidRDefault="009A7BD7">
      <w:pPr>
        <w:pStyle w:val="CabealhoeRodap"/>
        <w:ind w:right="-144"/>
        <w:jc w:val="both"/>
        <w:rPr>
          <w:b/>
          <w:bCs/>
        </w:rPr>
      </w:pPr>
      <w:r w:rsidRPr="007D7E35">
        <w:rPr>
          <w:rFonts w:ascii="Arial" w:hAnsi="Arial" w:cs="Arial"/>
          <w:b/>
          <w:bCs/>
          <w:sz w:val="22"/>
          <w:szCs w:val="22"/>
        </w:rPr>
        <w:t>b) Distrito de Nossa Senhora da Candelária:</w:t>
      </w:r>
    </w:p>
    <w:p w14:paraId="50A65CC4" w14:textId="77777777" w:rsidR="00956CAB" w:rsidRPr="007D7E35" w:rsidRDefault="009A7BD7">
      <w:pPr>
        <w:pStyle w:val="CabealhoeRodap"/>
        <w:ind w:right="-144"/>
        <w:jc w:val="both"/>
      </w:pPr>
      <w:r w:rsidRPr="007D7E35">
        <w:rPr>
          <w:rFonts w:ascii="Arial" w:hAnsi="Arial" w:cs="Arial"/>
          <w:sz w:val="22"/>
          <w:szCs w:val="22"/>
        </w:rPr>
        <w:t>01 (um) estabelecimento local que forneça gêneros alimentícios ou similares adequados à finalidade do benefício.</w:t>
      </w:r>
    </w:p>
    <w:p w14:paraId="1941AF16" w14:textId="77777777" w:rsidR="00956CAB" w:rsidRPr="007D7E35" w:rsidRDefault="009A7BD7">
      <w:pPr>
        <w:pStyle w:val="CabealhoeRodap"/>
        <w:ind w:right="-144"/>
        <w:jc w:val="both"/>
      </w:pPr>
      <w:r w:rsidRPr="007D7E35">
        <w:rPr>
          <w:rFonts w:ascii="Arial" w:hAnsi="Arial" w:cs="Arial"/>
          <w:b/>
          <w:bCs/>
          <w:sz w:val="22"/>
          <w:szCs w:val="22"/>
        </w:rPr>
        <w:t>c) Municípios vizinhos ou de grande circulação regional (para atendimento eventual de servidores):</w:t>
      </w:r>
      <w:r w:rsidRPr="007D7E35">
        <w:rPr>
          <w:rFonts w:ascii="Arial" w:hAnsi="Arial" w:cs="Arial"/>
          <w:sz w:val="22"/>
          <w:szCs w:val="22"/>
        </w:rPr>
        <w:br/>
        <w:t xml:space="preserve">Curitiba, Londrina, Abatiá, Andirá, Cornélio Procópio, </w:t>
      </w:r>
      <w:proofErr w:type="spellStart"/>
      <w:r w:rsidRPr="007D7E35">
        <w:rPr>
          <w:rFonts w:ascii="Arial" w:hAnsi="Arial" w:cs="Arial"/>
          <w:sz w:val="22"/>
          <w:szCs w:val="22"/>
        </w:rPr>
        <w:t>Itambaracá</w:t>
      </w:r>
      <w:proofErr w:type="spellEnd"/>
      <w:r w:rsidRPr="007D7E35">
        <w:rPr>
          <w:rFonts w:ascii="Arial" w:hAnsi="Arial" w:cs="Arial"/>
          <w:sz w:val="22"/>
          <w:szCs w:val="22"/>
        </w:rPr>
        <w:t xml:space="preserve"> e Santa Mariana – com, no mínimo, 01 (um) supermercado credenciado em cada localidade.</w:t>
      </w:r>
    </w:p>
    <w:p w14:paraId="07E69758" w14:textId="77777777" w:rsidR="00956CAB" w:rsidRPr="007D7E35" w:rsidRDefault="009A7BD7">
      <w:pPr>
        <w:pStyle w:val="CabealhoeRodap"/>
        <w:ind w:right="-144"/>
        <w:jc w:val="both"/>
      </w:pPr>
      <w:r w:rsidRPr="007D7E35">
        <w:rPr>
          <w:rFonts w:ascii="Arial" w:hAnsi="Arial" w:cs="Arial"/>
          <w:sz w:val="22"/>
          <w:szCs w:val="22"/>
        </w:rPr>
        <w:t>1.22.1.Farmácias e restaurantes, quando incluídos na rede, deverão comprovar que comercializam produtos que se enquadram nas regras do auxílio-alimentação, conforme autorização da Instrução Normativa nº 09/2009 da Anvisa, a qual admite a venda de alimentos e bebidas não alcoólicas por estabelecimentos devidamente regulamentados.</w:t>
      </w:r>
    </w:p>
    <w:p w14:paraId="3448AEDC" w14:textId="77777777" w:rsidR="00956CAB" w:rsidRPr="007D7E35" w:rsidRDefault="009A7BD7">
      <w:pPr>
        <w:pStyle w:val="CabealhoeRodap"/>
        <w:ind w:right="-144"/>
        <w:jc w:val="both"/>
      </w:pPr>
      <w:r w:rsidRPr="007D7E35">
        <w:rPr>
          <w:rFonts w:ascii="Arial" w:hAnsi="Arial" w:cs="Arial"/>
          <w:sz w:val="22"/>
          <w:szCs w:val="22"/>
        </w:rPr>
        <w:t xml:space="preserve">1.23.As licitantes deverão informar, por meio de declaração específica, o modelo de arranjo de pagamento que adotarão para operacionalização do benefício, podendo </w:t>
      </w:r>
      <w:r w:rsidR="00CD7FE2" w:rsidRPr="007D7E35">
        <w:rPr>
          <w:rFonts w:ascii="Arial" w:hAnsi="Arial" w:cs="Arial"/>
          <w:sz w:val="22"/>
          <w:szCs w:val="22"/>
        </w:rPr>
        <w:t>ser: Arranjo</w:t>
      </w:r>
      <w:r w:rsidRPr="007D7E35">
        <w:rPr>
          <w:rFonts w:ascii="Arial" w:hAnsi="Arial" w:cs="Arial"/>
          <w:sz w:val="22"/>
          <w:szCs w:val="22"/>
        </w:rPr>
        <w:t xml:space="preserve"> fechado: sistema próprio da empresa com rede credenciada vinculada;</w:t>
      </w:r>
    </w:p>
    <w:p w14:paraId="636907FC" w14:textId="77777777" w:rsidR="00956CAB" w:rsidRPr="007D7E35" w:rsidRDefault="009A7BD7">
      <w:pPr>
        <w:pStyle w:val="CabealhoeRodap"/>
        <w:ind w:right="-144"/>
        <w:jc w:val="both"/>
      </w:pPr>
      <w:r w:rsidRPr="007D7E35">
        <w:rPr>
          <w:rFonts w:ascii="Arial" w:hAnsi="Arial" w:cs="Arial"/>
          <w:sz w:val="22"/>
          <w:szCs w:val="22"/>
        </w:rPr>
        <w:lastRenderedPageBreak/>
        <w:t xml:space="preserve">Arranjo aberto: sistema interoperável com bandeiras de aceitação nacional amplamente reconhecidas, como Alelo, Ticket, VR, </w:t>
      </w:r>
      <w:proofErr w:type="spellStart"/>
      <w:r w:rsidRPr="007D7E35">
        <w:rPr>
          <w:rFonts w:ascii="Arial" w:hAnsi="Arial" w:cs="Arial"/>
          <w:sz w:val="22"/>
          <w:szCs w:val="22"/>
        </w:rPr>
        <w:t>Sodexo</w:t>
      </w:r>
      <w:proofErr w:type="spellEnd"/>
      <w:r w:rsidRPr="007D7E35">
        <w:rPr>
          <w:rFonts w:ascii="Arial" w:hAnsi="Arial" w:cs="Arial"/>
          <w:sz w:val="22"/>
          <w:szCs w:val="22"/>
        </w:rPr>
        <w:t>, entre outras.</w:t>
      </w:r>
    </w:p>
    <w:p w14:paraId="4F643520" w14:textId="77777777" w:rsidR="00956CAB" w:rsidRPr="007D7E35" w:rsidRDefault="009A7BD7">
      <w:pPr>
        <w:pStyle w:val="CabealhoeRodap"/>
        <w:ind w:right="-144"/>
        <w:jc w:val="both"/>
      </w:pPr>
      <w:r w:rsidRPr="007D7E35">
        <w:rPr>
          <w:rFonts w:ascii="Arial" w:hAnsi="Arial" w:cs="Arial"/>
          <w:sz w:val="22"/>
          <w:szCs w:val="22"/>
        </w:rPr>
        <w:t>1.24. Para fins de habilitação e formalização do contrato, a LICITANTE deverá apresentar, no prazo de até 05 (cinco) dias úteis após a habilitação e antes da assinatura do contrato, os seguintes documentos, conforme o modelo de arranjo de pagamento adotado:</w:t>
      </w:r>
    </w:p>
    <w:p w14:paraId="5256D9A7" w14:textId="77777777" w:rsidR="00956CAB" w:rsidRPr="007D7E35" w:rsidRDefault="009A7BD7">
      <w:pPr>
        <w:pStyle w:val="CabealhoeRodap"/>
        <w:ind w:right="-144"/>
        <w:jc w:val="both"/>
      </w:pPr>
      <w:r w:rsidRPr="007D7E35">
        <w:rPr>
          <w:rFonts w:ascii="Arial" w:hAnsi="Arial" w:cs="Arial"/>
          <w:sz w:val="22"/>
          <w:szCs w:val="22"/>
        </w:rPr>
        <w:t>I – Caso adote o modelo de arranjo fechado:</w:t>
      </w:r>
    </w:p>
    <w:p w14:paraId="68E8AB04" w14:textId="77777777" w:rsidR="00956CAB" w:rsidRPr="007D7E35" w:rsidRDefault="009A7BD7">
      <w:pPr>
        <w:pStyle w:val="CabealhoeRodap"/>
        <w:numPr>
          <w:ilvl w:val="0"/>
          <w:numId w:val="7"/>
        </w:numPr>
        <w:jc w:val="both"/>
      </w:pPr>
      <w:r w:rsidRPr="007D7E35">
        <w:rPr>
          <w:rFonts w:ascii="Arial" w:hAnsi="Arial" w:cs="Arial"/>
          <w:sz w:val="22"/>
          <w:szCs w:val="22"/>
        </w:rPr>
        <w:t>Declaração formal de manutenção da rede credenciada, assinada por seu representante legal, atestando o cumprimento dos requisitos de cobertura mínima estabelecidos neste Estudo Técnico Preliminar em item 1.21 e 1.22;</w:t>
      </w:r>
    </w:p>
    <w:p w14:paraId="40F5A001" w14:textId="77777777" w:rsidR="00956CAB" w:rsidRPr="007D7E35" w:rsidRDefault="009A7BD7">
      <w:pPr>
        <w:pStyle w:val="CabealhoeRodap"/>
        <w:numPr>
          <w:ilvl w:val="0"/>
          <w:numId w:val="7"/>
        </w:numPr>
        <w:jc w:val="both"/>
      </w:pPr>
      <w:r w:rsidRPr="007D7E35">
        <w:rPr>
          <w:rFonts w:ascii="Arial" w:hAnsi="Arial" w:cs="Arial"/>
          <w:sz w:val="22"/>
          <w:szCs w:val="22"/>
        </w:rPr>
        <w:t>Relação detalhada dos estabelecimentos credenciados, em formato eletrônico (Excel, CSV ou PDF), contendo: nome do estabelecimento, CNPJ e endereço completo;</w:t>
      </w:r>
    </w:p>
    <w:p w14:paraId="2A082141" w14:textId="77777777" w:rsidR="00956CAB" w:rsidRPr="007D7E35" w:rsidRDefault="009A7BD7">
      <w:pPr>
        <w:pStyle w:val="CabealhoeRodap"/>
        <w:numPr>
          <w:ilvl w:val="0"/>
          <w:numId w:val="7"/>
        </w:numPr>
        <w:jc w:val="both"/>
      </w:pPr>
      <w:r w:rsidRPr="007D7E35">
        <w:rPr>
          <w:rFonts w:ascii="Arial" w:hAnsi="Arial" w:cs="Arial"/>
          <w:sz w:val="22"/>
          <w:szCs w:val="22"/>
        </w:rPr>
        <w:t>Declaração do modelo de arranjo de pagamento adotado.</w:t>
      </w:r>
    </w:p>
    <w:p w14:paraId="14F07AC1" w14:textId="77777777" w:rsidR="00956CAB" w:rsidRPr="007D7E35" w:rsidRDefault="009A7BD7">
      <w:pPr>
        <w:pStyle w:val="CabealhoeRodap"/>
        <w:ind w:right="-144"/>
        <w:jc w:val="both"/>
      </w:pPr>
      <w:r w:rsidRPr="007D7E35">
        <w:rPr>
          <w:rFonts w:ascii="Arial" w:hAnsi="Arial" w:cs="Arial"/>
          <w:sz w:val="22"/>
          <w:szCs w:val="22"/>
        </w:rPr>
        <w:t>II – Caso adote o modelo de arranjo aberto:</w:t>
      </w:r>
    </w:p>
    <w:p w14:paraId="68A2042B" w14:textId="77777777" w:rsidR="00956CAB" w:rsidRPr="007D7E35" w:rsidRDefault="009A7BD7">
      <w:pPr>
        <w:pStyle w:val="CabealhoeRodap"/>
        <w:numPr>
          <w:ilvl w:val="0"/>
          <w:numId w:val="8"/>
        </w:numPr>
        <w:jc w:val="both"/>
      </w:pPr>
      <w:r w:rsidRPr="007D7E35">
        <w:rPr>
          <w:rFonts w:ascii="Arial" w:hAnsi="Arial" w:cs="Arial"/>
          <w:sz w:val="22"/>
          <w:szCs w:val="22"/>
        </w:rPr>
        <w:t>Declaração do modelo de arranjo de pagamento adotado, com expressa menção à bandeira operadora e ao funcionamento em rede aberta de aceitação nacional, hipótese em que a apresentação da rede credenciada será dispensada, em razão da abrangência previamente estruturada do sistema.</w:t>
      </w:r>
    </w:p>
    <w:p w14:paraId="2A86DF75" w14:textId="77777777" w:rsidR="00956CAB" w:rsidRPr="007D7E35" w:rsidRDefault="009A7BD7">
      <w:pPr>
        <w:pStyle w:val="CabealhoeRodap"/>
        <w:ind w:right="-144"/>
        <w:jc w:val="both"/>
      </w:pPr>
      <w:r w:rsidRPr="007D7E35">
        <w:rPr>
          <w:rFonts w:ascii="Arial" w:hAnsi="Arial" w:cs="Arial"/>
          <w:b/>
          <w:bCs/>
          <w:sz w:val="22"/>
          <w:szCs w:val="22"/>
          <w:u w:val="single"/>
        </w:rPr>
        <w:t>Justificativa para a manutenção das duas opções de arranjo de pagamento</w:t>
      </w:r>
      <w:r w:rsidR="00CD7FE2" w:rsidRPr="007D7E35">
        <w:rPr>
          <w:rFonts w:ascii="Arial" w:hAnsi="Arial" w:cs="Arial"/>
          <w:b/>
          <w:bCs/>
          <w:sz w:val="22"/>
          <w:szCs w:val="22"/>
          <w:u w:val="single"/>
        </w:rPr>
        <w:t>.</w:t>
      </w:r>
      <w:r w:rsidRPr="007D7E35">
        <w:rPr>
          <w:rFonts w:ascii="Arial" w:hAnsi="Arial" w:cs="Arial"/>
          <w:sz w:val="22"/>
          <w:szCs w:val="22"/>
        </w:rPr>
        <w:br/>
        <w:t>Considerando a natureza do objeto da contratação, que envolve o fornecimento, gerenciamento e administração do auxílio-alimentação por meio de cartões eletrônicos com chip, optou-se por manter, no âmbito deste Estudo Técnico Preliminar, a possibilidade de que as licitantes adotem arranjo de pagamento fechado ou arranjo de pagamento aberto, conforme a solução tecnológica que disponham e operem no mercado.</w:t>
      </w:r>
    </w:p>
    <w:p w14:paraId="13374C52" w14:textId="77777777" w:rsidR="00956CAB" w:rsidRPr="007D7E35" w:rsidRDefault="009A7BD7">
      <w:pPr>
        <w:pStyle w:val="CabealhoeRodap"/>
        <w:ind w:right="-144"/>
        <w:jc w:val="both"/>
      </w:pPr>
      <w:r w:rsidRPr="007D7E35">
        <w:rPr>
          <w:rFonts w:ascii="Arial" w:hAnsi="Arial" w:cs="Arial"/>
          <w:sz w:val="22"/>
          <w:szCs w:val="22"/>
        </w:rPr>
        <w:t xml:space="preserve">Tal decisão se justifica pela diversidade de modelos operacionais identificados durante a fase de prospecção de soluções e levantamento de mercado, nos termos do art. 15, §1º, incisos V e VI do Decreto Municipal nº 3.537/2023. Foi constatado que há empresas que operam com rede própria de estabelecimentos credenciados (arranjo fechado) e outras que atuam por meio de bandeiras de aceitação ampla em nível nacional (arranjo aberto), como Alelo, VR, Ticket, </w:t>
      </w:r>
      <w:proofErr w:type="spellStart"/>
      <w:r w:rsidRPr="007D7E35">
        <w:rPr>
          <w:rFonts w:ascii="Arial" w:hAnsi="Arial" w:cs="Arial"/>
          <w:sz w:val="22"/>
          <w:szCs w:val="22"/>
        </w:rPr>
        <w:t>Sodexo</w:t>
      </w:r>
      <w:proofErr w:type="spellEnd"/>
      <w:r w:rsidRPr="007D7E35">
        <w:rPr>
          <w:rFonts w:ascii="Arial" w:hAnsi="Arial" w:cs="Arial"/>
          <w:sz w:val="22"/>
          <w:szCs w:val="22"/>
        </w:rPr>
        <w:t>, entre outras. Ambas as abordagens são consolidadas no setor e têm capacidade de atender adequadamente às necessidades do Município.</w:t>
      </w:r>
    </w:p>
    <w:p w14:paraId="4B779DD6" w14:textId="77777777" w:rsidR="00956CAB" w:rsidRPr="007D7E35" w:rsidRDefault="009A7BD7">
      <w:pPr>
        <w:pStyle w:val="CabealhoeRodap"/>
        <w:ind w:right="-144"/>
        <w:jc w:val="both"/>
      </w:pPr>
      <w:r w:rsidRPr="007D7E35">
        <w:rPr>
          <w:rFonts w:ascii="Arial" w:hAnsi="Arial" w:cs="Arial"/>
          <w:sz w:val="22"/>
          <w:szCs w:val="22"/>
        </w:rPr>
        <w:t>A adoção das duas possibilidades visa ampliar a concorrência, promover isonomia entre os potenciais fornecedores, e garantir a seleção da proposta mais vantajosa para a Administração, conforme preceitua a Lei nº 14.133/2021. Além disso, a distinção de exigências entre os modelos respeita a lógica operacional de cada arranjo: empresas que atuam com arranjo fechado deverão apresentar, após a habilitação e antes da assinatura contratual, declaração formal de manutenção da rede credenciada, com comprovação de cobertura mínima nos termos definidos no Termo de Referência; por outro lado, aquelas que adotarem arranjo aberto estarão dispensadas dessa exigência, justamente por contarem com rede previamente estabelecida de abrangência nacional.</w:t>
      </w:r>
      <w:r w:rsidRPr="007D7E35">
        <w:rPr>
          <w:rFonts w:ascii="Arial" w:hAnsi="Arial" w:cs="Arial"/>
          <w:sz w:val="22"/>
          <w:szCs w:val="22"/>
        </w:rPr>
        <w:br/>
        <w:t>Essa diferenciação torna o processo mais eficiente, seguro e alinhado com a realidade do mercado, permitindo à Administração avaliar previamente a capacidade de atendimento da empresa contratada e assegurar o efetivo acesso dos servidores ao benefício. Por fim, trata-se de medida que fortalece os princípios da eficiência, economicidade, inovação e transparência, assegurando que a solução contratada seja tecnicamente adequada, financeiramente vantajosa e operacionalmente viável no contexto do Município de Bandeirantes/PR.</w:t>
      </w:r>
    </w:p>
    <w:p w14:paraId="46EEEF7C" w14:textId="77777777" w:rsidR="00956CAB" w:rsidRDefault="009A7BD7">
      <w:pPr>
        <w:pStyle w:val="CabealhoeRodap"/>
        <w:ind w:right="-144"/>
        <w:jc w:val="both"/>
        <w:rPr>
          <w:rFonts w:ascii="Arial" w:hAnsi="Arial" w:cs="Arial"/>
          <w:sz w:val="22"/>
          <w:szCs w:val="22"/>
        </w:rPr>
      </w:pPr>
      <w:r>
        <w:rPr>
          <w:rFonts w:ascii="Arial" w:hAnsi="Arial" w:cs="Arial"/>
          <w:sz w:val="22"/>
          <w:szCs w:val="22"/>
        </w:rPr>
        <w:t>1.25. Não serão indicadas marcas de referência ou similaridades, cabe ao fornecedor se atentar ao descritivo sob pena de punição caso forneça item que não atenda a finalidade esperada.</w:t>
      </w:r>
    </w:p>
    <w:p w14:paraId="57665298" w14:textId="77777777" w:rsidR="00956CAB" w:rsidRDefault="009A7BD7">
      <w:pPr>
        <w:pStyle w:val="CabealhoeRodap"/>
        <w:ind w:right="-144"/>
        <w:jc w:val="both"/>
        <w:rPr>
          <w:rFonts w:ascii="Arial" w:hAnsi="Arial" w:cs="Arial"/>
          <w:sz w:val="22"/>
          <w:szCs w:val="22"/>
        </w:rPr>
      </w:pPr>
      <w:r>
        <w:rPr>
          <w:rFonts w:ascii="Arial" w:hAnsi="Arial" w:cs="Arial"/>
          <w:sz w:val="22"/>
          <w:szCs w:val="22"/>
        </w:rPr>
        <w:t>1.26. Os estabelecimentos fornecedores vinculados a contratada deverão ser devidamente contratados e habilitados para comercializar gêneros alimentícios de primeira necessidade, como supermercados, mercearias, açougues, padarias e outros similares, bem como atender os seguintes requisitos:</w:t>
      </w:r>
    </w:p>
    <w:p w14:paraId="0B7B764D"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a) Possuir registro no órgão competente (CNPJ, Alvará de Funcionamento) e licença sanitária válida;</w:t>
      </w:r>
    </w:p>
    <w:p w14:paraId="1A761CBA"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lastRenderedPageBreak/>
        <w:t>b) Oferecer produtos alimentícios de qualidade, frescos e com data de validade adequada;</w:t>
      </w:r>
    </w:p>
    <w:p w14:paraId="4038BA40"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c) Manter a higiene e limpeza do estabelecimento, atendendo às normas sanitárias vigentes;</w:t>
      </w:r>
    </w:p>
    <w:p w14:paraId="5B4E094F"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d) Dispor de sistema de pagamento eletrônico eficiente e seguro, compatível com o sistema da CREDENCIADA;</w:t>
      </w:r>
    </w:p>
    <w:p w14:paraId="5BC7F04B"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e) Possuir variedade de produtos, incluindo opções saudáveis;</w:t>
      </w:r>
    </w:p>
    <w:p w14:paraId="205A49DC"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f) Garantir atendimento de qualidade aos clientes;</w:t>
      </w:r>
    </w:p>
    <w:p w14:paraId="42D043E1"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g) Não estar envolvido em processos judiciais que possam afetar a imagem da rede;</w:t>
      </w:r>
    </w:p>
    <w:p w14:paraId="4AC8E91A"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h) Cumprir todas as leis e regulamentações aplicáveis, incluindo as normas de defesa do consumidor.</w:t>
      </w:r>
    </w:p>
    <w:p w14:paraId="18A36689" w14:textId="77777777" w:rsidR="00956CAB" w:rsidRPr="007D7E35" w:rsidRDefault="009A7BD7">
      <w:pPr>
        <w:pStyle w:val="CabealhoeRodap"/>
        <w:ind w:right="-144"/>
        <w:jc w:val="both"/>
        <w:rPr>
          <w:rFonts w:ascii="Arial" w:hAnsi="Arial" w:cs="Arial"/>
          <w:sz w:val="22"/>
          <w:szCs w:val="22"/>
        </w:rPr>
      </w:pPr>
      <w:r>
        <w:rPr>
          <w:rFonts w:ascii="Arial" w:hAnsi="Arial" w:cs="Arial"/>
          <w:sz w:val="22"/>
          <w:szCs w:val="22"/>
        </w:rPr>
        <w:t xml:space="preserve">1.27. </w:t>
      </w:r>
      <w:r w:rsidRPr="007D7E35">
        <w:rPr>
          <w:rFonts w:ascii="Arial" w:hAnsi="Arial" w:cs="Arial"/>
          <w:sz w:val="22"/>
          <w:szCs w:val="22"/>
        </w:rPr>
        <w:t>A rede credenciada deverá ter fácil acesso físico e estar localizada em pontos estratégicos do município, bem como observar horários de funcionamento compatíveis com a rotina dos servidores e exigências da legislação vigente.</w:t>
      </w:r>
    </w:p>
    <w:p w14:paraId="4FA15250" w14:textId="77777777" w:rsidR="00956CAB" w:rsidRDefault="009A7BD7">
      <w:pPr>
        <w:pStyle w:val="CabealhoeRodap"/>
        <w:ind w:right="-144"/>
        <w:jc w:val="both"/>
        <w:rPr>
          <w:rFonts w:ascii="Arial" w:hAnsi="Arial" w:cs="Arial"/>
          <w:sz w:val="22"/>
          <w:szCs w:val="22"/>
        </w:rPr>
      </w:pPr>
      <w:r>
        <w:rPr>
          <w:rFonts w:ascii="Arial" w:hAnsi="Arial" w:cs="Arial"/>
          <w:sz w:val="22"/>
          <w:szCs w:val="22"/>
        </w:rPr>
        <w:t>1.28. A contratada será responsável por manter a rede credenciada sempre atualizada, com novos estabelecimentos sendo incluídos e estabelecimentos que não atendem aos requisitos sendo excluídos.</w:t>
      </w:r>
    </w:p>
    <w:p w14:paraId="7ADF97E8" w14:textId="77777777" w:rsidR="00956CAB" w:rsidRDefault="009A7BD7">
      <w:pPr>
        <w:pStyle w:val="CabealhoeRodap"/>
        <w:ind w:right="-144"/>
        <w:jc w:val="both"/>
        <w:rPr>
          <w:rFonts w:ascii="Arial" w:hAnsi="Arial" w:cs="Arial"/>
          <w:sz w:val="22"/>
          <w:szCs w:val="22"/>
        </w:rPr>
      </w:pPr>
      <w:r>
        <w:rPr>
          <w:rFonts w:ascii="Arial" w:hAnsi="Arial" w:cs="Arial"/>
          <w:sz w:val="22"/>
          <w:szCs w:val="22"/>
        </w:rPr>
        <w:t>1.29. A CONTRATADA deverá comunicar imediatamente a CONTRATANTE qualquer alteração na relação de estabelecimentos credenciados, devendo ainda, semestralmente, apresentar um relatório detalhado da rede credenciada em formato eletrônico (Excel, CSV ou PDF), contendo as seguintes informações para cada estabelecimento: razão social, nome fantasia, CNPJ, endereço completo, telefone, e-mail, horário de funcionamento, tipos de produtos e serviços oferecidos. Poderão ser exigidas as cópias dos convênios/contratos celebrados com os referidos estabelecimentos, a critério da Contratante.</w:t>
      </w:r>
    </w:p>
    <w:p w14:paraId="6ED39F1B" w14:textId="77777777" w:rsidR="00956CAB" w:rsidRDefault="009A7BD7">
      <w:pPr>
        <w:pStyle w:val="CabealhoeRodap"/>
        <w:ind w:right="-144"/>
        <w:jc w:val="both"/>
        <w:rPr>
          <w:rFonts w:ascii="Arial" w:hAnsi="Arial" w:cs="Arial"/>
          <w:sz w:val="22"/>
          <w:szCs w:val="22"/>
        </w:rPr>
      </w:pPr>
      <w:r>
        <w:rPr>
          <w:rFonts w:ascii="Arial" w:hAnsi="Arial" w:cs="Arial"/>
          <w:sz w:val="22"/>
          <w:szCs w:val="22"/>
        </w:rPr>
        <w:t>1.30. A CONTRATANTE poderá solicitar à CONTRATADA, a qualquer momento, a inclusão de novos estabelecimentos em sua rede credenciada, visando ampliar as opções e melhorar a qualidade do atendimento aos beneficiários. A CONTRATADA se compromete a analisar as solicitações e, caso atendam aos critérios estabelecidos neste contrato, a incluí-los na rede no prazo máximo de 30 (trinta) dias úteis, contados da data do recebimento da solicitação formal. A CONTRATADA comunicará à CONTRATANTE o resultado da análise de cada solicitação no prazo de 5 (cinco) dias úteis.</w:t>
      </w:r>
    </w:p>
    <w:p w14:paraId="478BCA84" w14:textId="77777777" w:rsidR="00956CAB" w:rsidRDefault="00956CAB">
      <w:pPr>
        <w:pStyle w:val="CabealhoeRodap"/>
        <w:ind w:right="-144"/>
        <w:jc w:val="both"/>
        <w:rPr>
          <w:rFonts w:ascii="Arial" w:hAnsi="Arial" w:cs="Arial"/>
          <w:sz w:val="22"/>
          <w:szCs w:val="22"/>
        </w:rPr>
      </w:pPr>
    </w:p>
    <w:p w14:paraId="58E4FF98"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DO ÍNDICE DE CORREÇÃO DOS VALORES DESTINADOS AOS BENEFICIÁRIOS</w:t>
      </w:r>
    </w:p>
    <w:p w14:paraId="642E5BA9" w14:textId="77777777" w:rsidR="00956CAB" w:rsidRDefault="009A7BD7">
      <w:pPr>
        <w:pStyle w:val="CabealhoeRodap"/>
        <w:ind w:right="-144"/>
        <w:jc w:val="both"/>
        <w:rPr>
          <w:rFonts w:ascii="Arial" w:hAnsi="Arial" w:cs="Arial"/>
          <w:sz w:val="22"/>
          <w:szCs w:val="22"/>
        </w:rPr>
      </w:pPr>
      <w:r>
        <w:rPr>
          <w:rFonts w:ascii="Arial" w:hAnsi="Arial" w:cs="Arial"/>
          <w:sz w:val="22"/>
          <w:szCs w:val="22"/>
        </w:rPr>
        <w:t>1.31. Os valores referentes ao auxílio serão reajustados anualmente tendo como data base o mês de janeiro de cada ano de acordo com o índice inflacionário oficial calculad</w:t>
      </w:r>
      <w:r>
        <w:rPr>
          <w:rFonts w:ascii="Arial" w:hAnsi="Arial" w:cs="Arial"/>
          <w:color w:val="000000"/>
          <w:sz w:val="22"/>
          <w:szCs w:val="22"/>
        </w:rPr>
        <w:t xml:space="preserve">o pelo </w:t>
      </w:r>
      <w:r>
        <w:rPr>
          <w:rFonts w:ascii="Arial" w:hAnsi="Arial" w:cs="Arial"/>
          <w:b/>
          <w:bCs/>
          <w:color w:val="000000"/>
          <w:sz w:val="22"/>
          <w:szCs w:val="22"/>
        </w:rPr>
        <w:t>IPCA</w:t>
      </w:r>
      <w:r>
        <w:rPr>
          <w:rFonts w:ascii="Arial" w:hAnsi="Arial" w:cs="Arial"/>
          <w:color w:val="000000"/>
          <w:sz w:val="22"/>
          <w:szCs w:val="22"/>
        </w:rPr>
        <w:t xml:space="preserve"> e </w:t>
      </w:r>
      <w:r>
        <w:rPr>
          <w:rFonts w:ascii="Arial" w:hAnsi="Arial" w:cs="Arial"/>
          <w:sz w:val="22"/>
          <w:szCs w:val="22"/>
        </w:rPr>
        <w:t>na falta deste, por outro índice que venha a substituí-lo ou por índice correlato, conforme preceitua o art. 76 da Lei Municipal nº 174/2022 de 07 de novembro de 2022 e art.99 da Lei Municipal nº 173/2022 de 07 de novembro de 2022.</w:t>
      </w:r>
    </w:p>
    <w:p w14:paraId="617F3C62" w14:textId="77777777" w:rsidR="00956CAB" w:rsidRDefault="00956CAB">
      <w:pPr>
        <w:pStyle w:val="CabealhoeRodap"/>
        <w:ind w:right="-144"/>
        <w:jc w:val="both"/>
        <w:rPr>
          <w:rFonts w:ascii="Arial" w:hAnsi="Arial" w:cs="Arial"/>
          <w:sz w:val="22"/>
          <w:szCs w:val="22"/>
        </w:rPr>
      </w:pPr>
    </w:p>
    <w:p w14:paraId="693C5B35"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DOS CARTÕES DE AUXÍLIO ALIMENTAÇÃO</w:t>
      </w:r>
    </w:p>
    <w:p w14:paraId="4B83F7C4" w14:textId="77777777" w:rsidR="00956CAB" w:rsidRDefault="009A7BD7">
      <w:pPr>
        <w:pStyle w:val="CabealhoeRodap"/>
        <w:ind w:right="-144"/>
        <w:jc w:val="both"/>
        <w:rPr>
          <w:rFonts w:ascii="Arial" w:hAnsi="Arial" w:cs="Arial"/>
          <w:sz w:val="22"/>
          <w:szCs w:val="22"/>
        </w:rPr>
      </w:pPr>
      <w:r>
        <w:rPr>
          <w:rFonts w:ascii="Arial" w:hAnsi="Arial" w:cs="Arial"/>
          <w:sz w:val="22"/>
          <w:szCs w:val="22"/>
        </w:rPr>
        <w:t>1.32. O auxílio-alimentação (VA) será concedido por meio de um cartão de benefícios eletrônico, com tecnologia de chip e senha pessoal, disponível nas modalidades físicas (PVC) e digital, com funcionalidade flexível.</w:t>
      </w:r>
    </w:p>
    <w:p w14:paraId="20C4E92E" w14:textId="77777777" w:rsidR="00956CAB" w:rsidRPr="00666187" w:rsidRDefault="009A7BD7">
      <w:pPr>
        <w:pStyle w:val="CabealhoeRodap"/>
        <w:ind w:right="-144"/>
        <w:jc w:val="both"/>
        <w:rPr>
          <w:rFonts w:ascii="Arial" w:hAnsi="Arial" w:cs="Arial"/>
          <w:sz w:val="22"/>
          <w:szCs w:val="22"/>
        </w:rPr>
      </w:pPr>
      <w:r>
        <w:rPr>
          <w:rFonts w:ascii="Arial" w:hAnsi="Arial" w:cs="Arial"/>
          <w:sz w:val="22"/>
          <w:szCs w:val="22"/>
        </w:rPr>
        <w:t xml:space="preserve">1.33. A validade do cartão será de, no mínimo, 365 (trezentos e sessenta e cinco) dias, conforme estabelecido na Lei nº 14.442/2022. Os créditos serão cumulativos </w:t>
      </w:r>
      <w:r w:rsidRPr="00666187">
        <w:rPr>
          <w:rFonts w:ascii="Arial" w:hAnsi="Arial" w:cs="Arial"/>
          <w:sz w:val="22"/>
          <w:szCs w:val="22"/>
        </w:rPr>
        <w:t>de um mês para o outro.</w:t>
      </w:r>
    </w:p>
    <w:p w14:paraId="3D324E6C" w14:textId="77777777" w:rsidR="00956CAB" w:rsidRDefault="009A7BD7">
      <w:pPr>
        <w:pStyle w:val="CabealhoeRodap"/>
        <w:ind w:right="-144"/>
        <w:jc w:val="both"/>
        <w:rPr>
          <w:rFonts w:ascii="Arial" w:hAnsi="Arial" w:cs="Arial"/>
          <w:sz w:val="22"/>
          <w:szCs w:val="22"/>
        </w:rPr>
      </w:pPr>
      <w:r>
        <w:rPr>
          <w:rFonts w:ascii="Arial" w:hAnsi="Arial" w:cs="Arial"/>
          <w:sz w:val="22"/>
          <w:szCs w:val="22"/>
        </w:rPr>
        <w:t>1.34. Por questões de segurança, o cartão será bloqueado após 90 (noventa) dias sem a disponibilização de crédito, mesmo que haja saldo. Caso o usuário seja desligado, poderá solicitar a emissão de uma segunda via do cartão à Central de Atendimento, mediante autorização da CONTRATANTE, que analisará as condições do desligamento.</w:t>
      </w:r>
    </w:p>
    <w:p w14:paraId="4DF74E5D" w14:textId="77777777" w:rsidR="00956CAB" w:rsidRPr="00666187" w:rsidRDefault="009A7BD7">
      <w:pPr>
        <w:pStyle w:val="CabealhoeRodap"/>
        <w:ind w:right="-144"/>
        <w:jc w:val="both"/>
        <w:rPr>
          <w:rFonts w:ascii="Arial" w:hAnsi="Arial" w:cs="Arial"/>
          <w:sz w:val="22"/>
          <w:szCs w:val="22"/>
        </w:rPr>
      </w:pPr>
      <w:r>
        <w:rPr>
          <w:rFonts w:ascii="Arial" w:hAnsi="Arial" w:cs="Arial"/>
          <w:sz w:val="22"/>
          <w:szCs w:val="22"/>
        </w:rPr>
        <w:t xml:space="preserve">1.35. </w:t>
      </w:r>
      <w:r w:rsidRPr="00666187">
        <w:rPr>
          <w:rFonts w:ascii="Arial" w:hAnsi="Arial" w:cs="Arial"/>
          <w:sz w:val="22"/>
          <w:szCs w:val="22"/>
        </w:rPr>
        <w:t>O benefício poderá ser utilizado exclusivamente para aquisição de gêneros alimentícios, nos termos da legislação vigente, em estabelecimentos credenciados ou integrantes de redes amplamente aceitas, conforme o modelo de arranjo de pagamento adotado.</w:t>
      </w:r>
    </w:p>
    <w:p w14:paraId="23862A6A" w14:textId="77777777" w:rsidR="00956CAB" w:rsidRDefault="009A7BD7">
      <w:pPr>
        <w:pStyle w:val="CabealhoeRodap"/>
        <w:ind w:right="-144"/>
        <w:jc w:val="both"/>
        <w:rPr>
          <w:rFonts w:ascii="Arial" w:hAnsi="Arial" w:cs="Arial"/>
          <w:sz w:val="22"/>
          <w:szCs w:val="22"/>
        </w:rPr>
      </w:pPr>
      <w:r>
        <w:rPr>
          <w:rFonts w:ascii="Arial" w:hAnsi="Arial" w:cs="Arial"/>
          <w:sz w:val="22"/>
          <w:szCs w:val="22"/>
        </w:rPr>
        <w:t xml:space="preserve">1.36. Os cartões eletrônicos serão entregues em envelopes lacrados, acompanhados de senha individual e aleatória, além de um manual de instruções. O primeiro acesso ao cartão deverá ser </w:t>
      </w:r>
      <w:r>
        <w:rPr>
          <w:rFonts w:ascii="Arial" w:hAnsi="Arial" w:cs="Arial"/>
          <w:sz w:val="22"/>
          <w:szCs w:val="22"/>
        </w:rPr>
        <w:lastRenderedPageBreak/>
        <w:t>realizado por meio de uma central de atendimento ou plataforma digital, onde o usuário poderá personalizar sua senha.</w:t>
      </w:r>
    </w:p>
    <w:p w14:paraId="6D15FC2C" w14:textId="77777777" w:rsidR="00956CAB" w:rsidRDefault="009A7BD7">
      <w:pPr>
        <w:pStyle w:val="CabealhoeRodap"/>
        <w:ind w:right="-144"/>
        <w:jc w:val="both"/>
        <w:rPr>
          <w:rFonts w:ascii="Arial" w:hAnsi="Arial" w:cs="Arial"/>
          <w:sz w:val="22"/>
          <w:szCs w:val="22"/>
        </w:rPr>
      </w:pPr>
      <w:r>
        <w:rPr>
          <w:rFonts w:ascii="Arial" w:hAnsi="Arial" w:cs="Arial"/>
          <w:sz w:val="22"/>
          <w:szCs w:val="22"/>
        </w:rPr>
        <w:t>1.37. A CONTRATADA será integralmente responsável pelo transporte e entrega dos cartões, incluindo coleta, embalagem, seguro, rastreamento e entrega final, sem custos adicionais para a CONTRATANTE. Todas as medidas de segurança necessárias serão adotadas para garantir a integridade e a confidencialidade dos cartões durante o trajeto.</w:t>
      </w:r>
    </w:p>
    <w:p w14:paraId="7F7811C0" w14:textId="77777777" w:rsidR="00956CAB" w:rsidRDefault="009A7BD7">
      <w:pPr>
        <w:pStyle w:val="CabealhoeRodap"/>
        <w:ind w:right="-144"/>
        <w:jc w:val="both"/>
        <w:rPr>
          <w:rFonts w:ascii="Arial" w:hAnsi="Arial" w:cs="Arial"/>
          <w:sz w:val="22"/>
          <w:szCs w:val="22"/>
        </w:rPr>
      </w:pPr>
      <w:r>
        <w:rPr>
          <w:rFonts w:ascii="Arial" w:hAnsi="Arial" w:cs="Arial"/>
          <w:sz w:val="22"/>
          <w:szCs w:val="22"/>
        </w:rPr>
        <w:t>1.38. A CONTRATADA assume total responsabilidade pela qualidade do objeto do contrato.</w:t>
      </w:r>
    </w:p>
    <w:p w14:paraId="3C4DF700" w14:textId="77777777" w:rsidR="00956CAB" w:rsidRDefault="009A7BD7">
      <w:pPr>
        <w:pStyle w:val="CabealhoeRodap"/>
        <w:ind w:right="-144"/>
        <w:jc w:val="both"/>
        <w:rPr>
          <w:rFonts w:ascii="Arial" w:hAnsi="Arial" w:cs="Arial"/>
          <w:sz w:val="22"/>
          <w:szCs w:val="22"/>
        </w:rPr>
      </w:pPr>
      <w:r>
        <w:rPr>
          <w:rFonts w:ascii="Arial" w:hAnsi="Arial" w:cs="Arial"/>
          <w:sz w:val="22"/>
          <w:szCs w:val="22"/>
        </w:rPr>
        <w:t>1.39. Os cartões serão confeccionados com tecnologias que garantam a autenticidade e a integridade dos dados. A CONTRATADA implementará um sistema de monitoramento contínuo das transações para detectar atividades suspeitas. Em caso de clonagem, o usuário será notificado em até 3 (três) dias úteis, e sua solicitação será tratada com máxima urgência, com a comunicação do resultado dentro do prazo estabelecido.</w:t>
      </w:r>
    </w:p>
    <w:p w14:paraId="16098568" w14:textId="77777777" w:rsidR="00956CAB" w:rsidRDefault="009A7BD7">
      <w:pPr>
        <w:pStyle w:val="CabealhoeRodap"/>
        <w:ind w:right="-144"/>
        <w:jc w:val="both"/>
        <w:rPr>
          <w:rFonts w:ascii="Arial" w:hAnsi="Arial" w:cs="Arial"/>
          <w:sz w:val="22"/>
          <w:szCs w:val="22"/>
        </w:rPr>
      </w:pPr>
      <w:r>
        <w:rPr>
          <w:rFonts w:ascii="Arial" w:hAnsi="Arial" w:cs="Arial"/>
          <w:sz w:val="22"/>
          <w:szCs w:val="22"/>
        </w:rPr>
        <w:t>1.40. A entrega dos cartões será realizada exclusivamente mediante apresentação da Ordem de Serviço, contendo informações como endereço, horário e responsável pelo recebimento, seguindo os parâmetros e rotinas estabelecidos.</w:t>
      </w:r>
    </w:p>
    <w:p w14:paraId="064FA86C" w14:textId="77777777" w:rsidR="00956CAB" w:rsidRDefault="009A7BD7">
      <w:pPr>
        <w:pStyle w:val="CabealhoeRodap"/>
        <w:ind w:right="-144"/>
        <w:jc w:val="both"/>
        <w:rPr>
          <w:rFonts w:ascii="Arial" w:hAnsi="Arial" w:cs="Arial"/>
          <w:sz w:val="22"/>
          <w:szCs w:val="22"/>
        </w:rPr>
      </w:pPr>
      <w:r>
        <w:rPr>
          <w:rFonts w:ascii="Arial" w:hAnsi="Arial" w:cs="Arial"/>
          <w:sz w:val="22"/>
          <w:szCs w:val="22"/>
        </w:rPr>
        <w:t xml:space="preserve">1.41. Por segurança, os cartões serão entregues lacrados e bloqueados na sede da Prefeitura (Rua Frei Rafael </w:t>
      </w:r>
      <w:proofErr w:type="spellStart"/>
      <w:r>
        <w:rPr>
          <w:rFonts w:ascii="Arial" w:hAnsi="Arial" w:cs="Arial"/>
          <w:sz w:val="22"/>
          <w:szCs w:val="22"/>
        </w:rPr>
        <w:t>Proner</w:t>
      </w:r>
      <w:proofErr w:type="spellEnd"/>
      <w:r>
        <w:rPr>
          <w:rFonts w:ascii="Arial" w:hAnsi="Arial" w:cs="Arial"/>
          <w:sz w:val="22"/>
          <w:szCs w:val="22"/>
        </w:rPr>
        <w:t>, nº 1457, CEP 86.360-000). Cada cartão estará identificado com o nome do servidor.</w:t>
      </w:r>
    </w:p>
    <w:p w14:paraId="38FCEF35" w14:textId="77777777" w:rsidR="00956CAB" w:rsidRDefault="009A7BD7">
      <w:pPr>
        <w:pStyle w:val="CabealhoeRodap"/>
        <w:ind w:right="-144"/>
        <w:jc w:val="both"/>
        <w:rPr>
          <w:rFonts w:ascii="Arial" w:hAnsi="Arial" w:cs="Arial"/>
          <w:sz w:val="22"/>
          <w:szCs w:val="22"/>
        </w:rPr>
      </w:pPr>
      <w:r>
        <w:rPr>
          <w:rFonts w:ascii="Arial" w:hAnsi="Arial" w:cs="Arial"/>
          <w:sz w:val="22"/>
          <w:szCs w:val="22"/>
        </w:rPr>
        <w:t>1.42. O prazo para entrega de novos cartões, segundas vias e documentos com senhas substitutas será de 5 (cinco) dias úteis, em horário comercial (das 8h às 11h e das 13h às 16h), contados a partir da solicitação do Município ou do empregado (via contato com a Central de Atendimento da fornecedora).</w:t>
      </w:r>
    </w:p>
    <w:p w14:paraId="5A719207" w14:textId="77777777" w:rsidR="00956CAB" w:rsidRDefault="009A7BD7">
      <w:pPr>
        <w:pStyle w:val="CabealhoeRodap"/>
        <w:ind w:right="-144"/>
        <w:jc w:val="both"/>
        <w:rPr>
          <w:rFonts w:ascii="Arial" w:hAnsi="Arial" w:cs="Arial"/>
          <w:sz w:val="22"/>
          <w:szCs w:val="22"/>
        </w:rPr>
      </w:pPr>
      <w:r>
        <w:rPr>
          <w:rFonts w:ascii="Arial" w:hAnsi="Arial" w:cs="Arial"/>
          <w:sz w:val="22"/>
          <w:szCs w:val="22"/>
        </w:rPr>
        <w:t>1.43. O transporte e a entrega dos cartões serão realizados pela CONTRATADA, sem custos para a CONTRATANTE. A CONTRATADA é integralmente responsável pela segurança dos cartões durante o transporte até a entrega.</w:t>
      </w:r>
    </w:p>
    <w:p w14:paraId="51FC0536" w14:textId="77777777" w:rsidR="00B84D74" w:rsidRDefault="009A7BD7">
      <w:pPr>
        <w:pStyle w:val="CabealhoeRodap"/>
        <w:ind w:right="-144"/>
        <w:jc w:val="both"/>
        <w:rPr>
          <w:rFonts w:ascii="Arial" w:hAnsi="Arial" w:cs="Arial"/>
          <w:sz w:val="22"/>
          <w:szCs w:val="22"/>
        </w:rPr>
      </w:pPr>
      <w:r>
        <w:rPr>
          <w:rFonts w:ascii="Arial" w:hAnsi="Arial" w:cs="Arial"/>
          <w:sz w:val="22"/>
          <w:szCs w:val="22"/>
        </w:rPr>
        <w:t>1.44. A CONTRATADA garantirá a aceitação dos cartões em todos os estabelecimentos credenciados e será responsável pelo reembolso dos valores devidos aos estabelecimentos em caso de problemas com as transações</w:t>
      </w:r>
      <w:r w:rsidR="00B84D74">
        <w:rPr>
          <w:rFonts w:ascii="Arial" w:hAnsi="Arial" w:cs="Arial"/>
          <w:sz w:val="22"/>
          <w:szCs w:val="22"/>
        </w:rPr>
        <w:t>.</w:t>
      </w:r>
    </w:p>
    <w:p w14:paraId="4C60CD52" w14:textId="77777777" w:rsidR="00956CAB" w:rsidRDefault="009A7BD7">
      <w:pPr>
        <w:pStyle w:val="CabealhoeRodap"/>
        <w:ind w:right="-144"/>
        <w:jc w:val="both"/>
        <w:rPr>
          <w:rFonts w:ascii="Arial" w:hAnsi="Arial" w:cs="Arial"/>
          <w:sz w:val="22"/>
          <w:szCs w:val="22"/>
        </w:rPr>
      </w:pPr>
      <w:r>
        <w:rPr>
          <w:rFonts w:ascii="Arial" w:hAnsi="Arial" w:cs="Arial"/>
          <w:sz w:val="22"/>
          <w:szCs w:val="22"/>
        </w:rPr>
        <w:t>1.45. A CONTRATADA deverá equipar os estabelecimentos credenciados com as máquinas necessárias para o recebimento dos cartões.</w:t>
      </w:r>
    </w:p>
    <w:p w14:paraId="38B1A16D" w14:textId="77777777" w:rsidR="00956CAB" w:rsidRPr="00666187" w:rsidRDefault="009A7BD7">
      <w:pPr>
        <w:pStyle w:val="CabealhoeRodap"/>
        <w:ind w:right="-144"/>
        <w:jc w:val="both"/>
        <w:rPr>
          <w:rFonts w:ascii="Arial" w:hAnsi="Arial" w:cs="Arial"/>
          <w:sz w:val="22"/>
          <w:szCs w:val="22"/>
        </w:rPr>
      </w:pPr>
      <w:r>
        <w:rPr>
          <w:rFonts w:ascii="Arial" w:hAnsi="Arial" w:cs="Arial"/>
          <w:sz w:val="22"/>
          <w:szCs w:val="22"/>
        </w:rPr>
        <w:t>1.46. Durante toda a vigência do contrato, a CONTRATADA deverá disponibilizar em seu site a relação atualizada dos estabelecimentos credenciados, permitindo a consulta regular pelos beneficiários. Essa relação deverá conter informações sobre a natureza dos serviços prestados, razão social, nome fantasia, endereço,</w:t>
      </w:r>
      <w:r>
        <w:rPr>
          <w:rFonts w:ascii="Arial" w:hAnsi="Arial" w:cs="Arial"/>
          <w:color w:val="C9211E"/>
          <w:sz w:val="22"/>
          <w:szCs w:val="22"/>
        </w:rPr>
        <w:t xml:space="preserve"> </w:t>
      </w:r>
      <w:r w:rsidRPr="00666187">
        <w:rPr>
          <w:rFonts w:ascii="Arial" w:hAnsi="Arial" w:cs="Arial"/>
          <w:sz w:val="22"/>
          <w:szCs w:val="22"/>
        </w:rPr>
        <w:t>natureza do serviço e horário de funcionamento.</w:t>
      </w:r>
    </w:p>
    <w:p w14:paraId="118A95E3" w14:textId="77777777" w:rsidR="00956CAB" w:rsidRDefault="009A7BD7">
      <w:pPr>
        <w:pStyle w:val="CabealhoeRodap"/>
        <w:ind w:right="-144"/>
        <w:jc w:val="both"/>
        <w:rPr>
          <w:rFonts w:ascii="Arial" w:hAnsi="Arial" w:cs="Arial"/>
          <w:sz w:val="22"/>
          <w:szCs w:val="22"/>
        </w:rPr>
      </w:pPr>
      <w:r>
        <w:rPr>
          <w:rFonts w:ascii="Arial" w:hAnsi="Arial" w:cs="Arial"/>
          <w:sz w:val="22"/>
          <w:szCs w:val="22"/>
        </w:rPr>
        <w:t>1.47. O reembolso aos estabelecimentos fornecedores será realizado pontualmente pela CONTRATADA, sob sua inteira responsabilidade, independentemente da vigência do contrato. A CONTRATANTE não responderá solidária nem subsidiariamente por esse reembolso.</w:t>
      </w:r>
    </w:p>
    <w:p w14:paraId="0CA4DD4A" w14:textId="77777777" w:rsidR="00956CAB" w:rsidRPr="00666187" w:rsidRDefault="009A7BD7">
      <w:pPr>
        <w:pStyle w:val="CabealhoeRodap"/>
        <w:ind w:right="-144"/>
        <w:jc w:val="both"/>
      </w:pPr>
      <w:r>
        <w:rPr>
          <w:rFonts w:ascii="Arial" w:hAnsi="Arial" w:cs="Arial"/>
          <w:color w:val="000000"/>
          <w:sz w:val="22"/>
          <w:szCs w:val="22"/>
        </w:rPr>
        <w:t xml:space="preserve">1.48. </w:t>
      </w:r>
      <w:r w:rsidRPr="00666187">
        <w:rPr>
          <w:rFonts w:ascii="Arial" w:hAnsi="Arial" w:cs="Arial"/>
          <w:sz w:val="22"/>
          <w:szCs w:val="22"/>
        </w:rPr>
        <w:t xml:space="preserve">A CONTRATANTE efetuará a solicitação dos créditos mensalmente, com antecedência mínima de 01 (um) dia útil da data de liberação, que deverá ocorrer impreterivelmente até o dia 15 (quinze) de cada mês, a partir das 00h. </w:t>
      </w:r>
    </w:p>
    <w:p w14:paraId="2BCA1FB9" w14:textId="77777777" w:rsidR="00956CAB" w:rsidRDefault="009A7BD7">
      <w:pPr>
        <w:pStyle w:val="CabealhoeRodap"/>
        <w:ind w:right="-144"/>
        <w:jc w:val="both"/>
        <w:rPr>
          <w:color w:val="000000"/>
        </w:rPr>
      </w:pPr>
      <w:r>
        <w:rPr>
          <w:rFonts w:ascii="Arial" w:hAnsi="Arial" w:cs="Arial"/>
          <w:color w:val="000000"/>
          <w:sz w:val="22"/>
          <w:szCs w:val="22"/>
        </w:rPr>
        <w:t>1.49. Não haverá limite de valor por transação ou por dia. Os créditos não utilizados no mês de competência serão automaticamente acumulados para os meses subsequentes.</w:t>
      </w:r>
    </w:p>
    <w:p w14:paraId="042FCCC2" w14:textId="77777777" w:rsidR="00956CAB" w:rsidRDefault="009A7BD7">
      <w:pPr>
        <w:pStyle w:val="CabealhoeRodap"/>
        <w:ind w:right="-144"/>
        <w:jc w:val="both"/>
        <w:rPr>
          <w:rFonts w:ascii="Arial" w:hAnsi="Arial" w:cs="Arial"/>
          <w:sz w:val="22"/>
          <w:szCs w:val="22"/>
        </w:rPr>
      </w:pPr>
      <w:r>
        <w:rPr>
          <w:rFonts w:ascii="Arial" w:hAnsi="Arial" w:cs="Arial"/>
          <w:sz w:val="22"/>
          <w:szCs w:val="22"/>
        </w:rPr>
        <w:t>1.50. Em caso de qualquer impedimento que impossibilite a disponibilização dos créditos, a CONTRATADA deverá apresentar imediatamente um meio alternativo para garantir o pagamento dos benefícios, sem ônus para a CONTRATANTE ou para os usuários.</w:t>
      </w:r>
    </w:p>
    <w:p w14:paraId="38CEEC12" w14:textId="77777777" w:rsidR="00956CAB" w:rsidRPr="00666187" w:rsidRDefault="009A7BD7">
      <w:pPr>
        <w:pStyle w:val="CabealhoeRodap"/>
        <w:ind w:right="-144"/>
        <w:jc w:val="both"/>
        <w:rPr>
          <w:rFonts w:ascii="Arial" w:hAnsi="Arial" w:cs="Arial"/>
          <w:sz w:val="22"/>
          <w:szCs w:val="22"/>
        </w:rPr>
      </w:pPr>
      <w:r>
        <w:rPr>
          <w:rFonts w:ascii="Arial" w:hAnsi="Arial" w:cs="Arial"/>
          <w:sz w:val="22"/>
          <w:szCs w:val="22"/>
        </w:rPr>
        <w:t>1.51. A disponibilização dos créditos não estará condicionada ao pagamento d</w:t>
      </w:r>
      <w:r>
        <w:rPr>
          <w:rFonts w:ascii="Arial" w:hAnsi="Arial" w:cs="Arial"/>
          <w:color w:val="000000"/>
          <w:sz w:val="22"/>
          <w:szCs w:val="22"/>
        </w:rPr>
        <w:t>a nota fiscal/fatura pela CONTRATANTE.  A CONTRATADA será integralmente responsável por garantir a efetivação dos créditos nos prazos estabelecidos, independentemente do status do pagamento da nota fiscal/fatura</w:t>
      </w:r>
      <w:r>
        <w:rPr>
          <w:rFonts w:ascii="Arial" w:hAnsi="Arial" w:cs="Arial"/>
          <w:color w:val="C9211E"/>
          <w:sz w:val="22"/>
          <w:szCs w:val="22"/>
        </w:rPr>
        <w:t xml:space="preserve">, </w:t>
      </w:r>
      <w:r w:rsidRPr="00666187">
        <w:rPr>
          <w:rFonts w:ascii="Arial" w:hAnsi="Arial" w:cs="Arial"/>
          <w:sz w:val="22"/>
          <w:szCs w:val="22"/>
        </w:rPr>
        <w:t>sendo obrigação contratual da CONTRATADA garantir a liberação dos valores no prazo estabelecido</w:t>
      </w:r>
    </w:p>
    <w:p w14:paraId="75432DDA" w14:textId="77777777" w:rsidR="00956CAB" w:rsidRDefault="009A7BD7">
      <w:pPr>
        <w:pStyle w:val="CabealhoeRodap"/>
        <w:ind w:right="-144"/>
        <w:jc w:val="both"/>
        <w:rPr>
          <w:rFonts w:ascii="Arial" w:hAnsi="Arial" w:cs="Arial"/>
          <w:sz w:val="22"/>
          <w:szCs w:val="22"/>
        </w:rPr>
      </w:pPr>
      <w:r>
        <w:rPr>
          <w:rFonts w:ascii="Arial" w:hAnsi="Arial" w:cs="Arial"/>
          <w:color w:val="000000"/>
          <w:sz w:val="22"/>
          <w:szCs w:val="22"/>
        </w:rPr>
        <w:t xml:space="preserve">1.52. Além das recargas mensais, benefícios adicionais poderão ser disponibilizados a </w:t>
      </w:r>
      <w:r>
        <w:rPr>
          <w:rFonts w:ascii="Arial" w:hAnsi="Arial" w:cs="Arial"/>
          <w:sz w:val="22"/>
          <w:szCs w:val="22"/>
        </w:rPr>
        <w:t>qualquer momento, mediante solicitação da CONTRATANTE.</w:t>
      </w:r>
    </w:p>
    <w:p w14:paraId="2D42F0B1" w14:textId="77777777" w:rsidR="00956CAB" w:rsidRDefault="009A7BD7">
      <w:pPr>
        <w:pStyle w:val="CabealhoeRodap"/>
        <w:ind w:right="-144"/>
        <w:jc w:val="both"/>
        <w:rPr>
          <w:rFonts w:ascii="Arial" w:hAnsi="Arial" w:cs="Arial"/>
          <w:sz w:val="22"/>
          <w:szCs w:val="22"/>
        </w:rPr>
      </w:pPr>
      <w:r>
        <w:rPr>
          <w:rFonts w:ascii="Arial" w:hAnsi="Arial" w:cs="Arial"/>
          <w:sz w:val="22"/>
          <w:szCs w:val="22"/>
        </w:rPr>
        <w:lastRenderedPageBreak/>
        <w:t>1.75. Solicitações de bloqueio imediato e estorno de créditos deverão ser atendidas em até 5 (cinco) dias úteis, contados a partir da solicitação.</w:t>
      </w:r>
    </w:p>
    <w:p w14:paraId="7C1890BC" w14:textId="77777777" w:rsidR="00956CAB" w:rsidRDefault="009A7BD7">
      <w:pPr>
        <w:pStyle w:val="CabealhoeRodap"/>
        <w:ind w:right="-144"/>
        <w:jc w:val="both"/>
        <w:rPr>
          <w:rFonts w:ascii="Arial" w:hAnsi="Arial" w:cs="Arial"/>
          <w:sz w:val="22"/>
          <w:szCs w:val="22"/>
        </w:rPr>
      </w:pPr>
      <w:r>
        <w:rPr>
          <w:rFonts w:ascii="Arial" w:hAnsi="Arial" w:cs="Arial"/>
          <w:sz w:val="22"/>
          <w:szCs w:val="22"/>
        </w:rPr>
        <w:t>1.53. A CONTRATANTE poderá alterar o cronograma de disponibilização dos créditos, mediante acordo entre as partes, em caso de força maior ou outras situações excepcionais.</w:t>
      </w:r>
    </w:p>
    <w:p w14:paraId="557585B7" w14:textId="77777777" w:rsidR="00956CAB" w:rsidRDefault="00956CAB">
      <w:pPr>
        <w:pStyle w:val="CabealhoeRodap"/>
        <w:ind w:right="-144"/>
        <w:jc w:val="both"/>
        <w:rPr>
          <w:rFonts w:ascii="Arial" w:hAnsi="Arial" w:cs="Arial"/>
          <w:sz w:val="22"/>
          <w:szCs w:val="22"/>
        </w:rPr>
      </w:pPr>
      <w:bookmarkStart w:id="10" w:name="_Hlk189722521_Copia_1"/>
      <w:bookmarkEnd w:id="10"/>
    </w:p>
    <w:p w14:paraId="18979C6B" w14:textId="77777777" w:rsidR="00956CAB" w:rsidRDefault="009A7BD7">
      <w:pPr>
        <w:shd w:val="clear" w:color="auto" w:fill="E5DFEC" w:themeFill="accent4" w:themeFillTint="33"/>
        <w:ind w:right="-144"/>
        <w:jc w:val="both"/>
        <w:rPr>
          <w:rFonts w:ascii="Arial" w:hAnsi="Arial" w:cs="Arial"/>
          <w:b/>
          <w:bCs/>
        </w:rPr>
      </w:pPr>
      <w:r>
        <w:rPr>
          <w:rFonts w:ascii="Arial" w:hAnsi="Arial" w:cs="Arial"/>
          <w:b/>
          <w:bCs/>
        </w:rPr>
        <w:t xml:space="preserve">PROPOSTAS DE ALTERNATIVAS TÉCNICAS: </w:t>
      </w:r>
    </w:p>
    <w:p w14:paraId="0B586DAC" w14:textId="77777777" w:rsidR="00956CAB" w:rsidRDefault="009A7BD7">
      <w:pPr>
        <w:ind w:right="-144"/>
        <w:jc w:val="both"/>
        <w:rPr>
          <w:rFonts w:ascii="Arial" w:hAnsi="Arial" w:cs="Arial"/>
        </w:rPr>
      </w:pPr>
      <w:r>
        <w:rPr>
          <w:rFonts w:ascii="Arial" w:hAnsi="Arial" w:cs="Arial"/>
          <w:sz w:val="22"/>
          <w:szCs w:val="22"/>
        </w:rPr>
        <w:t>1.54. A CONTRATADA deverá propor alternativas técnicas para a solução de problemas que surgirem durante a execução dos serviços, considerando aspectos técnicos e econômicos para minimizar incertezas</w:t>
      </w:r>
      <w:r>
        <w:rPr>
          <w:rFonts w:ascii="Arial" w:hAnsi="Arial" w:cs="Arial"/>
        </w:rPr>
        <w:t>.</w:t>
      </w:r>
    </w:p>
    <w:p w14:paraId="5A7406D2" w14:textId="77777777" w:rsidR="00956CAB" w:rsidRDefault="00956CAB">
      <w:pPr>
        <w:pStyle w:val="CabealhoeRodap"/>
        <w:ind w:right="-144"/>
        <w:jc w:val="both"/>
        <w:rPr>
          <w:rFonts w:ascii="Arial" w:hAnsi="Arial" w:cs="Arial"/>
          <w:sz w:val="22"/>
          <w:szCs w:val="22"/>
        </w:rPr>
      </w:pPr>
    </w:p>
    <w:p w14:paraId="30368DFE"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INDICADORES PARA AFERIÇÃO DA QUALIDADE DA PRESTAÇÃO DOS SERVIÇOS</w:t>
      </w:r>
    </w:p>
    <w:p w14:paraId="37F20BBC" w14:textId="77777777" w:rsidR="00956CAB" w:rsidRDefault="009A7BD7">
      <w:pPr>
        <w:pStyle w:val="CabealhoeRodap"/>
        <w:ind w:right="-144"/>
        <w:jc w:val="both"/>
        <w:rPr>
          <w:rFonts w:ascii="Arial" w:hAnsi="Arial" w:cs="Arial"/>
          <w:sz w:val="22"/>
          <w:szCs w:val="22"/>
        </w:rPr>
      </w:pPr>
      <w:r>
        <w:rPr>
          <w:rFonts w:ascii="Arial" w:hAnsi="Arial" w:cs="Arial"/>
          <w:sz w:val="22"/>
          <w:szCs w:val="22"/>
        </w:rPr>
        <w:t>1.55. A CONTRATANTE realizará pesquisas periódicas de satisfação com os beneficiários para avaliar a qualidade da rede credenciada. Adicionalmente, caso o setor demandante identifique indícios de insatisfação dos usuários, a CONTRATANTE poderá, a seu critério, aplicar pesquisa de satisfação para medir o nível de qualidade dos serviços prestados.</w:t>
      </w:r>
    </w:p>
    <w:p w14:paraId="5BB9098E" w14:textId="77777777" w:rsidR="00956CAB" w:rsidRDefault="009A7BD7">
      <w:pPr>
        <w:pStyle w:val="CabealhoeRodap"/>
        <w:ind w:right="-144"/>
        <w:jc w:val="both"/>
        <w:rPr>
          <w:rFonts w:ascii="Arial" w:hAnsi="Arial" w:cs="Arial"/>
          <w:sz w:val="22"/>
          <w:szCs w:val="22"/>
        </w:rPr>
      </w:pPr>
      <w:r>
        <w:rPr>
          <w:rFonts w:ascii="Arial" w:hAnsi="Arial" w:cs="Arial"/>
          <w:sz w:val="22"/>
          <w:szCs w:val="22"/>
        </w:rPr>
        <w:t>1.56. Sempre que a pesquisa evidenciar baixo nível de satisfação dos usuários, será oportunizado à Contratada um prazo de 30 (trinta) dias para adoção de medidas saneadoras que tenham como objetivo a melhoria do indicador.</w:t>
      </w:r>
    </w:p>
    <w:p w14:paraId="64B079C1" w14:textId="77777777" w:rsidR="00956CAB" w:rsidRDefault="009A7BD7">
      <w:pPr>
        <w:pStyle w:val="CabealhoeRodap"/>
        <w:ind w:right="-144"/>
        <w:jc w:val="both"/>
        <w:rPr>
          <w:rFonts w:ascii="Arial" w:hAnsi="Arial" w:cs="Arial"/>
          <w:sz w:val="22"/>
          <w:szCs w:val="22"/>
        </w:rPr>
      </w:pPr>
      <w:r>
        <w:rPr>
          <w:rFonts w:ascii="Arial" w:hAnsi="Arial" w:cs="Arial"/>
          <w:sz w:val="22"/>
          <w:szCs w:val="22"/>
        </w:rPr>
        <w:t>1.57. A reincidência de baixo nível de satisfação dos usuários por 03 (três) pesquisas consecutivas, poderá ensejar na rescisão unilateral do contrato por parte do Contratante.</w:t>
      </w:r>
    </w:p>
    <w:p w14:paraId="613BD3E7" w14:textId="77777777" w:rsidR="00956CAB" w:rsidRDefault="009A7BD7">
      <w:pPr>
        <w:pStyle w:val="CabealhoeRodap"/>
        <w:ind w:right="-144"/>
        <w:jc w:val="both"/>
        <w:rPr>
          <w:rFonts w:ascii="Arial" w:hAnsi="Arial" w:cs="Arial"/>
          <w:sz w:val="22"/>
          <w:szCs w:val="22"/>
        </w:rPr>
      </w:pPr>
      <w:r>
        <w:rPr>
          <w:rFonts w:ascii="Arial" w:hAnsi="Arial" w:cs="Arial"/>
          <w:sz w:val="22"/>
          <w:szCs w:val="22"/>
        </w:rPr>
        <w:t>1.58. A metodologia de avaliação da qualidade dos serviços será definida após a assinatura do contrato em formulário próprio elaborado pelo Contratante e disponibilizado à Contratada pelo menos 30 (trinta) dias antes da aplicação da pesquisa entre os usuários e abordará minimamente os seguintes critérios: quantidade de credenciados, uso do aplicativo e atendimento ao cliente por meio do canal telefônico disponível.</w:t>
      </w:r>
    </w:p>
    <w:p w14:paraId="4F3D293F" w14:textId="77777777" w:rsidR="00956CAB" w:rsidRDefault="009A7BD7">
      <w:pPr>
        <w:pStyle w:val="CabealhoeRodap"/>
        <w:ind w:right="-144"/>
        <w:jc w:val="both"/>
        <w:rPr>
          <w:rFonts w:ascii="Arial" w:hAnsi="Arial" w:cs="Arial"/>
          <w:sz w:val="22"/>
          <w:szCs w:val="22"/>
        </w:rPr>
      </w:pPr>
      <w:r>
        <w:rPr>
          <w:rFonts w:ascii="Arial" w:hAnsi="Arial" w:cs="Arial"/>
          <w:sz w:val="22"/>
          <w:szCs w:val="22"/>
        </w:rPr>
        <w:t>1.59. A fiscalização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e 120 da Lei Federal nº 14.133/2021.</w:t>
      </w:r>
    </w:p>
    <w:p w14:paraId="7864380A" w14:textId="77777777" w:rsidR="00956CAB" w:rsidRDefault="00956CAB">
      <w:pPr>
        <w:pStyle w:val="CabealhoeRodap"/>
        <w:ind w:right="-144"/>
        <w:jc w:val="both"/>
        <w:rPr>
          <w:rFonts w:ascii="Arial" w:hAnsi="Arial" w:cs="Arial"/>
          <w:sz w:val="22"/>
          <w:szCs w:val="22"/>
        </w:rPr>
      </w:pPr>
    </w:p>
    <w:p w14:paraId="37C6D5E3"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SOLICITAÇÃO DE RESCISÃO PELO CONTRATADO</w:t>
      </w:r>
    </w:p>
    <w:p w14:paraId="620841DA" w14:textId="77777777" w:rsidR="00956CAB" w:rsidRDefault="009A7BD7">
      <w:pPr>
        <w:pStyle w:val="CabealhoeRodap"/>
        <w:ind w:right="-144"/>
        <w:jc w:val="both"/>
        <w:rPr>
          <w:rFonts w:ascii="Arial" w:hAnsi="Arial" w:cs="Arial"/>
          <w:sz w:val="22"/>
          <w:szCs w:val="22"/>
        </w:rPr>
      </w:pPr>
      <w:r>
        <w:rPr>
          <w:rFonts w:ascii="Arial" w:hAnsi="Arial" w:cs="Arial"/>
          <w:sz w:val="22"/>
          <w:szCs w:val="22"/>
        </w:rPr>
        <w:t>1.60. O contratado poderá solicitar rescisão a qualquer tempo, mediante envio de solicitação formal por escrito, com antecedência mínima de 60 (sessenta) dias.</w:t>
      </w:r>
    </w:p>
    <w:p w14:paraId="71D3209C" w14:textId="77777777" w:rsidR="00956CAB" w:rsidRDefault="009A7BD7">
      <w:pPr>
        <w:pStyle w:val="CabealhoeRodap"/>
        <w:ind w:right="-144"/>
        <w:jc w:val="both"/>
        <w:rPr>
          <w:rFonts w:ascii="Arial" w:hAnsi="Arial" w:cs="Arial"/>
          <w:sz w:val="22"/>
          <w:szCs w:val="22"/>
        </w:rPr>
      </w:pPr>
      <w:r>
        <w:rPr>
          <w:rFonts w:ascii="Arial" w:hAnsi="Arial" w:cs="Arial"/>
          <w:sz w:val="22"/>
          <w:szCs w:val="22"/>
        </w:rPr>
        <w:t>1.61. O pedido de rescisão não exime o contratado do cumprimento de eventuais obrigações assumidas e responsabilidades pendentes, sendo aplicáveis, em caso de irregularidade na execução dos serviços, as sanções previstas neste Edital.</w:t>
      </w:r>
    </w:p>
    <w:p w14:paraId="4B96E766" w14:textId="77777777" w:rsidR="00956CAB" w:rsidRDefault="00956CAB">
      <w:pPr>
        <w:pStyle w:val="CabealhoeRodap"/>
        <w:ind w:right="-144"/>
        <w:jc w:val="both"/>
        <w:rPr>
          <w:rFonts w:ascii="Arial" w:hAnsi="Arial" w:cs="Arial"/>
          <w:sz w:val="22"/>
          <w:szCs w:val="22"/>
        </w:rPr>
      </w:pPr>
    </w:p>
    <w:p w14:paraId="77380F17" w14:textId="77777777" w:rsidR="00956CAB" w:rsidRDefault="00956CAB">
      <w:pPr>
        <w:pStyle w:val="CabealhoeRodap"/>
        <w:ind w:right="-144"/>
        <w:jc w:val="both"/>
        <w:rPr>
          <w:rFonts w:ascii="Arial" w:hAnsi="Arial" w:cs="Arial"/>
          <w:sz w:val="22"/>
          <w:szCs w:val="22"/>
        </w:rPr>
      </w:pPr>
    </w:p>
    <w:p w14:paraId="3CA7D9CB" w14:textId="77777777" w:rsidR="00956CAB" w:rsidRDefault="009A7BD7">
      <w:pPr>
        <w:pStyle w:val="CabealhoeRodap"/>
        <w:shd w:val="clear" w:color="auto" w:fill="E5DFEC" w:themeFill="accent4" w:themeFillTint="33"/>
        <w:ind w:right="-144"/>
        <w:jc w:val="both"/>
        <w:rPr>
          <w:rFonts w:ascii="Arial" w:hAnsi="Arial" w:cs="Arial"/>
          <w:sz w:val="22"/>
          <w:szCs w:val="22"/>
        </w:rPr>
      </w:pPr>
      <w:r>
        <w:rPr>
          <w:rFonts w:ascii="Arial" w:hAnsi="Arial" w:cs="Arial"/>
          <w:b/>
          <w:bCs/>
          <w:sz w:val="22"/>
          <w:szCs w:val="22"/>
        </w:rPr>
        <w:t>RESCISÃO POR INICIATIVA DA CONTRATANTE</w:t>
      </w:r>
    </w:p>
    <w:p w14:paraId="0E5B2514" w14:textId="77777777" w:rsidR="00956CAB" w:rsidRDefault="009A7BD7">
      <w:pPr>
        <w:pStyle w:val="CabealhoeRodap"/>
        <w:ind w:right="-144"/>
        <w:jc w:val="both"/>
        <w:rPr>
          <w:rFonts w:ascii="Arial" w:hAnsi="Arial" w:cs="Arial"/>
          <w:sz w:val="22"/>
          <w:szCs w:val="22"/>
        </w:rPr>
      </w:pPr>
      <w:r>
        <w:rPr>
          <w:rFonts w:ascii="Arial" w:hAnsi="Arial" w:cs="Arial"/>
          <w:sz w:val="22"/>
          <w:szCs w:val="22"/>
        </w:rPr>
        <w:t>1.62. A CONTRATANTE poderá, a qualquer tempo, proceder à rescisão de contrato, sem prejuízo do disposto nos artigos 137, 138 e 139 da Lei nº 14.133/2021, nas seguintes hipóteses:</w:t>
      </w:r>
    </w:p>
    <w:p w14:paraId="59AA2C0F"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a) Por interesse da CONTRATANTE, devidamente fundamentado em despacho expedido pela Autoridade Superior;</w:t>
      </w:r>
    </w:p>
    <w:p w14:paraId="70691356"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b) Prática de ato ou omissão lesiva ao interesse do município ou conduta contrária à ética profissional, aos bons costumes e ao respeito institucional;</w:t>
      </w:r>
    </w:p>
    <w:p w14:paraId="0A17CCEC"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c) Descumprimento das normas estabelecidas neste Edital, no Termo de Contrato ou em instrumento equivalente;</w:t>
      </w:r>
    </w:p>
    <w:p w14:paraId="4E1D24D1"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d) Término do prazo de vigência do Contratação;</w:t>
      </w:r>
    </w:p>
    <w:p w14:paraId="4F1A50C6"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e) Pedido de rescisão pelo próprio contratado</w:t>
      </w:r>
    </w:p>
    <w:p w14:paraId="3F999685"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f) Rescisão por acordo entre as partes;</w:t>
      </w:r>
    </w:p>
    <w:p w14:paraId="023036F3" w14:textId="77777777" w:rsidR="00956CAB" w:rsidRDefault="009A7BD7">
      <w:pPr>
        <w:pStyle w:val="CabealhoeRodap"/>
        <w:ind w:right="-144"/>
        <w:jc w:val="both"/>
        <w:rPr>
          <w:rFonts w:ascii="Arial" w:hAnsi="Arial" w:cs="Arial"/>
          <w:sz w:val="22"/>
          <w:szCs w:val="22"/>
        </w:rPr>
      </w:pPr>
      <w:r>
        <w:rPr>
          <w:rFonts w:ascii="Arial" w:hAnsi="Arial" w:cs="Arial"/>
          <w:sz w:val="22"/>
          <w:szCs w:val="22"/>
        </w:rPr>
        <w:t>g) Anulação ou revogação do processo licitatório, em qualquer hipótese.</w:t>
      </w:r>
    </w:p>
    <w:p w14:paraId="0EB8B876" w14:textId="77777777" w:rsidR="00956CAB" w:rsidRDefault="00956CAB">
      <w:pPr>
        <w:pStyle w:val="CabealhoeRodap"/>
        <w:ind w:right="-144"/>
        <w:jc w:val="both"/>
        <w:rPr>
          <w:rFonts w:ascii="Arial" w:hAnsi="Arial" w:cs="Arial"/>
          <w:sz w:val="22"/>
          <w:szCs w:val="22"/>
        </w:rPr>
      </w:pPr>
    </w:p>
    <w:p w14:paraId="5F89327A"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lastRenderedPageBreak/>
        <w:t>OUTRAS HIPÓTESES DE RESCISÃO</w:t>
      </w:r>
    </w:p>
    <w:p w14:paraId="2D625839" w14:textId="77777777" w:rsidR="00956CAB" w:rsidRDefault="009A7BD7">
      <w:pPr>
        <w:pStyle w:val="CabealhoeRodap"/>
        <w:ind w:right="-144"/>
        <w:jc w:val="both"/>
        <w:rPr>
          <w:rFonts w:ascii="Arial" w:hAnsi="Arial" w:cs="Arial"/>
          <w:sz w:val="22"/>
          <w:szCs w:val="22"/>
        </w:rPr>
      </w:pPr>
      <w:r>
        <w:rPr>
          <w:rFonts w:ascii="Arial" w:hAnsi="Arial" w:cs="Arial"/>
          <w:sz w:val="22"/>
          <w:szCs w:val="22"/>
        </w:rPr>
        <w:t>1.63. Além das hipóteses previstas na legislação aplicável, a rescisão e/ou a extinção do Termo de Contrato ou instrumento equivalente poderá ocorrer nos seguintes casos:</w:t>
      </w:r>
    </w:p>
    <w:p w14:paraId="30DF5DBF"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a) Alteração social ou contratual do contratado, ou modificação de sua finalidade ou estrutura, que comprometa, a juízo da CONTRATANTE, o cumprimento das obrigações assumidas;</w:t>
      </w:r>
    </w:p>
    <w:p w14:paraId="041C3677"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b) Violação do sigilo de informações recebidas para a execução dos serviços;</w:t>
      </w:r>
    </w:p>
    <w:p w14:paraId="4962310C"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c) Utilização indevida de informações obtidas por força do contrato, seja em benefício próprio ou de terceiros, contrariando as condições estabelecidas pela CONTRATANTE;</w:t>
      </w:r>
    </w:p>
    <w:p w14:paraId="57006D94"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d) Declaração de inidoneidade por qualquer órgão da Administração Pública, direta ou indireta, nas esferas federal, estadual, municipal ou distrital, bem como punição que implique proibição de licitar e/ou contratar com o Município de Bandeirantes;</w:t>
      </w:r>
    </w:p>
    <w:p w14:paraId="4678A6E6"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e) Anulação ou revogação do contrato, da adjudicação ou da contratação, em razão de irregularidades legais, normativas ou por determinação judicial;</w:t>
      </w:r>
    </w:p>
    <w:p w14:paraId="1DA7A11F" w14:textId="77777777" w:rsidR="00956CAB" w:rsidRDefault="009A7BD7">
      <w:pPr>
        <w:pStyle w:val="CabealhoeRodap"/>
        <w:ind w:right="-144"/>
        <w:jc w:val="both"/>
        <w:rPr>
          <w:rFonts w:ascii="Arial" w:hAnsi="Arial" w:cs="Arial"/>
          <w:i/>
          <w:iCs/>
          <w:sz w:val="22"/>
          <w:szCs w:val="22"/>
        </w:rPr>
      </w:pPr>
      <w:r>
        <w:rPr>
          <w:rFonts w:ascii="Arial" w:hAnsi="Arial" w:cs="Arial"/>
          <w:i/>
          <w:iCs/>
          <w:sz w:val="22"/>
          <w:szCs w:val="22"/>
        </w:rPr>
        <w:t>f) Desempenho insatisfatório na execução dos serviços contratados.</w:t>
      </w:r>
    </w:p>
    <w:p w14:paraId="42DCD464" w14:textId="77777777" w:rsidR="00956CAB" w:rsidRDefault="00956CAB">
      <w:pPr>
        <w:pStyle w:val="CabealhoeRodap"/>
        <w:ind w:right="-144"/>
        <w:jc w:val="both"/>
        <w:rPr>
          <w:rFonts w:ascii="Arial" w:hAnsi="Arial" w:cs="Arial"/>
          <w:sz w:val="22"/>
          <w:szCs w:val="22"/>
        </w:rPr>
      </w:pPr>
    </w:p>
    <w:p w14:paraId="2CCCC7A9"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DAS DISPOSIÇÕES GERAIS:</w:t>
      </w:r>
    </w:p>
    <w:p w14:paraId="4714753C" w14:textId="77777777" w:rsidR="00956CAB" w:rsidRDefault="009A7BD7">
      <w:pPr>
        <w:pStyle w:val="CabealhoeRodap"/>
        <w:ind w:right="-144"/>
        <w:jc w:val="both"/>
        <w:rPr>
          <w:rFonts w:ascii="Arial" w:hAnsi="Arial" w:cs="Arial"/>
          <w:sz w:val="22"/>
          <w:szCs w:val="22"/>
        </w:rPr>
      </w:pPr>
      <w:r>
        <w:rPr>
          <w:rFonts w:ascii="Arial" w:hAnsi="Arial" w:cs="Arial"/>
          <w:sz w:val="22"/>
          <w:szCs w:val="22"/>
        </w:rPr>
        <w:t>1.64. Nos termos do art. 7º do Decreto nº 7.203/2010, é vedada a contratação de cônjuge, companheiro</w:t>
      </w:r>
      <w:r w:rsidR="00FA2F0D">
        <w:rPr>
          <w:rFonts w:ascii="Arial" w:hAnsi="Arial" w:cs="Arial"/>
          <w:sz w:val="22"/>
          <w:szCs w:val="22"/>
        </w:rPr>
        <w:t xml:space="preserve"> </w:t>
      </w:r>
      <w:r>
        <w:rPr>
          <w:rFonts w:ascii="Arial" w:hAnsi="Arial" w:cs="Arial"/>
          <w:sz w:val="22"/>
          <w:szCs w:val="22"/>
        </w:rPr>
        <w:t>(a) ou parente, em linha reta ou colateral, por consanguinidade ou afinidade até o terceiro grau, de servidor ocupante de cargo em comissão ou função de confiança no quadro de pessoal da CONTRATANTE para prestar serviços na CONTRATADA.</w:t>
      </w:r>
    </w:p>
    <w:p w14:paraId="76E26CA4" w14:textId="77777777" w:rsidR="00956CAB" w:rsidRDefault="009A7BD7">
      <w:pPr>
        <w:pStyle w:val="CabealhoeRodap"/>
        <w:ind w:right="-144"/>
        <w:jc w:val="both"/>
        <w:rPr>
          <w:rFonts w:ascii="Arial" w:hAnsi="Arial" w:cs="Arial"/>
          <w:sz w:val="22"/>
          <w:szCs w:val="22"/>
        </w:rPr>
      </w:pPr>
      <w:r>
        <w:rPr>
          <w:rFonts w:ascii="Arial" w:hAnsi="Arial" w:cs="Arial"/>
          <w:sz w:val="22"/>
          <w:szCs w:val="22"/>
        </w:rPr>
        <w:t>1.65. A CONTRATADA deverá adotar medidas de segurança técnica e administrativa para garantir a confidencialidade, integridade e disponibilidade dos dados dos beneficiários, em conformidade com a Lei Geral de Proteção de Dados (Lei nº 13.709/2018).</w:t>
      </w:r>
    </w:p>
    <w:p w14:paraId="676EB45B" w14:textId="77777777" w:rsidR="00956CAB" w:rsidRDefault="009A7BD7">
      <w:pPr>
        <w:pStyle w:val="CabealhoeRodap"/>
        <w:ind w:right="-144"/>
        <w:jc w:val="both"/>
        <w:rPr>
          <w:rFonts w:ascii="Arial" w:hAnsi="Arial" w:cs="Arial"/>
          <w:sz w:val="22"/>
          <w:szCs w:val="22"/>
        </w:rPr>
      </w:pPr>
      <w:r>
        <w:rPr>
          <w:rFonts w:ascii="Arial" w:hAnsi="Arial" w:cs="Arial"/>
          <w:sz w:val="22"/>
          <w:szCs w:val="22"/>
        </w:rPr>
        <w:t>1.66. A CONTRATADA deverá instruir seus empregados quanto às atividades a serem desempenhadas, alertando-os para que não realizem funções não previstas no contrato e para que respeitem as Normas Internas da Administração.</w:t>
      </w:r>
    </w:p>
    <w:p w14:paraId="1D09ECBD" w14:textId="77777777" w:rsidR="00956CAB" w:rsidRDefault="009A7BD7">
      <w:pPr>
        <w:pStyle w:val="CabealhoeRodap"/>
        <w:ind w:right="-144"/>
        <w:jc w:val="both"/>
        <w:rPr>
          <w:rFonts w:ascii="Arial" w:hAnsi="Arial" w:cs="Arial"/>
          <w:sz w:val="22"/>
          <w:szCs w:val="22"/>
        </w:rPr>
      </w:pPr>
      <w:r>
        <w:rPr>
          <w:rFonts w:ascii="Arial" w:hAnsi="Arial" w:cs="Arial"/>
          <w:sz w:val="22"/>
          <w:szCs w:val="22"/>
        </w:rPr>
        <w:t>1.67. A CONTRATADA deverá empregar profissionais qualificados e devidamente capacitados para a execução dos serviços.</w:t>
      </w:r>
    </w:p>
    <w:p w14:paraId="20CBD4CC" w14:textId="77777777" w:rsidR="00956CAB" w:rsidRDefault="009A7BD7">
      <w:pPr>
        <w:pStyle w:val="CabealhoeRodap"/>
        <w:ind w:right="-144"/>
        <w:jc w:val="both"/>
        <w:rPr>
          <w:rFonts w:ascii="Arial" w:hAnsi="Arial" w:cs="Arial"/>
          <w:sz w:val="22"/>
          <w:szCs w:val="22"/>
        </w:rPr>
      </w:pPr>
      <w:r>
        <w:rPr>
          <w:rFonts w:ascii="Arial" w:hAnsi="Arial" w:cs="Arial"/>
          <w:sz w:val="22"/>
          <w:szCs w:val="22"/>
        </w:rPr>
        <w:t>1.68. A CONTRATADA deverá fornecer aos seus empregados os uniformes e Equipamentos de Proteção Individual (EPIs) necessários, garantindo o cumprimento das normas de segurança vigentes.</w:t>
      </w:r>
    </w:p>
    <w:p w14:paraId="46AF4A2F" w14:textId="77777777" w:rsidR="00956CAB" w:rsidRDefault="009A7BD7">
      <w:pPr>
        <w:pStyle w:val="CabealhoeRodap"/>
        <w:ind w:right="-144"/>
        <w:jc w:val="both"/>
        <w:rPr>
          <w:rFonts w:ascii="Arial" w:hAnsi="Arial" w:cs="Arial"/>
          <w:sz w:val="22"/>
          <w:szCs w:val="22"/>
        </w:rPr>
      </w:pPr>
      <w:r>
        <w:rPr>
          <w:rFonts w:ascii="Arial" w:hAnsi="Arial" w:cs="Arial"/>
          <w:sz w:val="22"/>
          <w:szCs w:val="22"/>
        </w:rPr>
        <w:t>1.69. A CONTRATADA deverá executar os serviços em conformidade com a legislação pertinente e com as determinações dos órgãos públicos competentes.</w:t>
      </w:r>
    </w:p>
    <w:p w14:paraId="4DBDD021" w14:textId="77777777" w:rsidR="00956CAB" w:rsidRDefault="009A7BD7">
      <w:pPr>
        <w:pStyle w:val="CabealhoeRodap"/>
        <w:ind w:right="-144"/>
        <w:jc w:val="both"/>
        <w:rPr>
          <w:rFonts w:ascii="Arial" w:hAnsi="Arial" w:cs="Arial"/>
          <w:sz w:val="22"/>
          <w:szCs w:val="22"/>
        </w:rPr>
      </w:pPr>
      <w:r>
        <w:rPr>
          <w:rFonts w:ascii="Arial" w:hAnsi="Arial" w:cs="Arial"/>
          <w:sz w:val="22"/>
          <w:szCs w:val="22"/>
        </w:rPr>
        <w:t>1.70. Todos os estabelecimentos credenciados à rede da CONTRATADA deverão exibir, em local visível ao público, sinalização clara e inequívoca indicando sua participação na rede. Essa sinalização deverá ser composta por placas, adesivos ou outros materiais gráficos fornecidos pela CONTRATADA, contendo sua logomarca e informações essenciais, como nome da rede, formas de pagamento aceitas e contato da CONTRATADA para atendimento ao cliente.</w:t>
      </w:r>
    </w:p>
    <w:p w14:paraId="05E660C7" w14:textId="77777777" w:rsidR="00956CAB" w:rsidRDefault="009A7BD7">
      <w:pPr>
        <w:pStyle w:val="CabealhoeRodap"/>
        <w:ind w:right="-144"/>
        <w:jc w:val="both"/>
        <w:rPr>
          <w:rFonts w:ascii="Arial" w:hAnsi="Arial" w:cs="Arial"/>
          <w:sz w:val="22"/>
          <w:szCs w:val="22"/>
        </w:rPr>
      </w:pPr>
      <w:r>
        <w:rPr>
          <w:rFonts w:ascii="Arial" w:hAnsi="Arial" w:cs="Arial"/>
          <w:sz w:val="22"/>
          <w:szCs w:val="22"/>
        </w:rPr>
        <w:t>1.71. Qualquer alteração no método de execução dos serviços que não esteja em conformidade com o Termo de Referência e o Edital deverá ser previamente submetida, por escrito, à CONTRATANTE para análise e aprovação.</w:t>
      </w:r>
    </w:p>
    <w:p w14:paraId="721B5D26" w14:textId="77777777" w:rsidR="00956CAB" w:rsidRDefault="009A7BD7">
      <w:pPr>
        <w:pStyle w:val="CabealhoeRodap"/>
        <w:ind w:right="-144"/>
        <w:jc w:val="both"/>
        <w:rPr>
          <w:rFonts w:ascii="Arial" w:hAnsi="Arial" w:cs="Arial"/>
          <w:sz w:val="22"/>
          <w:szCs w:val="22"/>
        </w:rPr>
      </w:pPr>
      <w:r>
        <w:rPr>
          <w:rFonts w:ascii="Arial" w:hAnsi="Arial" w:cs="Arial"/>
          <w:sz w:val="22"/>
          <w:szCs w:val="22"/>
        </w:rPr>
        <w:t>1.72. A CONTRATADA será responsável pela gestão integral dos recursos necessários à execução dos serviços, incluindo pessoal, equipamentos e materiais, assegurando a qualidade e o cumprimento dos prazos estabelecidos.</w:t>
      </w:r>
    </w:p>
    <w:p w14:paraId="1ED1771D" w14:textId="77777777" w:rsidR="00956CAB" w:rsidRDefault="009A7BD7">
      <w:pPr>
        <w:pStyle w:val="CabealhoeRodap"/>
        <w:ind w:right="-144"/>
        <w:jc w:val="both"/>
        <w:rPr>
          <w:rFonts w:ascii="Arial" w:hAnsi="Arial" w:cs="Arial"/>
          <w:sz w:val="22"/>
          <w:szCs w:val="22"/>
        </w:rPr>
      </w:pPr>
      <w:r>
        <w:rPr>
          <w:rFonts w:ascii="Arial" w:hAnsi="Arial" w:cs="Arial"/>
          <w:sz w:val="22"/>
          <w:szCs w:val="22"/>
        </w:rPr>
        <w:t>1.73. A CONTRATADA será inteiramente responsável por todos os encargos trabalhistas, previdenciários e sociais decorrentes da execução do contrato, incluindo, mas não se limitando a:</w:t>
      </w:r>
    </w:p>
    <w:p w14:paraId="64D35432" w14:textId="77777777" w:rsidR="00956CAB" w:rsidRDefault="009A7BD7">
      <w:pPr>
        <w:pStyle w:val="CabealhoeRodap"/>
        <w:numPr>
          <w:ilvl w:val="0"/>
          <w:numId w:val="6"/>
        </w:numPr>
        <w:ind w:right="-144"/>
        <w:jc w:val="both"/>
        <w:rPr>
          <w:rFonts w:ascii="Arial" w:hAnsi="Arial" w:cs="Arial"/>
          <w:sz w:val="22"/>
          <w:szCs w:val="22"/>
        </w:rPr>
      </w:pPr>
      <w:r>
        <w:rPr>
          <w:rFonts w:ascii="Arial" w:hAnsi="Arial" w:cs="Arial"/>
          <w:sz w:val="22"/>
          <w:szCs w:val="22"/>
        </w:rPr>
        <w:t>Pagamento pontual de salários, férias, 13º salário, FGTS e demais verbas trabalhistas;</w:t>
      </w:r>
    </w:p>
    <w:p w14:paraId="1A51F901" w14:textId="77777777" w:rsidR="00956CAB" w:rsidRDefault="009A7BD7">
      <w:pPr>
        <w:pStyle w:val="CabealhoeRodap"/>
        <w:numPr>
          <w:ilvl w:val="0"/>
          <w:numId w:val="6"/>
        </w:numPr>
        <w:ind w:right="-144"/>
        <w:jc w:val="both"/>
        <w:rPr>
          <w:rFonts w:ascii="Arial" w:hAnsi="Arial" w:cs="Arial"/>
          <w:sz w:val="22"/>
          <w:szCs w:val="22"/>
        </w:rPr>
      </w:pPr>
      <w:r>
        <w:rPr>
          <w:rFonts w:ascii="Arial" w:hAnsi="Arial" w:cs="Arial"/>
          <w:sz w:val="22"/>
          <w:szCs w:val="22"/>
        </w:rPr>
        <w:t>Contribuições previdenciárias, fiscais e trabalhistas incidentes sobre a folha de pagamento;</w:t>
      </w:r>
    </w:p>
    <w:p w14:paraId="55CA51FC" w14:textId="77777777" w:rsidR="00956CAB" w:rsidRDefault="009A7BD7">
      <w:pPr>
        <w:pStyle w:val="CabealhoeRodap"/>
        <w:numPr>
          <w:ilvl w:val="0"/>
          <w:numId w:val="6"/>
        </w:numPr>
        <w:ind w:right="-144"/>
        <w:jc w:val="both"/>
        <w:rPr>
          <w:rFonts w:ascii="Arial" w:hAnsi="Arial" w:cs="Arial"/>
          <w:sz w:val="22"/>
          <w:szCs w:val="22"/>
        </w:rPr>
      </w:pPr>
      <w:r>
        <w:rPr>
          <w:rFonts w:ascii="Arial" w:hAnsi="Arial" w:cs="Arial"/>
          <w:sz w:val="22"/>
          <w:szCs w:val="22"/>
        </w:rPr>
        <w:t>Registro dos empregados conforme a CLT e demais legislações vigentes;</w:t>
      </w:r>
    </w:p>
    <w:p w14:paraId="4DB81A58" w14:textId="77777777" w:rsidR="00956CAB" w:rsidRDefault="009A7BD7">
      <w:pPr>
        <w:pStyle w:val="CabealhoeRodap"/>
        <w:numPr>
          <w:ilvl w:val="0"/>
          <w:numId w:val="6"/>
        </w:numPr>
        <w:ind w:right="-144"/>
        <w:jc w:val="both"/>
        <w:rPr>
          <w:rFonts w:ascii="Arial" w:hAnsi="Arial" w:cs="Arial"/>
          <w:sz w:val="22"/>
          <w:szCs w:val="22"/>
        </w:rPr>
      </w:pPr>
      <w:r>
        <w:rPr>
          <w:rFonts w:ascii="Arial" w:hAnsi="Arial" w:cs="Arial"/>
          <w:sz w:val="22"/>
          <w:szCs w:val="22"/>
        </w:rPr>
        <w:t>Cumprimento das normas de saúde e segurança do trabalho, responsabilizando-se por quaisquer acidentes de trabalho ocorridos com seus empregados, inclusive em áreas sob a responsabilidade do Município de Bandeirantes.</w:t>
      </w:r>
    </w:p>
    <w:p w14:paraId="2AD78E18" w14:textId="77777777" w:rsidR="00956CAB" w:rsidRDefault="009A7BD7">
      <w:pPr>
        <w:pStyle w:val="CabealhoeRodap"/>
        <w:ind w:right="-144"/>
        <w:jc w:val="both"/>
        <w:rPr>
          <w:rFonts w:ascii="Arial" w:hAnsi="Arial" w:cs="Arial"/>
          <w:sz w:val="22"/>
          <w:szCs w:val="22"/>
        </w:rPr>
      </w:pPr>
      <w:r>
        <w:rPr>
          <w:rFonts w:ascii="Arial" w:hAnsi="Arial" w:cs="Arial"/>
          <w:sz w:val="22"/>
          <w:szCs w:val="22"/>
        </w:rPr>
        <w:lastRenderedPageBreak/>
        <w:t>1.74. A CONTRATADA renuncia expressamente a qualquer vínculo de solidariedade, ativa ou passiva, com o Município de Bandeirantes em relação aos encargos mencionados no item anterior. A inadimplência da CONTRATADA quanto a esses encargos não transferirá a responsabilidade de pagamento ao Município de Bandeirantes nem poderá onerar o objeto da presente contratação. Em caso de inadimplência, o Município poderá aplicar as penalidades previstas no contrato, sem prejuízo do direito de buscar a execução dos valores devidos em juízo.</w:t>
      </w:r>
    </w:p>
    <w:p w14:paraId="2A72E651" w14:textId="77777777" w:rsidR="00956CAB" w:rsidRDefault="009A7BD7">
      <w:pPr>
        <w:pStyle w:val="CabealhoeRodap"/>
        <w:ind w:right="-144"/>
        <w:jc w:val="both"/>
        <w:rPr>
          <w:rFonts w:ascii="Arial" w:hAnsi="Arial" w:cs="Arial"/>
          <w:sz w:val="22"/>
          <w:szCs w:val="22"/>
        </w:rPr>
      </w:pPr>
      <w:r>
        <w:rPr>
          <w:rFonts w:ascii="Arial" w:hAnsi="Arial" w:cs="Arial"/>
          <w:sz w:val="22"/>
          <w:szCs w:val="22"/>
        </w:rPr>
        <w:t>1.75. A CONTRATADA será exclusiva e integralmente responsável por todas as demandas trabalhistas, civis ou penais que possam surgir, sejam elas originárias ou vinculadas por prevenção, conexão ou continência.</w:t>
      </w:r>
    </w:p>
    <w:p w14:paraId="14FA82BA" w14:textId="77777777" w:rsidR="00956CAB" w:rsidRDefault="009A7BD7">
      <w:pPr>
        <w:pStyle w:val="CabealhoeRodap"/>
        <w:ind w:right="-144"/>
        <w:jc w:val="both"/>
        <w:rPr>
          <w:rFonts w:ascii="Arial" w:hAnsi="Arial" w:cs="Arial"/>
          <w:sz w:val="22"/>
          <w:szCs w:val="22"/>
        </w:rPr>
      </w:pPr>
      <w:r>
        <w:rPr>
          <w:rFonts w:ascii="Arial" w:hAnsi="Arial" w:cs="Arial"/>
          <w:sz w:val="22"/>
          <w:szCs w:val="22"/>
        </w:rPr>
        <w:t>1.76. A CONTRATADA responderá integralmente por quaisquer danos causados à Administração, a terceiros ou a bens públicos e privados em decorrência da execução dos serviços ou de qualquer fato a ela imputável. Esses danos incluem, mas não se limitam a: danos materiais, morais, lucros cessantes e prejuízos decorrentes de vícios ou defeitos nos serviços prestados, nos termos dos artigos 12, 13 e 17 a 27 do Código de Defesa do Consumidor (Lei nº 8.078/1990) e da Lei nº 14.133/2020.</w:t>
      </w:r>
    </w:p>
    <w:p w14:paraId="6975D01E" w14:textId="77777777" w:rsidR="00956CAB" w:rsidRDefault="009A7BD7">
      <w:pPr>
        <w:pStyle w:val="CabealhoeRodap"/>
        <w:ind w:right="-144"/>
        <w:jc w:val="both"/>
        <w:rPr>
          <w:rFonts w:ascii="Arial" w:hAnsi="Arial" w:cs="Arial"/>
          <w:sz w:val="22"/>
          <w:szCs w:val="22"/>
        </w:rPr>
      </w:pPr>
      <w:r>
        <w:rPr>
          <w:rFonts w:ascii="Arial" w:hAnsi="Arial" w:cs="Arial"/>
          <w:sz w:val="22"/>
          <w:szCs w:val="22"/>
        </w:rPr>
        <w:t>1.77. Caso a CONTRATANTE sofra qualquer dano em decorrência do descumprimento das obrigações contratuais pela CONTRATADA, poderá, após prévia notificação e direito à defesa, deduzir o valor correspondente dos pagamentos devidos à CONTRATADA. A comprovação do dano e do nexo causal será de responsabilidade exclusiva da CONTRATANTE.</w:t>
      </w:r>
    </w:p>
    <w:p w14:paraId="67BDF1BA" w14:textId="77777777" w:rsidR="00956CAB" w:rsidRDefault="009A7BD7">
      <w:pPr>
        <w:pStyle w:val="CabealhoeRodap"/>
        <w:ind w:right="-144"/>
        <w:jc w:val="both"/>
        <w:rPr>
          <w:rFonts w:ascii="Arial" w:hAnsi="Arial" w:cs="Arial"/>
          <w:sz w:val="22"/>
          <w:szCs w:val="22"/>
        </w:rPr>
      </w:pPr>
      <w:r>
        <w:rPr>
          <w:rFonts w:ascii="Arial" w:hAnsi="Arial" w:cs="Arial"/>
          <w:sz w:val="22"/>
          <w:szCs w:val="22"/>
        </w:rPr>
        <w:t>1.78. A CONTRATADA deverá dispor de sistema de administração e gerenciamento que permita a remessa de pedidos mensais, possíveis estornos, atualizações decorrentes de admissões e dispensas de empregados e outras informações, por meio eletrônico, possibilitando também a emissão de relatórios para o controle e gestão das informações sobre a utilização do benefício.</w:t>
      </w:r>
    </w:p>
    <w:p w14:paraId="7CEF5CCF" w14:textId="77777777" w:rsidR="00956CAB" w:rsidRDefault="009A7BD7">
      <w:pPr>
        <w:pStyle w:val="CabealhoeRodap"/>
        <w:ind w:right="-144"/>
        <w:jc w:val="both"/>
        <w:rPr>
          <w:rFonts w:ascii="Arial" w:hAnsi="Arial" w:cs="Arial"/>
          <w:sz w:val="22"/>
          <w:szCs w:val="22"/>
        </w:rPr>
      </w:pPr>
      <w:r>
        <w:rPr>
          <w:rFonts w:ascii="Arial" w:hAnsi="Arial" w:cs="Arial"/>
          <w:sz w:val="22"/>
          <w:szCs w:val="22"/>
        </w:rPr>
        <w:t>1.79.</w:t>
      </w:r>
      <w:r>
        <w:t xml:space="preserve"> </w:t>
      </w:r>
      <w:r>
        <w:rPr>
          <w:rFonts w:ascii="Arial" w:hAnsi="Arial" w:cs="Arial"/>
          <w:sz w:val="22"/>
          <w:szCs w:val="22"/>
        </w:rPr>
        <w:t>A CONTRATADA deverá reembolsar, com prazo máximo de 30 (trinta) dias os estabelecimentos comerciais pelo valor dos créditos utilizados durante o período de sua validade, independentemente da vigência do contrato, mediante depósito bancário da empresa contratada, expressamente indicada para esse fim, ficando estabelecido que a CONTRATANTE não responderá solidariamente ou subsidiariamente por esse reembolso, que é de única e inteira responsabilidade da CONTRATADA.</w:t>
      </w:r>
    </w:p>
    <w:p w14:paraId="05C87527" w14:textId="77777777" w:rsidR="00956CAB" w:rsidRDefault="009A7BD7">
      <w:pPr>
        <w:pStyle w:val="CabealhoeRodap"/>
        <w:ind w:right="-144"/>
        <w:jc w:val="both"/>
        <w:rPr>
          <w:rFonts w:ascii="Arial" w:hAnsi="Arial" w:cs="Arial"/>
          <w:sz w:val="22"/>
          <w:szCs w:val="22"/>
        </w:rPr>
      </w:pPr>
      <w:r>
        <w:rPr>
          <w:rFonts w:ascii="Arial" w:hAnsi="Arial" w:cs="Arial"/>
          <w:sz w:val="22"/>
          <w:szCs w:val="22"/>
        </w:rPr>
        <w:t>1.80.</w:t>
      </w:r>
      <w:r>
        <w:t xml:space="preserve"> </w:t>
      </w:r>
      <w:r>
        <w:rPr>
          <w:rFonts w:ascii="Arial" w:hAnsi="Arial" w:cs="Arial"/>
          <w:sz w:val="22"/>
          <w:szCs w:val="22"/>
        </w:rPr>
        <w:t>A CONTRATADA deverá restituir à CONTRATANTE, no prazo máximo de 10 (dez) dias úteis após a devolução as importâncias correspondentes aos cartões eletrônico/magnéticos que forem devolvidos.</w:t>
      </w:r>
    </w:p>
    <w:p w14:paraId="764307B2" w14:textId="77777777" w:rsidR="00956CAB" w:rsidRDefault="009A7BD7">
      <w:pPr>
        <w:pStyle w:val="CabealhoeRodap"/>
        <w:ind w:right="-144"/>
        <w:jc w:val="both"/>
        <w:rPr>
          <w:rFonts w:ascii="Arial" w:hAnsi="Arial" w:cs="Arial"/>
          <w:sz w:val="22"/>
          <w:szCs w:val="22"/>
        </w:rPr>
      </w:pPr>
      <w:r>
        <w:rPr>
          <w:rFonts w:ascii="Arial" w:hAnsi="Arial" w:cs="Arial"/>
          <w:sz w:val="22"/>
          <w:szCs w:val="22"/>
        </w:rPr>
        <w:t>1.81. A CONTRATADA deverá reemitir cartão eletrônico/magnético, sem ônus adicional para a Contratante e/ou usuário, por ocasião do vencimento da data de validade ou por extravio.</w:t>
      </w:r>
    </w:p>
    <w:p w14:paraId="048B3027" w14:textId="77777777" w:rsidR="00956CAB" w:rsidRDefault="009A7BD7">
      <w:pPr>
        <w:pStyle w:val="CabealhoeRodap"/>
        <w:ind w:right="-144"/>
        <w:jc w:val="both"/>
        <w:rPr>
          <w:rFonts w:ascii="Arial" w:hAnsi="Arial" w:cs="Arial"/>
          <w:sz w:val="22"/>
          <w:szCs w:val="22"/>
        </w:rPr>
      </w:pPr>
      <w:r>
        <w:rPr>
          <w:rFonts w:ascii="Arial" w:hAnsi="Arial" w:cs="Arial"/>
          <w:sz w:val="22"/>
          <w:szCs w:val="22"/>
        </w:rPr>
        <w:t>1.82. A CONTRATADA deverá disponibilizar treinamento em até 02 (dois) dias úteis após a assinatura do contrato, de forma presencial ou remota, para equipe responsável pela operacionalização dos benefícios, para utilização do sistema e ferramentas gerenciais.</w:t>
      </w:r>
    </w:p>
    <w:p w14:paraId="6AC2FEA3" w14:textId="77777777" w:rsidR="00956CAB" w:rsidRDefault="00956CAB">
      <w:pPr>
        <w:pStyle w:val="CabealhoeRodap"/>
        <w:ind w:right="-144"/>
        <w:jc w:val="both"/>
        <w:rPr>
          <w:rFonts w:ascii="Arial" w:hAnsi="Arial" w:cs="Arial"/>
          <w:sz w:val="22"/>
          <w:szCs w:val="22"/>
        </w:rPr>
      </w:pPr>
    </w:p>
    <w:p w14:paraId="55AFB570" w14:textId="77777777" w:rsidR="00956CAB" w:rsidRDefault="00956CAB">
      <w:pPr>
        <w:pStyle w:val="CabealhoeRodap"/>
        <w:ind w:right="-144"/>
        <w:jc w:val="both"/>
        <w:rPr>
          <w:rFonts w:ascii="Arial" w:hAnsi="Arial" w:cs="Arial"/>
          <w:sz w:val="22"/>
          <w:szCs w:val="22"/>
        </w:rPr>
      </w:pPr>
    </w:p>
    <w:p w14:paraId="50D07E0D"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MODELO DE GESTÃO</w:t>
      </w:r>
    </w:p>
    <w:p w14:paraId="698095EE" w14:textId="77777777" w:rsidR="00956CAB" w:rsidRDefault="009A7BD7">
      <w:pPr>
        <w:pStyle w:val="CabealhoeRodap"/>
        <w:ind w:right="-144"/>
        <w:jc w:val="both"/>
        <w:rPr>
          <w:rFonts w:ascii="Arial" w:hAnsi="Arial" w:cs="Arial"/>
          <w:color w:val="000000" w:themeColor="text1"/>
          <w:sz w:val="22"/>
          <w:szCs w:val="22"/>
        </w:rPr>
      </w:pPr>
      <w:r>
        <w:rPr>
          <w:rFonts w:ascii="Arial" w:hAnsi="Arial" w:cs="Arial"/>
          <w:sz w:val="22"/>
          <w:szCs w:val="22"/>
        </w:rPr>
        <w:t>1.83. O modelo de gestão deverá ser fixado em Termo de Referência, restando nesta oportunidade indicado o fiscal e gestor do contrato como sendo os constantes da Portaria</w:t>
      </w:r>
      <w:r>
        <w:rPr>
          <w:rFonts w:ascii="Arial" w:hAnsi="Arial" w:cs="Arial"/>
          <w:color w:val="000000" w:themeColor="text1"/>
          <w:sz w:val="22"/>
          <w:szCs w:val="22"/>
        </w:rPr>
        <w:t xml:space="preserve"> nº 2.164/2025.</w:t>
      </w:r>
    </w:p>
    <w:p w14:paraId="0504CA2B" w14:textId="77777777" w:rsidR="00956CAB" w:rsidRDefault="00956CAB">
      <w:pPr>
        <w:ind w:right="-144" w:hanging="2"/>
        <w:jc w:val="both"/>
        <w:rPr>
          <w:rFonts w:ascii="Arial" w:hAnsi="Arial" w:cs="Arial"/>
          <w:sz w:val="22"/>
          <w:szCs w:val="22"/>
        </w:rPr>
      </w:pPr>
    </w:p>
    <w:tbl>
      <w:tblPr>
        <w:tblStyle w:val="Tabelacomgrade"/>
        <w:tblW w:w="9240" w:type="dxa"/>
        <w:tblInd w:w="108" w:type="dxa"/>
        <w:tblLayout w:type="fixed"/>
        <w:tblLook w:val="04A0" w:firstRow="1" w:lastRow="0" w:firstColumn="1" w:lastColumn="0" w:noHBand="0" w:noVBand="1"/>
      </w:tblPr>
      <w:tblGrid>
        <w:gridCol w:w="3072"/>
        <w:gridCol w:w="1633"/>
        <w:gridCol w:w="4535"/>
      </w:tblGrid>
      <w:tr w:rsidR="00956CAB" w14:paraId="5CDF271B" w14:textId="77777777">
        <w:trPr>
          <w:trHeight w:val="203"/>
        </w:trPr>
        <w:tc>
          <w:tcPr>
            <w:tcW w:w="3072" w:type="dxa"/>
            <w:tcBorders>
              <w:top w:val="nil"/>
              <w:left w:val="nil"/>
              <w:bottom w:val="single" w:sz="12" w:space="0" w:color="000000"/>
            </w:tcBorders>
            <w:shd w:val="clear" w:color="auto" w:fill="DBE5F1" w:themeFill="accent1" w:themeFillTint="33"/>
          </w:tcPr>
          <w:p w14:paraId="23CC8D05" w14:textId="77777777" w:rsidR="00956CAB" w:rsidRDefault="009A7BD7">
            <w:pPr>
              <w:widowControl w:val="0"/>
              <w:tabs>
                <w:tab w:val="right" w:pos="9071"/>
              </w:tabs>
              <w:ind w:right="-144" w:hanging="2"/>
              <w:jc w:val="center"/>
              <w:textAlignment w:val="baseline"/>
              <w:rPr>
                <w:rFonts w:ascii="Arial" w:hAnsi="Arial" w:cs="Arial"/>
                <w:sz w:val="22"/>
                <w:szCs w:val="22"/>
              </w:rPr>
            </w:pPr>
            <w:r>
              <w:rPr>
                <w:rFonts w:ascii="Arial" w:eastAsia="SimSun" w:hAnsi="Arial" w:cs="Arial"/>
                <w:b/>
                <w:bCs/>
                <w:kern w:val="2"/>
                <w:sz w:val="22"/>
                <w:szCs w:val="22"/>
                <w:lang w:eastAsia="zh-CN" w:bidi="hi-IN"/>
              </w:rPr>
              <w:t>SECRETARIA MUNICIPAL</w:t>
            </w:r>
          </w:p>
        </w:tc>
        <w:tc>
          <w:tcPr>
            <w:tcW w:w="1633" w:type="dxa"/>
            <w:tcBorders>
              <w:top w:val="nil"/>
              <w:bottom w:val="single" w:sz="12" w:space="0" w:color="000000"/>
            </w:tcBorders>
            <w:shd w:val="clear" w:color="auto" w:fill="DBE5F1" w:themeFill="accent1" w:themeFillTint="33"/>
          </w:tcPr>
          <w:p w14:paraId="794AB189" w14:textId="77777777" w:rsidR="00956CAB" w:rsidRDefault="009A7BD7">
            <w:pPr>
              <w:widowControl w:val="0"/>
              <w:tabs>
                <w:tab w:val="right" w:pos="9071"/>
              </w:tabs>
              <w:ind w:right="-144"/>
              <w:jc w:val="center"/>
              <w:textAlignment w:val="baseline"/>
              <w:rPr>
                <w:rFonts w:ascii="Arial" w:hAnsi="Arial" w:cs="Arial"/>
                <w:sz w:val="22"/>
                <w:szCs w:val="22"/>
              </w:rPr>
            </w:pPr>
            <w:r>
              <w:rPr>
                <w:rFonts w:ascii="Arial" w:eastAsia="SimSun" w:hAnsi="Arial" w:cs="Arial"/>
                <w:b/>
                <w:bCs/>
                <w:kern w:val="2"/>
                <w:sz w:val="22"/>
                <w:szCs w:val="22"/>
                <w:lang w:eastAsia="zh-CN" w:bidi="hi-IN"/>
              </w:rPr>
              <w:t>MATRÍCULA</w:t>
            </w:r>
          </w:p>
        </w:tc>
        <w:tc>
          <w:tcPr>
            <w:tcW w:w="4535" w:type="dxa"/>
            <w:tcBorders>
              <w:top w:val="nil"/>
              <w:bottom w:val="single" w:sz="12" w:space="0" w:color="000000"/>
              <w:right w:val="nil"/>
            </w:tcBorders>
            <w:shd w:val="clear" w:color="auto" w:fill="DBE5F1" w:themeFill="accent1" w:themeFillTint="33"/>
          </w:tcPr>
          <w:p w14:paraId="4189C1DE" w14:textId="77777777" w:rsidR="00956CAB" w:rsidRDefault="009A7BD7">
            <w:pPr>
              <w:widowControl w:val="0"/>
              <w:tabs>
                <w:tab w:val="right" w:pos="9071"/>
              </w:tabs>
              <w:ind w:right="-144" w:hanging="2"/>
              <w:jc w:val="center"/>
              <w:textAlignment w:val="baseline"/>
              <w:rPr>
                <w:rFonts w:ascii="Arial" w:hAnsi="Arial" w:cs="Arial"/>
                <w:sz w:val="22"/>
                <w:szCs w:val="22"/>
              </w:rPr>
            </w:pPr>
            <w:r>
              <w:rPr>
                <w:rFonts w:ascii="Arial" w:eastAsia="SimSun" w:hAnsi="Arial" w:cs="Arial"/>
                <w:b/>
                <w:bCs/>
                <w:kern w:val="2"/>
                <w:sz w:val="22"/>
                <w:szCs w:val="22"/>
                <w:lang w:eastAsia="zh-CN" w:bidi="hi-IN"/>
              </w:rPr>
              <w:t>NOME DO SERVIDOR</w:t>
            </w:r>
          </w:p>
        </w:tc>
      </w:tr>
      <w:tr w:rsidR="00956CAB" w14:paraId="1EC13641" w14:textId="77777777">
        <w:trPr>
          <w:trHeight w:val="203"/>
        </w:trPr>
        <w:tc>
          <w:tcPr>
            <w:tcW w:w="3072" w:type="dxa"/>
            <w:tcBorders>
              <w:top w:val="single" w:sz="12" w:space="0" w:color="000000"/>
              <w:left w:val="single" w:sz="12" w:space="0" w:color="000000"/>
              <w:bottom w:val="single" w:sz="12" w:space="0" w:color="000000"/>
              <w:right w:val="nil"/>
            </w:tcBorders>
            <w:shd w:val="clear" w:color="auto" w:fill="auto"/>
          </w:tcPr>
          <w:p w14:paraId="77EC1F41" w14:textId="77777777" w:rsidR="00956CAB" w:rsidRDefault="009A7BD7">
            <w:pPr>
              <w:widowControl w:val="0"/>
              <w:tabs>
                <w:tab w:val="right" w:pos="9071"/>
              </w:tabs>
              <w:ind w:right="-144" w:hanging="2"/>
              <w:jc w:val="both"/>
              <w:textAlignment w:val="baseline"/>
              <w:rPr>
                <w:rFonts w:ascii="Arial" w:hAnsi="Arial" w:cs="Arial"/>
                <w:sz w:val="22"/>
                <w:szCs w:val="22"/>
              </w:rPr>
            </w:pPr>
            <w:r>
              <w:rPr>
                <w:rFonts w:ascii="Arial" w:eastAsia="SimSun" w:hAnsi="Arial" w:cs="Arial"/>
                <w:kern w:val="2"/>
                <w:sz w:val="22"/>
                <w:szCs w:val="22"/>
                <w:lang w:eastAsia="zh-CN" w:bidi="hi-IN"/>
              </w:rPr>
              <w:t>ADMINISTRAÇÃO</w:t>
            </w:r>
          </w:p>
        </w:tc>
        <w:tc>
          <w:tcPr>
            <w:tcW w:w="1633" w:type="dxa"/>
            <w:tcBorders>
              <w:top w:val="single" w:sz="12" w:space="0" w:color="000000"/>
              <w:left w:val="nil"/>
              <w:bottom w:val="single" w:sz="12" w:space="0" w:color="000000"/>
              <w:right w:val="nil"/>
            </w:tcBorders>
            <w:shd w:val="clear" w:color="auto" w:fill="FFFFFF" w:themeFill="background1"/>
          </w:tcPr>
          <w:p w14:paraId="387808C2" w14:textId="77777777" w:rsidR="00956CAB" w:rsidRDefault="00956CAB">
            <w:pPr>
              <w:widowControl w:val="0"/>
              <w:tabs>
                <w:tab w:val="right" w:pos="9071"/>
              </w:tabs>
              <w:ind w:right="-144" w:hanging="2"/>
              <w:jc w:val="both"/>
              <w:textAlignment w:val="baseline"/>
              <w:rPr>
                <w:rFonts w:ascii="Arial" w:eastAsia="SimSun" w:hAnsi="Arial" w:cs="Arial"/>
                <w:kern w:val="2"/>
                <w:sz w:val="22"/>
                <w:szCs w:val="22"/>
                <w:lang w:eastAsia="zh-CN" w:bidi="hi-IN"/>
              </w:rPr>
            </w:pPr>
          </w:p>
        </w:tc>
        <w:tc>
          <w:tcPr>
            <w:tcW w:w="4535" w:type="dxa"/>
            <w:tcBorders>
              <w:top w:val="single" w:sz="12" w:space="0" w:color="000000"/>
              <w:left w:val="nil"/>
              <w:bottom w:val="single" w:sz="12" w:space="0" w:color="000000"/>
              <w:right w:val="single" w:sz="12" w:space="0" w:color="000000"/>
            </w:tcBorders>
            <w:shd w:val="clear" w:color="auto" w:fill="FFFFFF" w:themeFill="background1"/>
          </w:tcPr>
          <w:p w14:paraId="6FF4D5F6" w14:textId="77777777" w:rsidR="00956CAB" w:rsidRDefault="009A7BD7">
            <w:pPr>
              <w:widowControl w:val="0"/>
              <w:tabs>
                <w:tab w:val="right" w:pos="9071"/>
              </w:tabs>
              <w:ind w:right="-144" w:hanging="2"/>
              <w:jc w:val="both"/>
              <w:textAlignment w:val="baseline"/>
              <w:rPr>
                <w:rFonts w:ascii="Arial" w:hAnsi="Arial" w:cs="Arial"/>
                <w:sz w:val="22"/>
                <w:szCs w:val="22"/>
              </w:rPr>
            </w:pPr>
            <w:r>
              <w:rPr>
                <w:rFonts w:ascii="Arial" w:eastAsia="SimSun" w:hAnsi="Arial" w:cs="Arial"/>
                <w:kern w:val="2"/>
                <w:sz w:val="22"/>
                <w:szCs w:val="22"/>
                <w:lang w:eastAsia="zh-CN" w:bidi="hi-IN"/>
              </w:rPr>
              <w:t>EMERSON BARBOSA</w:t>
            </w:r>
          </w:p>
        </w:tc>
      </w:tr>
    </w:tbl>
    <w:p w14:paraId="754B2710" w14:textId="77777777" w:rsidR="00956CAB" w:rsidRDefault="00956CAB">
      <w:pPr>
        <w:ind w:right="-144" w:hanging="2"/>
        <w:jc w:val="both"/>
        <w:rPr>
          <w:rFonts w:ascii="Arial" w:hAnsi="Arial" w:cs="Arial"/>
          <w:color w:val="000000" w:themeColor="text1"/>
          <w:sz w:val="22"/>
          <w:szCs w:val="22"/>
        </w:rPr>
      </w:pPr>
    </w:p>
    <w:p w14:paraId="5F268DA4" w14:textId="77777777" w:rsidR="00956CAB" w:rsidRDefault="009A7BD7">
      <w:pPr>
        <w:ind w:right="-144" w:hanging="2"/>
        <w:jc w:val="both"/>
      </w:pPr>
      <w:r>
        <w:rPr>
          <w:rFonts w:ascii="Arial" w:hAnsi="Arial" w:cs="Arial"/>
          <w:color w:val="000000" w:themeColor="text1"/>
          <w:sz w:val="22"/>
          <w:szCs w:val="22"/>
        </w:rPr>
        <w:t xml:space="preserve">A gestão do contrato deverá ser realizada pela </w:t>
      </w:r>
      <w:proofErr w:type="spellStart"/>
      <w:r>
        <w:rPr>
          <w:rFonts w:ascii="Arial" w:hAnsi="Arial" w:cs="Arial"/>
          <w:sz w:val="22"/>
          <w:szCs w:val="22"/>
        </w:rPr>
        <w:t>Sr</w:t>
      </w:r>
      <w:proofErr w:type="spellEnd"/>
      <w:r>
        <w:rPr>
          <w:rFonts w:ascii="Arial" w:hAnsi="Arial" w:cs="Arial"/>
          <w:sz w:val="22"/>
          <w:szCs w:val="22"/>
        </w:rPr>
        <w:t>(a):</w:t>
      </w:r>
    </w:p>
    <w:p w14:paraId="6514BE18" w14:textId="77777777" w:rsidR="00956CAB" w:rsidRDefault="009A7BD7">
      <w:pPr>
        <w:ind w:right="-144" w:hanging="2"/>
        <w:jc w:val="both"/>
        <w:rPr>
          <w:rFonts w:ascii="Arial" w:hAnsi="Arial" w:cs="Arial"/>
          <w:sz w:val="22"/>
          <w:szCs w:val="22"/>
        </w:rPr>
      </w:pPr>
      <w:r>
        <w:rPr>
          <w:rFonts w:ascii="Arial" w:hAnsi="Arial" w:cs="Arial"/>
          <w:color w:val="000000" w:themeColor="text1"/>
          <w:sz w:val="22"/>
          <w:szCs w:val="22"/>
          <w:shd w:val="clear" w:color="auto" w:fill="FFFF00"/>
        </w:rPr>
        <w:t xml:space="preserve"> </w:t>
      </w:r>
    </w:p>
    <w:tbl>
      <w:tblPr>
        <w:tblStyle w:val="Tabelacomgrade"/>
        <w:tblW w:w="9240" w:type="dxa"/>
        <w:tblInd w:w="108" w:type="dxa"/>
        <w:tblLayout w:type="fixed"/>
        <w:tblLook w:val="04A0" w:firstRow="1" w:lastRow="0" w:firstColumn="1" w:lastColumn="0" w:noHBand="0" w:noVBand="1"/>
      </w:tblPr>
      <w:tblGrid>
        <w:gridCol w:w="3072"/>
        <w:gridCol w:w="1633"/>
        <w:gridCol w:w="4535"/>
      </w:tblGrid>
      <w:tr w:rsidR="00956CAB" w14:paraId="2E8F11A8" w14:textId="77777777">
        <w:trPr>
          <w:trHeight w:val="203"/>
        </w:trPr>
        <w:tc>
          <w:tcPr>
            <w:tcW w:w="3072" w:type="dxa"/>
            <w:tcBorders>
              <w:top w:val="nil"/>
              <w:left w:val="nil"/>
              <w:bottom w:val="single" w:sz="12" w:space="0" w:color="000000"/>
            </w:tcBorders>
            <w:shd w:val="clear" w:color="auto" w:fill="DBE5F1" w:themeFill="accent1" w:themeFillTint="33"/>
          </w:tcPr>
          <w:p w14:paraId="67CD7FAD" w14:textId="77777777" w:rsidR="00956CAB" w:rsidRDefault="009A7BD7">
            <w:pPr>
              <w:widowControl w:val="0"/>
              <w:tabs>
                <w:tab w:val="right" w:pos="9071"/>
              </w:tabs>
              <w:ind w:right="-144" w:hanging="2"/>
              <w:jc w:val="center"/>
              <w:textAlignment w:val="baseline"/>
              <w:rPr>
                <w:rFonts w:ascii="Arial" w:hAnsi="Arial" w:cs="Arial"/>
                <w:sz w:val="22"/>
                <w:szCs w:val="22"/>
              </w:rPr>
            </w:pPr>
            <w:r>
              <w:rPr>
                <w:rFonts w:ascii="Arial" w:eastAsia="SimSun" w:hAnsi="Arial" w:cs="Arial"/>
                <w:b/>
                <w:bCs/>
                <w:kern w:val="2"/>
                <w:sz w:val="22"/>
                <w:szCs w:val="22"/>
                <w:lang w:eastAsia="zh-CN" w:bidi="hi-IN"/>
              </w:rPr>
              <w:t>SECRETARIA MUNICIPAL</w:t>
            </w:r>
          </w:p>
        </w:tc>
        <w:tc>
          <w:tcPr>
            <w:tcW w:w="1633" w:type="dxa"/>
            <w:tcBorders>
              <w:top w:val="nil"/>
              <w:bottom w:val="single" w:sz="12" w:space="0" w:color="000000"/>
            </w:tcBorders>
            <w:shd w:val="clear" w:color="auto" w:fill="DBE5F1" w:themeFill="accent1" w:themeFillTint="33"/>
          </w:tcPr>
          <w:p w14:paraId="51A7EB56" w14:textId="77777777" w:rsidR="00956CAB" w:rsidRDefault="009A7BD7">
            <w:pPr>
              <w:widowControl w:val="0"/>
              <w:tabs>
                <w:tab w:val="right" w:pos="9071"/>
              </w:tabs>
              <w:ind w:right="-144"/>
              <w:jc w:val="center"/>
              <w:textAlignment w:val="baseline"/>
              <w:rPr>
                <w:rFonts w:ascii="Arial" w:hAnsi="Arial" w:cs="Arial"/>
                <w:sz w:val="22"/>
                <w:szCs w:val="22"/>
              </w:rPr>
            </w:pPr>
            <w:r>
              <w:rPr>
                <w:rFonts w:ascii="Arial" w:eastAsia="SimSun" w:hAnsi="Arial" w:cs="Arial"/>
                <w:b/>
                <w:bCs/>
                <w:kern w:val="2"/>
                <w:sz w:val="22"/>
                <w:szCs w:val="22"/>
                <w:lang w:eastAsia="zh-CN" w:bidi="hi-IN"/>
              </w:rPr>
              <w:t>MATRÍCULA</w:t>
            </w:r>
          </w:p>
        </w:tc>
        <w:tc>
          <w:tcPr>
            <w:tcW w:w="4535" w:type="dxa"/>
            <w:tcBorders>
              <w:top w:val="nil"/>
              <w:bottom w:val="single" w:sz="12" w:space="0" w:color="000000"/>
              <w:right w:val="nil"/>
            </w:tcBorders>
            <w:shd w:val="clear" w:color="auto" w:fill="DBE5F1" w:themeFill="accent1" w:themeFillTint="33"/>
          </w:tcPr>
          <w:p w14:paraId="31FC13C4" w14:textId="77777777" w:rsidR="00956CAB" w:rsidRDefault="009A7BD7">
            <w:pPr>
              <w:widowControl w:val="0"/>
              <w:tabs>
                <w:tab w:val="right" w:pos="9071"/>
              </w:tabs>
              <w:ind w:right="-144" w:hanging="2"/>
              <w:jc w:val="center"/>
              <w:textAlignment w:val="baseline"/>
              <w:rPr>
                <w:rFonts w:ascii="Arial" w:hAnsi="Arial" w:cs="Arial"/>
                <w:sz w:val="22"/>
                <w:szCs w:val="22"/>
              </w:rPr>
            </w:pPr>
            <w:r>
              <w:rPr>
                <w:rFonts w:ascii="Arial" w:eastAsia="SimSun" w:hAnsi="Arial" w:cs="Arial"/>
                <w:b/>
                <w:bCs/>
                <w:kern w:val="2"/>
                <w:sz w:val="22"/>
                <w:szCs w:val="22"/>
                <w:lang w:eastAsia="zh-CN" w:bidi="hi-IN"/>
              </w:rPr>
              <w:t>NOME DO SERVIDOR</w:t>
            </w:r>
          </w:p>
        </w:tc>
      </w:tr>
      <w:tr w:rsidR="00956CAB" w14:paraId="4F505DD5" w14:textId="77777777">
        <w:trPr>
          <w:trHeight w:val="203"/>
        </w:trPr>
        <w:tc>
          <w:tcPr>
            <w:tcW w:w="3072" w:type="dxa"/>
            <w:tcBorders>
              <w:top w:val="single" w:sz="12" w:space="0" w:color="000000"/>
              <w:left w:val="single" w:sz="12" w:space="0" w:color="000000"/>
              <w:bottom w:val="single" w:sz="12" w:space="0" w:color="000000"/>
              <w:right w:val="nil"/>
            </w:tcBorders>
            <w:shd w:val="clear" w:color="auto" w:fill="auto"/>
          </w:tcPr>
          <w:p w14:paraId="41A53080" w14:textId="77777777" w:rsidR="00956CAB" w:rsidRDefault="009A7BD7">
            <w:pPr>
              <w:widowControl w:val="0"/>
              <w:tabs>
                <w:tab w:val="right" w:pos="9071"/>
              </w:tabs>
              <w:ind w:right="-144" w:hanging="2"/>
              <w:jc w:val="both"/>
              <w:textAlignment w:val="baseline"/>
              <w:rPr>
                <w:rFonts w:ascii="Arial" w:hAnsi="Arial" w:cs="Arial"/>
                <w:sz w:val="22"/>
                <w:szCs w:val="22"/>
              </w:rPr>
            </w:pPr>
            <w:r>
              <w:rPr>
                <w:rFonts w:ascii="Arial" w:eastAsia="SimSun" w:hAnsi="Arial" w:cs="Arial"/>
                <w:kern w:val="2"/>
                <w:sz w:val="22"/>
                <w:szCs w:val="22"/>
                <w:lang w:eastAsia="zh-CN" w:bidi="hi-IN"/>
              </w:rPr>
              <w:t>ADMINISTRAÇÃO</w:t>
            </w:r>
          </w:p>
        </w:tc>
        <w:tc>
          <w:tcPr>
            <w:tcW w:w="1633" w:type="dxa"/>
            <w:tcBorders>
              <w:top w:val="single" w:sz="12" w:space="0" w:color="000000"/>
              <w:left w:val="nil"/>
              <w:bottom w:val="single" w:sz="12" w:space="0" w:color="000000"/>
              <w:right w:val="nil"/>
            </w:tcBorders>
            <w:shd w:val="clear" w:color="auto" w:fill="FFFFFF" w:themeFill="background1"/>
          </w:tcPr>
          <w:p w14:paraId="79426980" w14:textId="77777777" w:rsidR="00956CAB" w:rsidRDefault="00956CAB">
            <w:pPr>
              <w:widowControl w:val="0"/>
              <w:tabs>
                <w:tab w:val="right" w:pos="9071"/>
              </w:tabs>
              <w:ind w:right="-144" w:hanging="2"/>
              <w:jc w:val="both"/>
              <w:textAlignment w:val="baseline"/>
              <w:rPr>
                <w:rFonts w:ascii="Arial" w:eastAsia="SimSun" w:hAnsi="Arial" w:cs="Arial"/>
                <w:kern w:val="2"/>
                <w:sz w:val="22"/>
                <w:szCs w:val="22"/>
                <w:lang w:eastAsia="zh-CN" w:bidi="hi-IN"/>
              </w:rPr>
            </w:pPr>
          </w:p>
        </w:tc>
        <w:tc>
          <w:tcPr>
            <w:tcW w:w="4535" w:type="dxa"/>
            <w:tcBorders>
              <w:top w:val="single" w:sz="12" w:space="0" w:color="000000"/>
              <w:left w:val="nil"/>
              <w:bottom w:val="single" w:sz="12" w:space="0" w:color="000000"/>
              <w:right w:val="single" w:sz="12" w:space="0" w:color="000000"/>
            </w:tcBorders>
            <w:shd w:val="clear" w:color="auto" w:fill="FFFFFF" w:themeFill="background1"/>
          </w:tcPr>
          <w:p w14:paraId="03D64CE3" w14:textId="77777777" w:rsidR="00956CAB" w:rsidRDefault="009A7BD7">
            <w:pPr>
              <w:widowControl w:val="0"/>
              <w:tabs>
                <w:tab w:val="right" w:pos="9071"/>
              </w:tabs>
              <w:ind w:right="-144" w:hanging="2"/>
              <w:jc w:val="both"/>
              <w:textAlignment w:val="baseline"/>
              <w:rPr>
                <w:rFonts w:ascii="Arial" w:hAnsi="Arial" w:cs="Arial"/>
                <w:sz w:val="22"/>
                <w:szCs w:val="22"/>
              </w:rPr>
            </w:pPr>
            <w:r>
              <w:rPr>
                <w:rFonts w:ascii="Arial" w:eastAsia="SimSun" w:hAnsi="Arial" w:cs="Arial"/>
                <w:kern w:val="2"/>
                <w:sz w:val="22"/>
                <w:szCs w:val="22"/>
                <w:lang w:eastAsia="zh-CN" w:bidi="hi-IN"/>
              </w:rPr>
              <w:t>CLAUDIA JANZ DA SILVA</w:t>
            </w:r>
          </w:p>
        </w:tc>
      </w:tr>
    </w:tbl>
    <w:p w14:paraId="592C8527" w14:textId="77777777" w:rsidR="00956CAB" w:rsidRDefault="00956CAB">
      <w:pPr>
        <w:ind w:right="-144" w:hanging="2"/>
        <w:jc w:val="both"/>
        <w:rPr>
          <w:rFonts w:ascii="Arial" w:hAnsi="Arial" w:cs="Arial"/>
          <w:color w:val="000000" w:themeColor="text1"/>
          <w:sz w:val="22"/>
          <w:szCs w:val="22"/>
        </w:rPr>
      </w:pPr>
    </w:p>
    <w:p w14:paraId="1BFCFBAB" w14:textId="77777777" w:rsidR="00956CAB" w:rsidRDefault="009A7BD7">
      <w:pPr>
        <w:pStyle w:val="CabealhoeRodap"/>
        <w:shd w:val="clear" w:color="auto" w:fill="E5DFEC" w:themeFill="accent4" w:themeFillTint="33"/>
        <w:ind w:right="-144"/>
        <w:jc w:val="both"/>
        <w:rPr>
          <w:rFonts w:ascii="Arial" w:hAnsi="Arial" w:cs="Arial"/>
          <w:b/>
          <w:bCs/>
          <w:sz w:val="22"/>
          <w:szCs w:val="22"/>
        </w:rPr>
      </w:pPr>
      <w:r>
        <w:rPr>
          <w:rFonts w:ascii="Arial" w:hAnsi="Arial" w:cs="Arial"/>
          <w:b/>
          <w:bCs/>
          <w:sz w:val="22"/>
          <w:szCs w:val="22"/>
        </w:rPr>
        <w:t>CRITÉRIOS DE MEDIÇÃO E PAGAMENTO</w:t>
      </w:r>
    </w:p>
    <w:p w14:paraId="534F8212" w14:textId="77777777" w:rsidR="00956CAB" w:rsidRPr="004576CC" w:rsidRDefault="009A7BD7" w:rsidP="000836D0">
      <w:pPr>
        <w:pStyle w:val="CabealhoeRodap"/>
        <w:spacing w:before="240"/>
        <w:ind w:right="-144"/>
        <w:jc w:val="both"/>
        <w:rPr>
          <w:rFonts w:ascii="Arial" w:hAnsi="Arial" w:cs="Arial"/>
          <w:sz w:val="22"/>
          <w:szCs w:val="22"/>
        </w:rPr>
      </w:pPr>
      <w:r w:rsidRPr="004576CC">
        <w:rPr>
          <w:rFonts w:ascii="Arial" w:hAnsi="Arial" w:cs="Arial"/>
          <w:sz w:val="22"/>
          <w:szCs w:val="22"/>
        </w:rPr>
        <w:lastRenderedPageBreak/>
        <w:t xml:space="preserve">1.84. O Departamento de Recursos Humanos da CONTRATANTE encaminhará à CONTRATADA, até </w:t>
      </w:r>
      <w:r w:rsidR="008E1A99" w:rsidRPr="004576CC">
        <w:rPr>
          <w:rFonts w:ascii="Arial" w:hAnsi="Arial" w:cs="Arial"/>
          <w:sz w:val="22"/>
          <w:szCs w:val="22"/>
        </w:rPr>
        <w:t>o 5</w:t>
      </w:r>
      <w:r w:rsidR="00AC2E7C" w:rsidRPr="004576CC">
        <w:rPr>
          <w:rFonts w:ascii="Arial" w:hAnsi="Arial" w:cs="Arial"/>
          <w:sz w:val="22"/>
          <w:szCs w:val="22"/>
        </w:rPr>
        <w:t xml:space="preserve"> °</w:t>
      </w:r>
      <w:r w:rsidR="000836D0" w:rsidRPr="004576CC">
        <w:rPr>
          <w:rFonts w:ascii="Arial" w:hAnsi="Arial" w:cs="Arial"/>
          <w:sz w:val="22"/>
          <w:szCs w:val="22"/>
        </w:rPr>
        <w:t xml:space="preserve"> (</w:t>
      </w:r>
      <w:r w:rsidR="008E1A99" w:rsidRPr="004576CC">
        <w:rPr>
          <w:rFonts w:ascii="Arial" w:hAnsi="Arial" w:cs="Arial"/>
          <w:sz w:val="22"/>
          <w:szCs w:val="22"/>
        </w:rPr>
        <w:t xml:space="preserve">quinto) dia do mês, </w:t>
      </w:r>
      <w:r w:rsidRPr="004576CC">
        <w:rPr>
          <w:rFonts w:ascii="Arial" w:hAnsi="Arial" w:cs="Arial"/>
          <w:sz w:val="22"/>
          <w:szCs w:val="22"/>
        </w:rPr>
        <w:t>relatório oficial de concessão do auxílio-alimentação, contendo a lista nominal dos servidores estatutários contemplados, os valores individualizados a serem creditados, eventuais inclusões, exclusões ou ajustes, com base na folha de pagamento vigente.</w:t>
      </w:r>
    </w:p>
    <w:p w14:paraId="2C3DDA29" w14:textId="77777777" w:rsidR="00956CAB" w:rsidRPr="004576CC" w:rsidRDefault="009A7BD7">
      <w:pPr>
        <w:pStyle w:val="CabealhoeRodap"/>
        <w:ind w:right="-144"/>
        <w:jc w:val="both"/>
      </w:pPr>
      <w:r w:rsidRPr="004576CC">
        <w:rPr>
          <w:rFonts w:ascii="Arial" w:hAnsi="Arial" w:cs="Arial"/>
          <w:sz w:val="22"/>
          <w:szCs w:val="22"/>
        </w:rPr>
        <w:t>1.85. Com base nesse relatório, a CONTRATADA deverá emitir a Nota Fiscal</w:t>
      </w:r>
      <w:r w:rsidR="00E61E1C" w:rsidRPr="004576CC">
        <w:rPr>
          <w:rFonts w:ascii="Arial" w:hAnsi="Arial" w:cs="Arial"/>
          <w:sz w:val="22"/>
          <w:szCs w:val="22"/>
        </w:rPr>
        <w:t xml:space="preserve"> após creditado os valores aos servidores estatutários conforme data programada</w:t>
      </w:r>
      <w:r w:rsidRPr="004576CC">
        <w:rPr>
          <w:rFonts w:ascii="Arial" w:hAnsi="Arial" w:cs="Arial"/>
          <w:sz w:val="22"/>
          <w:szCs w:val="22"/>
        </w:rPr>
        <w:t xml:space="preserve">, observando os seguintes requisitos: Emissão em nome do Município de Bandeirantes/PR; CNPJ nº 76.235.753/0001-48; Endereço: Rua Frei Rafael </w:t>
      </w:r>
      <w:proofErr w:type="spellStart"/>
      <w:r w:rsidRPr="004576CC">
        <w:rPr>
          <w:rFonts w:ascii="Arial" w:hAnsi="Arial" w:cs="Arial"/>
          <w:sz w:val="22"/>
          <w:szCs w:val="22"/>
        </w:rPr>
        <w:t>Proner</w:t>
      </w:r>
      <w:proofErr w:type="spellEnd"/>
      <w:r w:rsidRPr="004576CC">
        <w:rPr>
          <w:rFonts w:ascii="Arial" w:hAnsi="Arial" w:cs="Arial"/>
          <w:sz w:val="22"/>
          <w:szCs w:val="22"/>
        </w:rPr>
        <w:t>, nº 1457, Centro, Bandeirantes/PR. Obrigatoriamente deverá constar o número do processo licitatório, do contrato e da ordem de fornecimento ou empenho vinculado.</w:t>
      </w:r>
    </w:p>
    <w:p w14:paraId="5BE726C4" w14:textId="77777777" w:rsidR="00956CAB" w:rsidRPr="004576CC" w:rsidRDefault="009A7BD7">
      <w:pPr>
        <w:pStyle w:val="CabealhoeRodap"/>
        <w:ind w:right="-144"/>
        <w:jc w:val="both"/>
      </w:pPr>
      <w:r w:rsidRPr="004576CC">
        <w:rPr>
          <w:rFonts w:ascii="Arial" w:hAnsi="Arial" w:cs="Arial"/>
          <w:sz w:val="22"/>
          <w:szCs w:val="22"/>
        </w:rPr>
        <w:t xml:space="preserve">1.86. A CONTRATANTE efetuará o pagamento </w:t>
      </w:r>
      <w:r w:rsidR="00E61E1C" w:rsidRPr="004576CC">
        <w:rPr>
          <w:rFonts w:ascii="Arial" w:hAnsi="Arial" w:cs="Arial"/>
          <w:sz w:val="22"/>
          <w:szCs w:val="22"/>
        </w:rPr>
        <w:t>no prazo de até 30 (trinta)</w:t>
      </w:r>
      <w:r w:rsidR="00A86A9E" w:rsidRPr="004576CC">
        <w:rPr>
          <w:rFonts w:ascii="Arial" w:hAnsi="Arial" w:cs="Arial"/>
          <w:sz w:val="22"/>
          <w:szCs w:val="22"/>
        </w:rPr>
        <w:t xml:space="preserve"> dias após a emissão da nota fiscal </w:t>
      </w:r>
      <w:r w:rsidRPr="004576CC">
        <w:rPr>
          <w:rFonts w:ascii="Arial" w:hAnsi="Arial" w:cs="Arial"/>
          <w:sz w:val="22"/>
          <w:szCs w:val="22"/>
        </w:rPr>
        <w:t>diretamente à CONTRATADA, que atuará como instituição intermediadora da gestão do benefício, assumindo total responsabilidade financeira e contratual perante os estabelecimentos credenciados da rede própria ou da rede vinculada à bandeira adotada, conforme o tipo de arranjo de pagamento (aberto ou fechado).</w:t>
      </w:r>
    </w:p>
    <w:p w14:paraId="4DC71F2B" w14:textId="77777777" w:rsidR="00956CAB" w:rsidRPr="004576CC" w:rsidRDefault="009A7BD7">
      <w:pPr>
        <w:pStyle w:val="CabealhoeRodap"/>
        <w:ind w:right="-144"/>
        <w:jc w:val="both"/>
      </w:pPr>
      <w:r w:rsidRPr="004576CC">
        <w:rPr>
          <w:rFonts w:ascii="Arial" w:hAnsi="Arial" w:cs="Arial"/>
          <w:sz w:val="22"/>
          <w:szCs w:val="22"/>
        </w:rPr>
        <w:t>1.87. Tendo em vista a natureza pré-paga do contrato, o pagamento à CONTRATADA se refere exclusivamente ao montante correspondente aos créditos a serem efetivamente disponibilizados aos servidores beneficiários, acrescido da taxa de administração contratada. O repasse dos valores aos estabelecimentos credenciados será realizado exclusivamente pela CONTRATADA, a qual será responsável:</w:t>
      </w:r>
    </w:p>
    <w:p w14:paraId="6B039906" w14:textId="77777777" w:rsidR="00ED0470" w:rsidRDefault="009A7BD7">
      <w:pPr>
        <w:pStyle w:val="CabealhoeRodap"/>
        <w:ind w:right="-144"/>
        <w:jc w:val="both"/>
        <w:rPr>
          <w:rFonts w:ascii="Arial" w:hAnsi="Arial" w:cs="Arial"/>
          <w:sz w:val="22"/>
          <w:szCs w:val="22"/>
        </w:rPr>
      </w:pPr>
      <w:r w:rsidRPr="004576CC">
        <w:rPr>
          <w:rFonts w:ascii="Arial" w:hAnsi="Arial" w:cs="Arial"/>
          <w:sz w:val="22"/>
          <w:szCs w:val="22"/>
        </w:rPr>
        <w:t>1.87.1. Pelo rep</w:t>
      </w:r>
      <w:r w:rsidR="00ED0470">
        <w:rPr>
          <w:rFonts w:ascii="Arial" w:hAnsi="Arial" w:cs="Arial"/>
          <w:sz w:val="22"/>
          <w:szCs w:val="22"/>
        </w:rPr>
        <w:t>asse dos valores transacionados;</w:t>
      </w:r>
    </w:p>
    <w:p w14:paraId="0412644F" w14:textId="77777777" w:rsidR="00956CAB" w:rsidRPr="004576CC" w:rsidRDefault="009A7BD7">
      <w:pPr>
        <w:pStyle w:val="CabealhoeRodap"/>
        <w:ind w:right="-144"/>
        <w:jc w:val="both"/>
      </w:pPr>
      <w:r w:rsidRPr="004576CC">
        <w:rPr>
          <w:rFonts w:ascii="Arial" w:hAnsi="Arial" w:cs="Arial"/>
          <w:sz w:val="22"/>
          <w:szCs w:val="22"/>
        </w:rPr>
        <w:t>1.87.2. Pela regularidade fiscal e contratual dos estabelecimentos;</w:t>
      </w:r>
    </w:p>
    <w:p w14:paraId="509ED82E" w14:textId="77777777" w:rsidR="00956CAB" w:rsidRPr="004576CC" w:rsidRDefault="009A7BD7">
      <w:pPr>
        <w:pStyle w:val="CabealhoeRodap"/>
        <w:ind w:right="-144"/>
        <w:jc w:val="both"/>
      </w:pPr>
      <w:r w:rsidRPr="004576CC">
        <w:rPr>
          <w:rFonts w:ascii="Arial" w:hAnsi="Arial" w:cs="Arial"/>
          <w:sz w:val="22"/>
          <w:szCs w:val="22"/>
        </w:rPr>
        <w:t>1.87.3. Pela restituição imediata em caso de transações indevidas ou falhas operacionais, sem responsabilização direta ou solidária da CONTRATANTE.</w:t>
      </w:r>
    </w:p>
    <w:p w14:paraId="78D8405D" w14:textId="77777777" w:rsidR="00956CAB" w:rsidRPr="004576CC" w:rsidRDefault="009A7BD7">
      <w:pPr>
        <w:pStyle w:val="CabealhoeRodap"/>
        <w:ind w:right="-144"/>
        <w:jc w:val="both"/>
      </w:pPr>
      <w:r w:rsidRPr="004576CC">
        <w:rPr>
          <w:rFonts w:ascii="Arial" w:hAnsi="Arial" w:cs="Arial"/>
          <w:sz w:val="22"/>
          <w:szCs w:val="22"/>
        </w:rPr>
        <w:t>1.88. O não cumprimento do repasse aos estabelecimentos credenciados acarretará penalidades previstas no edital e no contrato, incluindo a possibilidade de rescisão contratual por descumprimento de cláusula essencial.</w:t>
      </w:r>
    </w:p>
    <w:p w14:paraId="1B2A1FF5" w14:textId="77777777" w:rsidR="00956CAB" w:rsidRPr="004576CC" w:rsidRDefault="009A7BD7">
      <w:pPr>
        <w:pStyle w:val="CabealhoeRodap"/>
        <w:ind w:right="-144"/>
        <w:jc w:val="both"/>
      </w:pPr>
      <w:r w:rsidRPr="004576CC">
        <w:rPr>
          <w:rFonts w:ascii="Arial" w:hAnsi="Arial" w:cs="Arial"/>
          <w:sz w:val="22"/>
          <w:szCs w:val="22"/>
        </w:rPr>
        <w:t>1.89. Eventuais glosas, exclusões ou ajustes identificados pela CONTRATANTE após o envio do relatório poderão ser deduzidos da fatura do mês subsequente ou reembolsados pela CONTRATADA, mediante justificativa formal e registro documental.</w:t>
      </w:r>
    </w:p>
    <w:p w14:paraId="3A18AA55" w14:textId="77777777" w:rsidR="00956CAB" w:rsidRPr="004576CC" w:rsidRDefault="009A7BD7">
      <w:pPr>
        <w:pStyle w:val="CabealhoeRodap"/>
        <w:ind w:right="-144"/>
        <w:jc w:val="both"/>
      </w:pPr>
      <w:r w:rsidRPr="004576CC">
        <w:rPr>
          <w:rFonts w:ascii="Arial" w:hAnsi="Arial" w:cs="Arial"/>
          <w:sz w:val="22"/>
          <w:szCs w:val="22"/>
        </w:rPr>
        <w:t>1.90. A CONTRATANTE poderá, a qualquer momento, solicitar à CONTRATADA:</w:t>
      </w:r>
    </w:p>
    <w:p w14:paraId="5F4B5EC9" w14:textId="77777777" w:rsidR="00956CAB" w:rsidRPr="004576CC" w:rsidRDefault="009A7BD7">
      <w:pPr>
        <w:pStyle w:val="CabealhoeRodap"/>
        <w:ind w:right="-144"/>
        <w:jc w:val="both"/>
      </w:pPr>
      <w:r w:rsidRPr="004576CC">
        <w:rPr>
          <w:rFonts w:ascii="Arial" w:hAnsi="Arial" w:cs="Arial"/>
          <w:sz w:val="22"/>
          <w:szCs w:val="22"/>
        </w:rPr>
        <w:t>1.90.1. Relatórios sintéticos ou analíticos de utilização dos créditos;</w:t>
      </w:r>
    </w:p>
    <w:p w14:paraId="6980320A" w14:textId="77777777" w:rsidR="00956CAB" w:rsidRPr="004576CC" w:rsidRDefault="009A7BD7">
      <w:pPr>
        <w:pStyle w:val="CabealhoeRodap"/>
        <w:ind w:right="-144"/>
        <w:jc w:val="both"/>
      </w:pPr>
      <w:r w:rsidRPr="004576CC">
        <w:rPr>
          <w:rFonts w:ascii="Arial" w:hAnsi="Arial" w:cs="Arial"/>
          <w:sz w:val="22"/>
          <w:szCs w:val="22"/>
        </w:rPr>
        <w:t>1.90.2. Extratos individualizados por servidor;</w:t>
      </w:r>
    </w:p>
    <w:p w14:paraId="760C8E7C" w14:textId="77777777" w:rsidR="00956CAB" w:rsidRPr="004576CC" w:rsidRDefault="009A7BD7">
      <w:pPr>
        <w:pStyle w:val="CabealhoeRodap"/>
        <w:ind w:right="-144"/>
        <w:jc w:val="both"/>
      </w:pPr>
      <w:r w:rsidRPr="004576CC">
        <w:rPr>
          <w:rFonts w:ascii="Arial" w:hAnsi="Arial" w:cs="Arial"/>
          <w:sz w:val="22"/>
          <w:szCs w:val="22"/>
        </w:rPr>
        <w:t>1.90.3. Dados consolidados de utilização mensal e anual;</w:t>
      </w:r>
    </w:p>
    <w:p w14:paraId="5AC3179E" w14:textId="77777777" w:rsidR="00956CAB" w:rsidRPr="004576CC" w:rsidRDefault="009A7BD7">
      <w:pPr>
        <w:pStyle w:val="CabealhoeRodap"/>
        <w:ind w:right="-144"/>
        <w:jc w:val="both"/>
      </w:pPr>
      <w:r w:rsidRPr="004576CC">
        <w:rPr>
          <w:rFonts w:ascii="Arial" w:hAnsi="Arial" w:cs="Arial"/>
          <w:sz w:val="22"/>
          <w:szCs w:val="22"/>
        </w:rPr>
        <w:t>1.90.4. Comprovações de repasse aos estabelecimentos;</w:t>
      </w:r>
    </w:p>
    <w:p w14:paraId="096DE9E2" w14:textId="77777777" w:rsidR="00956CAB" w:rsidRPr="004576CC" w:rsidRDefault="009A7BD7">
      <w:pPr>
        <w:pStyle w:val="CabealhoeRodap"/>
        <w:ind w:right="-144"/>
        <w:jc w:val="both"/>
      </w:pPr>
      <w:r w:rsidRPr="004576CC">
        <w:rPr>
          <w:rFonts w:ascii="Arial" w:hAnsi="Arial" w:cs="Arial"/>
          <w:sz w:val="22"/>
          <w:szCs w:val="22"/>
        </w:rPr>
        <w:t>1.90.5. Relatórios de auditoria e controle interno da plataforma de gestão.</w:t>
      </w:r>
    </w:p>
    <w:p w14:paraId="58B242A4" w14:textId="77777777" w:rsidR="00956CAB" w:rsidRPr="004576CC" w:rsidRDefault="009A7BD7">
      <w:pPr>
        <w:pStyle w:val="CabealhoeRodap"/>
        <w:ind w:right="-144"/>
        <w:jc w:val="both"/>
      </w:pPr>
      <w:r w:rsidRPr="004576CC">
        <w:rPr>
          <w:rFonts w:ascii="Arial" w:hAnsi="Arial" w:cs="Arial"/>
          <w:sz w:val="22"/>
          <w:szCs w:val="22"/>
        </w:rPr>
        <w:t xml:space="preserve">1.91. A CONTRATADA deverá disponibilizar, durante toda a vigência contratual, um Sistema de Gestão Online, com acesso restrito e seguro </w:t>
      </w:r>
      <w:r w:rsidR="00E742F4" w:rsidRPr="004576CC">
        <w:rPr>
          <w:rFonts w:ascii="Arial" w:hAnsi="Arial" w:cs="Arial"/>
          <w:sz w:val="22"/>
          <w:szCs w:val="22"/>
        </w:rPr>
        <w:t>a</w:t>
      </w:r>
      <w:r w:rsidRPr="004576CC">
        <w:rPr>
          <w:rFonts w:ascii="Arial" w:hAnsi="Arial" w:cs="Arial"/>
          <w:sz w:val="22"/>
          <w:szCs w:val="22"/>
        </w:rPr>
        <w:t xml:space="preserve"> CONTRATANTE, destinado ao acompanhamento integral e em tempo real da execução contratual. Este sistema deverá estar em ambiente web responsivo (compatível com computadores e dispositivos móveis), em língua portuguesa, com interface intuitiva e painel administrativo exclusivo à CONTRATANTE, garantindo total rastreabilidade das </w:t>
      </w:r>
      <w:r w:rsidR="00E742F4" w:rsidRPr="004576CC">
        <w:rPr>
          <w:rFonts w:ascii="Arial" w:hAnsi="Arial" w:cs="Arial"/>
          <w:sz w:val="22"/>
          <w:szCs w:val="22"/>
        </w:rPr>
        <w:t>informações. O</w:t>
      </w:r>
      <w:r w:rsidRPr="004576CC">
        <w:rPr>
          <w:rFonts w:ascii="Arial" w:hAnsi="Arial" w:cs="Arial"/>
          <w:sz w:val="22"/>
          <w:szCs w:val="22"/>
        </w:rPr>
        <w:t xml:space="preserve"> sistema deverá conter, no mínimo, as seguintes </w:t>
      </w:r>
      <w:r w:rsidR="00E742F4" w:rsidRPr="004576CC">
        <w:rPr>
          <w:rFonts w:ascii="Arial" w:hAnsi="Arial" w:cs="Arial"/>
          <w:sz w:val="22"/>
          <w:szCs w:val="22"/>
        </w:rPr>
        <w:t>funcionalidades: a</w:t>
      </w:r>
      <w:r w:rsidRPr="004576CC">
        <w:rPr>
          <w:rFonts w:ascii="Arial" w:hAnsi="Arial" w:cs="Arial"/>
          <w:sz w:val="22"/>
          <w:szCs w:val="22"/>
        </w:rPr>
        <w:t>) Acompanhamento da liberação de créditos: exibição dos créditos programados, confirmados, pendentes e efetivados por competência mensal, com detalhamento por servidor e por unidade administrativa da Prefeitura;</w:t>
      </w:r>
    </w:p>
    <w:p w14:paraId="49B3689E" w14:textId="77777777" w:rsidR="00956CAB" w:rsidRPr="004576CC" w:rsidRDefault="009A7BD7">
      <w:pPr>
        <w:pStyle w:val="CabealhoeRodap"/>
        <w:ind w:right="-144"/>
        <w:jc w:val="both"/>
      </w:pPr>
      <w:r w:rsidRPr="004576CC">
        <w:rPr>
          <w:rFonts w:ascii="Arial" w:hAnsi="Arial" w:cs="Arial"/>
          <w:sz w:val="22"/>
          <w:szCs w:val="22"/>
        </w:rPr>
        <w:t>b) Consulta individualizada por servidor: consulta por matrícula funcional ou CPF, com histórico de recargas, saldos, movimentações e utilização do benefício em tempo real;</w:t>
      </w:r>
    </w:p>
    <w:p w14:paraId="02C1437A" w14:textId="77777777" w:rsidR="00956CAB" w:rsidRPr="004576CC" w:rsidRDefault="009A7BD7">
      <w:pPr>
        <w:pStyle w:val="CabealhoeRodap"/>
        <w:ind w:right="-144"/>
        <w:jc w:val="both"/>
      </w:pPr>
      <w:r w:rsidRPr="004576CC">
        <w:rPr>
          <w:rFonts w:ascii="Arial" w:hAnsi="Arial" w:cs="Arial"/>
          <w:sz w:val="22"/>
          <w:szCs w:val="22"/>
        </w:rPr>
        <w:t>c) Relatórios analíticos e sintéticos: geração automática de relatórios personalizados, exportáveis em formato PDF, Excel ou CSV, com filtros por período, servidor, valor, rede credenciada, tipo de compra ou região geográfica;</w:t>
      </w:r>
    </w:p>
    <w:p w14:paraId="4B465D23" w14:textId="77777777" w:rsidR="000B7824" w:rsidRDefault="009A7BD7">
      <w:pPr>
        <w:pStyle w:val="CabealhoeRodap"/>
        <w:ind w:right="-144"/>
        <w:jc w:val="both"/>
        <w:rPr>
          <w:rFonts w:ascii="Arial" w:hAnsi="Arial" w:cs="Arial"/>
          <w:sz w:val="22"/>
          <w:szCs w:val="22"/>
        </w:rPr>
      </w:pPr>
      <w:r w:rsidRPr="004576CC">
        <w:rPr>
          <w:rFonts w:ascii="Arial" w:hAnsi="Arial" w:cs="Arial"/>
          <w:sz w:val="22"/>
          <w:szCs w:val="22"/>
        </w:rPr>
        <w:t xml:space="preserve">d) Rede credenciada atualizada: listagem georreferenciada e por categorias de todos os estabelecimentos credenciados, com informações sobre razão social, CNPJ, endereço, telefone, tipo de </w:t>
      </w:r>
    </w:p>
    <w:p w14:paraId="656FDBEF" w14:textId="77777777" w:rsidR="000B7824" w:rsidRDefault="000B7824">
      <w:pPr>
        <w:pStyle w:val="CabealhoeRodap"/>
        <w:ind w:right="-144"/>
        <w:jc w:val="both"/>
        <w:rPr>
          <w:rFonts w:ascii="Arial" w:hAnsi="Arial" w:cs="Arial"/>
          <w:sz w:val="22"/>
          <w:szCs w:val="22"/>
        </w:rPr>
      </w:pPr>
    </w:p>
    <w:p w14:paraId="0F5556F7" w14:textId="77777777" w:rsidR="00956CAB" w:rsidRPr="004576CC" w:rsidRDefault="009A7BD7">
      <w:pPr>
        <w:pStyle w:val="CabealhoeRodap"/>
        <w:ind w:right="-144"/>
        <w:jc w:val="both"/>
      </w:pPr>
      <w:r w:rsidRPr="004576CC">
        <w:rPr>
          <w:rFonts w:ascii="Arial" w:hAnsi="Arial" w:cs="Arial"/>
          <w:sz w:val="22"/>
          <w:szCs w:val="22"/>
        </w:rPr>
        <w:lastRenderedPageBreak/>
        <w:t>atividade, status contratual (ativo/inativo), horários de funcionamento e datas de adesão/descredenciamento;</w:t>
      </w:r>
      <w:r w:rsidRPr="004576CC">
        <w:rPr>
          <w:rFonts w:ascii="Arial" w:hAnsi="Arial" w:cs="Arial"/>
          <w:sz w:val="22"/>
          <w:szCs w:val="22"/>
        </w:rPr>
        <w:br/>
        <w:t>e) Acompanhamento de solicitações: painel com controle de todas as solicitações da CONTRATANTE à CONTRATADA (</w:t>
      </w:r>
      <w:proofErr w:type="spellStart"/>
      <w:r w:rsidRPr="004576CC">
        <w:rPr>
          <w:rFonts w:ascii="Arial" w:hAnsi="Arial" w:cs="Arial"/>
          <w:sz w:val="22"/>
          <w:szCs w:val="22"/>
        </w:rPr>
        <w:t>ex</w:t>
      </w:r>
      <w:proofErr w:type="spellEnd"/>
      <w:r w:rsidRPr="004576CC">
        <w:rPr>
          <w:rFonts w:ascii="Arial" w:hAnsi="Arial" w:cs="Arial"/>
          <w:sz w:val="22"/>
          <w:szCs w:val="22"/>
        </w:rPr>
        <w:t>: emissão de segunda via de cartão, desbloqueios, ajustes cadastrais, inclusão/exclusão de beneficiários), com número de protocolo e prazos de resposta;</w:t>
      </w:r>
      <w:r w:rsidRPr="004576CC">
        <w:rPr>
          <w:rFonts w:ascii="Arial" w:hAnsi="Arial" w:cs="Arial"/>
          <w:sz w:val="22"/>
          <w:szCs w:val="22"/>
        </w:rPr>
        <w:br/>
        <w:t>f) Gestão de ocorrências: sistema de registro e acompanhamento de falhas de transação, bloqueios, reclamações de servidores ou inconsistências operacionais, com canal direto para suporte técnico;</w:t>
      </w:r>
    </w:p>
    <w:p w14:paraId="57F5EDDD" w14:textId="77777777" w:rsidR="00956CAB" w:rsidRPr="004576CC" w:rsidRDefault="009A7BD7">
      <w:pPr>
        <w:pStyle w:val="CabealhoeRodap"/>
        <w:ind w:right="-144"/>
        <w:jc w:val="both"/>
      </w:pPr>
      <w:r w:rsidRPr="004576CC">
        <w:rPr>
          <w:rFonts w:ascii="Arial" w:hAnsi="Arial" w:cs="Arial"/>
          <w:sz w:val="22"/>
          <w:szCs w:val="22"/>
        </w:rPr>
        <w:t>g) Controle de repasses à rede credenciada: relatórios que comprovem, por período e por estabelecimento, os valores reembolsados pela CONTRATADA aos comerciantes, permitindo auditoria e monitoramento por parte da CONTRATANTE;</w:t>
      </w:r>
    </w:p>
    <w:p w14:paraId="10B3109A" w14:textId="77777777" w:rsidR="00956CAB" w:rsidRPr="004576CC" w:rsidRDefault="009A7BD7">
      <w:pPr>
        <w:pStyle w:val="CabealhoeRodap"/>
        <w:ind w:right="-144"/>
        <w:jc w:val="both"/>
      </w:pPr>
      <w:r w:rsidRPr="004576CC">
        <w:rPr>
          <w:rFonts w:ascii="Arial" w:hAnsi="Arial" w:cs="Arial"/>
          <w:sz w:val="22"/>
          <w:szCs w:val="22"/>
        </w:rPr>
        <w:t>h) Controle de vigência e reajustes: informações contratuais atualizadas, com alertas sobre marcos importantes, como datas de término do contrato, índices de reajuste pactuados e histórico de faturas;</w:t>
      </w:r>
      <w:r w:rsidRPr="004576CC">
        <w:rPr>
          <w:rFonts w:ascii="Arial" w:hAnsi="Arial" w:cs="Arial"/>
          <w:sz w:val="22"/>
          <w:szCs w:val="22"/>
        </w:rPr>
        <w:br/>
        <w:t>i) Logs de acesso e auditoria: registro de todos os acessos realizados pela equipe da CONTRATANTE, incluindo usuário, data, horário e tipo de operação realizada, com rastreabilidade para fins de fiscalização e auditoria interna.</w:t>
      </w:r>
    </w:p>
    <w:p w14:paraId="4090AB34" w14:textId="77777777" w:rsidR="00956CAB" w:rsidRPr="004576CC" w:rsidRDefault="009A7BD7">
      <w:pPr>
        <w:pStyle w:val="CabealhoeRodap"/>
        <w:ind w:right="-144"/>
        <w:jc w:val="both"/>
      </w:pPr>
      <w:r w:rsidRPr="004576CC">
        <w:rPr>
          <w:rFonts w:ascii="Arial" w:hAnsi="Arial" w:cs="Arial"/>
          <w:sz w:val="22"/>
          <w:szCs w:val="22"/>
        </w:rPr>
        <w:t>1.91.1. A CONTRATANTE deverá possuir acesso administrativo com permissão de múltiplos usuários internos e possibilidade de perfis hierarquizados, garantindo segurança e governança da informação. O sistema deverá funcionar de forma ininterrupta, com disponibilidade mínima de 99% (noventa e nove por cento), e contar com suporte técnico em tempo integral nos dias úteis.</w:t>
      </w:r>
      <w:r w:rsidRPr="004576CC">
        <w:rPr>
          <w:rFonts w:ascii="Arial" w:hAnsi="Arial" w:cs="Arial"/>
          <w:sz w:val="22"/>
          <w:szCs w:val="22"/>
        </w:rPr>
        <w:br/>
        <w:t>1.91.2. A CONTRATADA deverá apresentar, até a assinatura do contrato, a comprovação técnica da existência e da operacionalidade do sistema, por meio de acesso demonstrativo (login de teste), além de manual do usuário, política de segurança da informação e declaração de conformidade com a Lei Geral de Proteção de Dados – LGPD (Lei nº 13.709/2018).</w:t>
      </w:r>
    </w:p>
    <w:p w14:paraId="0904B9C5" w14:textId="77777777" w:rsidR="00956CAB" w:rsidRPr="004576CC" w:rsidRDefault="009A7BD7">
      <w:pPr>
        <w:pStyle w:val="CabealhoeRodap"/>
        <w:ind w:right="-144"/>
        <w:jc w:val="both"/>
      </w:pPr>
      <w:r w:rsidRPr="004576CC">
        <w:rPr>
          <w:rFonts w:ascii="Arial" w:hAnsi="Arial" w:cs="Arial"/>
          <w:sz w:val="22"/>
          <w:szCs w:val="22"/>
        </w:rPr>
        <w:t>1.92. Os critérios complementares relativos à medição e ao pagamento, tais como formas de prestação de contas, indicadores de desempenho, prazos para correções e exigências documentais, estarão descritos no Termo de Referência e nos anexos do Edital de Licitação.</w:t>
      </w:r>
      <w:r w:rsidRPr="004576CC">
        <w:rPr>
          <w:rFonts w:ascii="Arial" w:hAnsi="Arial" w:cs="Arial"/>
          <w:sz w:val="22"/>
          <w:szCs w:val="22"/>
        </w:rPr>
        <w:br/>
      </w:r>
      <w:r w:rsidRPr="004576CC">
        <w:rPr>
          <w:rFonts w:ascii="Arial" w:hAnsi="Arial" w:cs="Arial"/>
          <w:b/>
          <w:bCs/>
          <w:sz w:val="22"/>
          <w:szCs w:val="22"/>
          <w:u w:val="single"/>
        </w:rPr>
        <w:t xml:space="preserve">Justificativa para as alterações nos Critérios de Medição e Pagamento: </w:t>
      </w:r>
      <w:r w:rsidRPr="004576CC">
        <w:rPr>
          <w:rFonts w:ascii="Arial" w:hAnsi="Arial" w:cs="Arial"/>
          <w:sz w:val="22"/>
          <w:szCs w:val="22"/>
        </w:rPr>
        <w:t>Justificam-se as alterações promovidas neste item em razão da natureza pré-paga do benefício, que exige a liberação de créditos em prazo certo e previamente estabelecido, independentemente do pagamento da fatura. Tal estrutura contratual assegura o direito dos servidores e a continuidade da política pública, atribuindo à CONTRATADA a responsabilidade exclusiva pelo relacionamento financeiro com os estabelecimentos. Além disso, o sistema de gestão online reforça a transparência, a rastreabilidade e a capacidade de controle da Administração Pública, sendo medida essencial para o cumprimento dos deveres de fiscalização e prestação de contas, nos termos do art. 15, §1º, incisos VII e VIII do Decreto Municipal nº 3.537/2023.</w:t>
      </w:r>
    </w:p>
    <w:p w14:paraId="15575FCF" w14:textId="77777777" w:rsidR="00956CAB" w:rsidRDefault="00956CAB">
      <w:pPr>
        <w:pStyle w:val="CabealhoeRodap"/>
        <w:ind w:right="-144"/>
        <w:jc w:val="both"/>
        <w:rPr>
          <w:rFonts w:ascii="Arial" w:hAnsi="Arial" w:cs="Arial"/>
          <w:sz w:val="22"/>
          <w:szCs w:val="22"/>
        </w:rPr>
      </w:pPr>
    </w:p>
    <w:p w14:paraId="5403463D" w14:textId="77777777" w:rsidR="00956CAB" w:rsidRDefault="009A7BD7">
      <w:pPr>
        <w:pStyle w:val="PargrafodaLista"/>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tabs>
          <w:tab w:val="left" w:pos="142"/>
        </w:tabs>
        <w:ind w:left="0" w:right="-144" w:hanging="2"/>
        <w:jc w:val="both"/>
        <w:rPr>
          <w:rFonts w:ascii="Arial" w:hAnsi="Arial" w:cs="Arial"/>
          <w:sz w:val="22"/>
          <w:szCs w:val="22"/>
        </w:rPr>
      </w:pPr>
      <w:r>
        <w:rPr>
          <w:rFonts w:ascii="Arial" w:hAnsi="Arial" w:cs="Arial"/>
          <w:b/>
          <w:bCs/>
          <w:sz w:val="22"/>
          <w:szCs w:val="22"/>
        </w:rPr>
        <w:t xml:space="preserve">Justificativas para o parcelamento ou não da contratação (artigo </w:t>
      </w:r>
      <w:proofErr w:type="gramStart"/>
      <w:r>
        <w:rPr>
          <w:rFonts w:ascii="Arial" w:hAnsi="Arial" w:cs="Arial"/>
          <w:b/>
          <w:bCs/>
          <w:sz w:val="22"/>
          <w:szCs w:val="22"/>
        </w:rPr>
        <w:t>15,§</w:t>
      </w:r>
      <w:proofErr w:type="gramEnd"/>
      <w:r>
        <w:rPr>
          <w:rFonts w:ascii="Arial" w:hAnsi="Arial" w:cs="Arial"/>
          <w:b/>
          <w:bCs/>
          <w:sz w:val="22"/>
          <w:szCs w:val="22"/>
        </w:rPr>
        <w:t xml:space="preserve">1º, VIII do Decreto nº 3.537/2023): </w:t>
      </w:r>
    </w:p>
    <w:tbl>
      <w:tblPr>
        <w:tblStyle w:val="Tabelacomgrade"/>
        <w:tblW w:w="9344" w:type="dxa"/>
        <w:tblLayout w:type="fixed"/>
        <w:tblLook w:val="04A0" w:firstRow="1" w:lastRow="0" w:firstColumn="1" w:lastColumn="0" w:noHBand="0" w:noVBand="1"/>
      </w:tblPr>
      <w:tblGrid>
        <w:gridCol w:w="284"/>
        <w:gridCol w:w="9060"/>
      </w:tblGrid>
      <w:tr w:rsidR="00956CAB" w14:paraId="2EB140F7" w14:textId="77777777">
        <w:trPr>
          <w:trHeight w:val="95"/>
        </w:trPr>
        <w:tc>
          <w:tcPr>
            <w:tcW w:w="284" w:type="dxa"/>
            <w:tcBorders>
              <w:top w:val="nil"/>
              <w:left w:val="nil"/>
              <w:bottom w:val="single" w:sz="12" w:space="0" w:color="000000"/>
              <w:right w:val="nil"/>
            </w:tcBorders>
          </w:tcPr>
          <w:p w14:paraId="1CAA7B49" w14:textId="77777777" w:rsidR="00956CAB" w:rsidRDefault="00956CAB">
            <w:pPr>
              <w:pStyle w:val="PargrafodaLista"/>
              <w:ind w:left="0" w:right="-144"/>
              <w:jc w:val="both"/>
              <w:rPr>
                <w:rFonts w:ascii="Arial" w:hAnsi="Arial" w:cs="Arial"/>
                <w:b/>
                <w:bCs/>
                <w:sz w:val="22"/>
                <w:szCs w:val="22"/>
              </w:rPr>
            </w:pPr>
          </w:p>
          <w:p w14:paraId="5348734A" w14:textId="77777777" w:rsidR="00956CAB" w:rsidRDefault="00956CAB">
            <w:pPr>
              <w:pStyle w:val="PargrafodaLista"/>
              <w:ind w:left="0" w:right="-144"/>
              <w:jc w:val="both"/>
              <w:rPr>
                <w:rFonts w:ascii="Arial" w:hAnsi="Arial" w:cs="Arial"/>
                <w:b/>
                <w:bCs/>
                <w:sz w:val="22"/>
                <w:szCs w:val="22"/>
              </w:rPr>
            </w:pPr>
          </w:p>
        </w:tc>
        <w:tc>
          <w:tcPr>
            <w:tcW w:w="9059" w:type="dxa"/>
            <w:vMerge w:val="restart"/>
            <w:tcBorders>
              <w:top w:val="nil"/>
              <w:left w:val="nil"/>
              <w:bottom w:val="nil"/>
              <w:right w:val="nil"/>
            </w:tcBorders>
          </w:tcPr>
          <w:p w14:paraId="1D7BBA92" w14:textId="77777777" w:rsidR="00956CAB" w:rsidRDefault="009A7BD7">
            <w:pPr>
              <w:pStyle w:val="PargrafodaLista"/>
              <w:ind w:left="0" w:right="-144"/>
              <w:jc w:val="both"/>
              <w:rPr>
                <w:rFonts w:ascii="Arial" w:hAnsi="Arial" w:cs="Arial"/>
                <w:sz w:val="22"/>
                <w:szCs w:val="22"/>
              </w:rPr>
            </w:pPr>
            <w:r>
              <w:rPr>
                <w:rFonts w:ascii="Arial" w:hAnsi="Arial" w:cs="Arial"/>
                <w:bCs/>
                <w:sz w:val="22"/>
                <w:szCs w:val="22"/>
              </w:rPr>
              <w:t>A contratação do objeto estudado se dará de forma dividida em vários itens/lotes ou global por lotes, por se mostrar tecnicamente e economicamente viável, além de permitir um número maior de interessados na participação da disputa, aumentando a competitividade e a viabilização de melhores propostas.</w:t>
            </w:r>
          </w:p>
        </w:tc>
      </w:tr>
      <w:tr w:rsidR="00956CAB" w14:paraId="20C0B3C2" w14:textId="77777777">
        <w:trPr>
          <w:trHeight w:val="94"/>
        </w:trPr>
        <w:tc>
          <w:tcPr>
            <w:tcW w:w="284" w:type="dxa"/>
            <w:tcBorders>
              <w:top w:val="single" w:sz="12" w:space="0" w:color="000000"/>
              <w:left w:val="single" w:sz="12" w:space="0" w:color="000000"/>
              <w:bottom w:val="single" w:sz="12" w:space="0" w:color="000000"/>
              <w:right w:val="single" w:sz="12" w:space="0" w:color="000000"/>
            </w:tcBorders>
          </w:tcPr>
          <w:p w14:paraId="611619F9" w14:textId="77777777" w:rsidR="00956CAB" w:rsidRDefault="009A7BD7">
            <w:pPr>
              <w:pStyle w:val="PargrafodaLista"/>
              <w:ind w:left="-111" w:right="-144"/>
              <w:jc w:val="center"/>
              <w:rPr>
                <w:rFonts w:ascii="Arial" w:hAnsi="Arial" w:cs="Arial"/>
                <w:sz w:val="22"/>
                <w:szCs w:val="22"/>
              </w:rPr>
            </w:pPr>
            <w:r>
              <w:rPr>
                <w:rFonts w:ascii="Arial" w:hAnsi="Arial" w:cs="Arial"/>
                <w:sz w:val="22"/>
                <w:szCs w:val="22"/>
              </w:rPr>
              <w:t>X</w:t>
            </w:r>
          </w:p>
        </w:tc>
        <w:tc>
          <w:tcPr>
            <w:tcW w:w="9059" w:type="dxa"/>
            <w:vMerge/>
            <w:tcBorders>
              <w:top w:val="nil"/>
              <w:left w:val="single" w:sz="12" w:space="0" w:color="000000"/>
              <w:bottom w:val="nil"/>
              <w:right w:val="nil"/>
            </w:tcBorders>
          </w:tcPr>
          <w:p w14:paraId="27EF41EC" w14:textId="77777777" w:rsidR="00956CAB" w:rsidRDefault="00956CAB">
            <w:pPr>
              <w:pStyle w:val="PargrafodaLista"/>
              <w:ind w:left="0" w:right="-144"/>
              <w:jc w:val="both"/>
              <w:rPr>
                <w:rFonts w:ascii="Arial" w:hAnsi="Arial" w:cs="Arial"/>
                <w:bCs/>
                <w:sz w:val="22"/>
                <w:szCs w:val="22"/>
              </w:rPr>
            </w:pPr>
          </w:p>
        </w:tc>
      </w:tr>
      <w:tr w:rsidR="00956CAB" w14:paraId="149C01AA" w14:textId="77777777">
        <w:trPr>
          <w:trHeight w:val="94"/>
        </w:trPr>
        <w:tc>
          <w:tcPr>
            <w:tcW w:w="284" w:type="dxa"/>
            <w:tcBorders>
              <w:top w:val="single" w:sz="12" w:space="0" w:color="000000"/>
              <w:left w:val="nil"/>
              <w:bottom w:val="nil"/>
              <w:right w:val="nil"/>
            </w:tcBorders>
          </w:tcPr>
          <w:p w14:paraId="1BBCD5B9" w14:textId="77777777" w:rsidR="00956CAB" w:rsidRDefault="00956CAB">
            <w:pPr>
              <w:pStyle w:val="PargrafodaLista"/>
              <w:ind w:left="0" w:right="-144"/>
              <w:jc w:val="center"/>
              <w:rPr>
                <w:rFonts w:ascii="Arial" w:hAnsi="Arial" w:cs="Arial"/>
                <w:b/>
                <w:bCs/>
                <w:color w:val="FF0000"/>
                <w:sz w:val="22"/>
                <w:szCs w:val="22"/>
              </w:rPr>
            </w:pPr>
          </w:p>
        </w:tc>
        <w:tc>
          <w:tcPr>
            <w:tcW w:w="9059" w:type="dxa"/>
            <w:vMerge/>
            <w:tcBorders>
              <w:top w:val="nil"/>
              <w:left w:val="nil"/>
              <w:bottom w:val="nil"/>
              <w:right w:val="nil"/>
            </w:tcBorders>
          </w:tcPr>
          <w:p w14:paraId="365FCF2F" w14:textId="77777777" w:rsidR="00956CAB" w:rsidRDefault="00956CAB">
            <w:pPr>
              <w:pStyle w:val="PargrafodaLista"/>
              <w:ind w:left="0" w:right="-144"/>
              <w:jc w:val="both"/>
              <w:rPr>
                <w:rFonts w:ascii="Arial" w:hAnsi="Arial" w:cs="Arial"/>
                <w:bCs/>
                <w:sz w:val="22"/>
                <w:szCs w:val="22"/>
              </w:rPr>
            </w:pPr>
          </w:p>
        </w:tc>
      </w:tr>
      <w:tr w:rsidR="00956CAB" w14:paraId="0A3D76F4" w14:textId="77777777">
        <w:tc>
          <w:tcPr>
            <w:tcW w:w="284" w:type="dxa"/>
            <w:tcBorders>
              <w:top w:val="nil"/>
              <w:left w:val="nil"/>
              <w:bottom w:val="nil"/>
              <w:right w:val="nil"/>
            </w:tcBorders>
          </w:tcPr>
          <w:p w14:paraId="3FF88417" w14:textId="77777777" w:rsidR="00956CAB" w:rsidRDefault="00956CAB">
            <w:pPr>
              <w:pStyle w:val="PargrafodaLista"/>
              <w:ind w:left="0" w:right="-144"/>
              <w:rPr>
                <w:rFonts w:ascii="Arial" w:hAnsi="Arial" w:cs="Arial"/>
                <w:b/>
                <w:bCs/>
                <w:color w:val="FF0000"/>
                <w:sz w:val="22"/>
                <w:szCs w:val="22"/>
              </w:rPr>
            </w:pPr>
          </w:p>
        </w:tc>
        <w:tc>
          <w:tcPr>
            <w:tcW w:w="9059" w:type="dxa"/>
            <w:tcBorders>
              <w:top w:val="nil"/>
              <w:left w:val="nil"/>
              <w:bottom w:val="nil"/>
              <w:right w:val="nil"/>
            </w:tcBorders>
          </w:tcPr>
          <w:p w14:paraId="3BF03C13" w14:textId="77777777" w:rsidR="00956CAB" w:rsidRDefault="00956CAB">
            <w:pPr>
              <w:pStyle w:val="PargrafodaLista"/>
              <w:ind w:left="0" w:right="-144"/>
              <w:jc w:val="both"/>
              <w:rPr>
                <w:rFonts w:ascii="Arial" w:hAnsi="Arial" w:cs="Arial"/>
                <w:b/>
                <w:bCs/>
                <w:sz w:val="22"/>
                <w:szCs w:val="22"/>
              </w:rPr>
            </w:pPr>
          </w:p>
        </w:tc>
      </w:tr>
      <w:tr w:rsidR="00956CAB" w14:paraId="693D0E86" w14:textId="77777777">
        <w:trPr>
          <w:trHeight w:val="95"/>
        </w:trPr>
        <w:tc>
          <w:tcPr>
            <w:tcW w:w="284" w:type="dxa"/>
            <w:tcBorders>
              <w:top w:val="nil"/>
              <w:left w:val="nil"/>
              <w:bottom w:val="single" w:sz="12" w:space="0" w:color="000000"/>
              <w:right w:val="nil"/>
            </w:tcBorders>
          </w:tcPr>
          <w:p w14:paraId="73091E24" w14:textId="77777777" w:rsidR="00956CAB" w:rsidRDefault="00956CAB">
            <w:pPr>
              <w:pStyle w:val="PargrafodaLista"/>
              <w:ind w:left="0" w:right="-144"/>
              <w:jc w:val="center"/>
              <w:rPr>
                <w:rFonts w:ascii="Arial" w:hAnsi="Arial" w:cs="Arial"/>
                <w:b/>
                <w:bCs/>
                <w:color w:val="FF0000"/>
                <w:sz w:val="22"/>
                <w:szCs w:val="22"/>
              </w:rPr>
            </w:pPr>
          </w:p>
        </w:tc>
        <w:tc>
          <w:tcPr>
            <w:tcW w:w="9059" w:type="dxa"/>
            <w:vMerge w:val="restart"/>
            <w:tcBorders>
              <w:top w:val="nil"/>
              <w:left w:val="nil"/>
              <w:bottom w:val="nil"/>
              <w:right w:val="nil"/>
            </w:tcBorders>
          </w:tcPr>
          <w:p w14:paraId="3FD6516D" w14:textId="77777777" w:rsidR="00956CAB" w:rsidRDefault="009A7BD7">
            <w:pPr>
              <w:pStyle w:val="PargrafodaLista"/>
              <w:ind w:left="0" w:right="-144"/>
              <w:jc w:val="both"/>
              <w:rPr>
                <w:rFonts w:ascii="Arial" w:hAnsi="Arial" w:cs="Arial"/>
                <w:bCs/>
                <w:sz w:val="22"/>
                <w:szCs w:val="22"/>
              </w:rPr>
            </w:pPr>
            <w:r>
              <w:rPr>
                <w:rFonts w:ascii="Arial" w:hAnsi="Arial" w:cs="Arial"/>
                <w:bCs/>
                <w:sz w:val="22"/>
                <w:szCs w:val="22"/>
              </w:rPr>
              <w:t>A contratação do objeto não será parcelada por item, considerando prejuízos para o município em relação ao conjunto e a perda de economia de escala, além do melhor aproveitamento dos recursos disponíveis e facilitação do plano de fiscalização.</w:t>
            </w:r>
          </w:p>
          <w:p w14:paraId="1BFE904D" w14:textId="77777777" w:rsidR="00956CAB" w:rsidRDefault="00956CAB">
            <w:pPr>
              <w:pStyle w:val="PargrafodaLista"/>
              <w:ind w:left="0" w:right="-144"/>
              <w:jc w:val="both"/>
              <w:rPr>
                <w:rFonts w:ascii="Arial" w:hAnsi="Arial" w:cs="Arial"/>
                <w:bCs/>
                <w:sz w:val="22"/>
                <w:szCs w:val="22"/>
              </w:rPr>
            </w:pPr>
          </w:p>
          <w:p w14:paraId="0FF29B50" w14:textId="77777777" w:rsidR="00956CAB" w:rsidRDefault="00956CAB">
            <w:pPr>
              <w:pStyle w:val="PargrafodaLista"/>
              <w:ind w:left="0" w:right="-144"/>
              <w:jc w:val="both"/>
              <w:rPr>
                <w:rFonts w:ascii="Arial" w:hAnsi="Arial" w:cs="Arial"/>
                <w:sz w:val="22"/>
                <w:szCs w:val="22"/>
              </w:rPr>
            </w:pPr>
          </w:p>
        </w:tc>
      </w:tr>
      <w:tr w:rsidR="00956CAB" w14:paraId="69D9B629" w14:textId="77777777">
        <w:trPr>
          <w:trHeight w:val="94"/>
        </w:trPr>
        <w:tc>
          <w:tcPr>
            <w:tcW w:w="284" w:type="dxa"/>
            <w:tcBorders>
              <w:top w:val="single" w:sz="12" w:space="0" w:color="000000"/>
              <w:left w:val="single" w:sz="12" w:space="0" w:color="000000"/>
              <w:bottom w:val="single" w:sz="12" w:space="0" w:color="000000"/>
              <w:right w:val="single" w:sz="12" w:space="0" w:color="000000"/>
            </w:tcBorders>
          </w:tcPr>
          <w:p w14:paraId="666308F0" w14:textId="77777777" w:rsidR="00956CAB" w:rsidRDefault="00956CAB">
            <w:pPr>
              <w:pStyle w:val="PargrafodaLista"/>
              <w:ind w:left="0" w:right="-144"/>
              <w:jc w:val="center"/>
              <w:rPr>
                <w:rFonts w:ascii="Arial" w:hAnsi="Arial" w:cs="Arial"/>
                <w:b/>
                <w:bCs/>
                <w:color w:val="000000" w:themeColor="text1"/>
                <w:sz w:val="22"/>
                <w:szCs w:val="22"/>
              </w:rPr>
            </w:pPr>
          </w:p>
          <w:p w14:paraId="005ACC5D" w14:textId="77777777" w:rsidR="00956CAB" w:rsidRDefault="00956CAB">
            <w:pPr>
              <w:pStyle w:val="PargrafodaLista"/>
              <w:ind w:left="0" w:right="-144"/>
              <w:jc w:val="center"/>
              <w:rPr>
                <w:rFonts w:ascii="Arial" w:hAnsi="Arial" w:cs="Arial"/>
                <w:b/>
                <w:bCs/>
                <w:color w:val="000000" w:themeColor="text1"/>
                <w:sz w:val="22"/>
                <w:szCs w:val="22"/>
              </w:rPr>
            </w:pPr>
          </w:p>
        </w:tc>
        <w:tc>
          <w:tcPr>
            <w:tcW w:w="9059" w:type="dxa"/>
            <w:vMerge/>
            <w:tcBorders>
              <w:left w:val="single" w:sz="12" w:space="0" w:color="000000"/>
              <w:right w:val="nil"/>
            </w:tcBorders>
          </w:tcPr>
          <w:p w14:paraId="365EB1DA" w14:textId="77777777" w:rsidR="00956CAB" w:rsidRDefault="00956CAB">
            <w:pPr>
              <w:pStyle w:val="PargrafodaLista"/>
              <w:ind w:left="0" w:right="-144"/>
              <w:jc w:val="both"/>
              <w:rPr>
                <w:rFonts w:ascii="Arial" w:hAnsi="Arial" w:cs="Arial"/>
                <w:bCs/>
                <w:sz w:val="22"/>
                <w:szCs w:val="22"/>
              </w:rPr>
            </w:pPr>
          </w:p>
        </w:tc>
      </w:tr>
      <w:tr w:rsidR="00956CAB" w14:paraId="06DB3D5C" w14:textId="77777777">
        <w:trPr>
          <w:trHeight w:val="94"/>
        </w:trPr>
        <w:tc>
          <w:tcPr>
            <w:tcW w:w="284" w:type="dxa"/>
            <w:tcBorders>
              <w:top w:val="single" w:sz="12" w:space="0" w:color="000000"/>
              <w:left w:val="nil"/>
              <w:bottom w:val="nil"/>
              <w:right w:val="nil"/>
            </w:tcBorders>
          </w:tcPr>
          <w:p w14:paraId="602E336F" w14:textId="77777777" w:rsidR="00956CAB" w:rsidRDefault="00956CAB">
            <w:pPr>
              <w:pStyle w:val="PargrafodaLista"/>
              <w:ind w:left="0" w:right="-144"/>
              <w:jc w:val="both"/>
              <w:rPr>
                <w:rFonts w:ascii="Arial" w:hAnsi="Arial" w:cs="Arial"/>
                <w:b/>
                <w:bCs/>
                <w:sz w:val="22"/>
                <w:szCs w:val="22"/>
              </w:rPr>
            </w:pPr>
          </w:p>
        </w:tc>
        <w:tc>
          <w:tcPr>
            <w:tcW w:w="9059" w:type="dxa"/>
            <w:vMerge/>
            <w:tcBorders>
              <w:left w:val="nil"/>
              <w:bottom w:val="nil"/>
              <w:right w:val="nil"/>
            </w:tcBorders>
          </w:tcPr>
          <w:p w14:paraId="677822C8" w14:textId="77777777" w:rsidR="00956CAB" w:rsidRDefault="00956CAB">
            <w:pPr>
              <w:pStyle w:val="PargrafodaLista"/>
              <w:ind w:left="0" w:right="-144"/>
              <w:jc w:val="both"/>
              <w:rPr>
                <w:rFonts w:ascii="Arial" w:hAnsi="Arial" w:cs="Arial"/>
                <w:bCs/>
                <w:sz w:val="22"/>
                <w:szCs w:val="22"/>
              </w:rPr>
            </w:pPr>
          </w:p>
        </w:tc>
      </w:tr>
    </w:tbl>
    <w:p w14:paraId="23CD98B6" w14:textId="77777777" w:rsidR="00956CAB" w:rsidRDefault="009A7BD7">
      <w:pPr>
        <w:pStyle w:val="PargrafodaLista"/>
        <w:numPr>
          <w:ilvl w:val="0"/>
          <w:numId w:val="3"/>
        </w:numPr>
        <w:shd w:val="clear" w:color="auto" w:fill="8DB3E2" w:themeFill="text2" w:themeFillTint="66"/>
        <w:tabs>
          <w:tab w:val="left" w:pos="284"/>
        </w:tabs>
        <w:ind w:left="0" w:right="-144" w:hanging="2"/>
        <w:jc w:val="both"/>
        <w:rPr>
          <w:rFonts w:ascii="Arial" w:hAnsi="Arial" w:cs="Arial"/>
          <w:sz w:val="22"/>
          <w:szCs w:val="22"/>
        </w:rPr>
      </w:pPr>
      <w:r>
        <w:rPr>
          <w:rFonts w:ascii="Arial" w:hAnsi="Arial" w:cs="Arial"/>
          <w:b/>
          <w:bCs/>
          <w:sz w:val="22"/>
          <w:szCs w:val="22"/>
        </w:rPr>
        <w:t>Contratações correlatas e/ou interdependentes (art. 15, §1º, XI do Decreto nº 3.537/2023):</w:t>
      </w:r>
    </w:p>
    <w:p w14:paraId="216850FD" w14:textId="77777777" w:rsidR="00956CAB" w:rsidRDefault="009A7BD7">
      <w:pPr>
        <w:shd w:val="clear" w:color="auto" w:fill="FFFFFF" w:themeFill="background1"/>
        <w:ind w:right="-144" w:hanging="2"/>
        <w:jc w:val="both"/>
        <w:rPr>
          <w:rFonts w:ascii="Arial" w:hAnsi="Arial" w:cs="Arial"/>
          <w:sz w:val="22"/>
          <w:szCs w:val="22"/>
        </w:rPr>
      </w:pPr>
      <w:r>
        <w:rPr>
          <w:rFonts w:ascii="Arial" w:hAnsi="Arial" w:cs="Arial"/>
          <w:bCs/>
          <w:color w:val="000000" w:themeColor="text1"/>
          <w:sz w:val="22"/>
          <w:szCs w:val="22"/>
        </w:rPr>
        <w:lastRenderedPageBreak/>
        <w:t>Não há necessidade/demanda de contratações correlatas ou interdependentes no presente objeto desta Contratação.</w:t>
      </w:r>
    </w:p>
    <w:p w14:paraId="39F7CFB4" w14:textId="77777777" w:rsidR="00956CAB" w:rsidRDefault="00956CAB">
      <w:pPr>
        <w:ind w:right="-144" w:hanging="2"/>
        <w:jc w:val="both"/>
        <w:rPr>
          <w:rFonts w:ascii="Arial" w:hAnsi="Arial" w:cs="Arial"/>
          <w:b/>
          <w:bCs/>
          <w:sz w:val="22"/>
          <w:szCs w:val="22"/>
        </w:rPr>
      </w:pPr>
    </w:p>
    <w:p w14:paraId="72E80567" w14:textId="77777777" w:rsidR="00956CAB" w:rsidRDefault="009A7BD7">
      <w:pPr>
        <w:pStyle w:val="PargrafodaLista"/>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tabs>
          <w:tab w:val="left" w:pos="284"/>
        </w:tabs>
        <w:ind w:left="0" w:right="-144" w:hanging="2"/>
        <w:jc w:val="both"/>
        <w:rPr>
          <w:rFonts w:ascii="Arial" w:hAnsi="Arial" w:cs="Arial"/>
          <w:sz w:val="22"/>
          <w:szCs w:val="22"/>
        </w:rPr>
      </w:pPr>
      <w:r>
        <w:rPr>
          <w:rFonts w:ascii="Arial" w:hAnsi="Arial" w:cs="Arial"/>
          <w:b/>
          <w:bCs/>
          <w:sz w:val="22"/>
          <w:szCs w:val="22"/>
        </w:rPr>
        <w:t>Resultados pretendidos (art. 15, §1º, IX do Decreto nº 3.537/2023):</w:t>
      </w:r>
    </w:p>
    <w:p w14:paraId="4A243887" w14:textId="77777777" w:rsidR="00956CAB" w:rsidRDefault="009A7BD7">
      <w:pPr>
        <w:ind w:right="-144"/>
        <w:jc w:val="both"/>
        <w:rPr>
          <w:rFonts w:ascii="Arial" w:hAnsi="Arial" w:cs="Arial"/>
          <w:sz w:val="22"/>
          <w:szCs w:val="22"/>
        </w:rPr>
      </w:pPr>
      <w:r>
        <w:rPr>
          <w:rFonts w:ascii="Arial" w:hAnsi="Arial" w:cs="Arial"/>
          <w:bCs/>
          <w:sz w:val="22"/>
          <w:szCs w:val="22"/>
        </w:rPr>
        <w:t>Espera-se que a contratação garanta a continuidade da prestação de serviços, integrando as mais modernas soluções tecnológicas disponíveis no mercado. Isso beneficiará os servidores públicos ao oferecer a liberdade de escolher a empresa que melhor atende suas necessidades em relação ao auxílio-alimentação previsto na Lei Municipal. Essa abordagem resultará em uma gestão aprimorada dos benefícios alimentares, aumento da satisfação dos servidores municipais, redução de custos administrativos relacionados à gestão desses benefícios e garantia de conformidade com as normativas legais e administrativas.</w:t>
      </w:r>
    </w:p>
    <w:p w14:paraId="6A997379" w14:textId="77777777" w:rsidR="00956CAB" w:rsidRDefault="00956CAB">
      <w:pPr>
        <w:ind w:right="-144"/>
        <w:jc w:val="both"/>
        <w:rPr>
          <w:rFonts w:ascii="Arial" w:hAnsi="Arial" w:cs="Arial"/>
          <w:b/>
          <w:bCs/>
          <w:sz w:val="22"/>
          <w:szCs w:val="22"/>
        </w:rPr>
      </w:pPr>
    </w:p>
    <w:p w14:paraId="1BEFE065" w14:textId="77777777" w:rsidR="00956CAB" w:rsidRDefault="009A7BD7">
      <w:pPr>
        <w:pStyle w:val="PargrafodaLista"/>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tabs>
          <w:tab w:val="left" w:pos="284"/>
        </w:tabs>
        <w:ind w:left="0" w:right="-144" w:hanging="2"/>
        <w:jc w:val="both"/>
        <w:rPr>
          <w:rFonts w:ascii="Arial" w:hAnsi="Arial" w:cs="Arial"/>
          <w:sz w:val="22"/>
          <w:szCs w:val="22"/>
        </w:rPr>
      </w:pPr>
      <w:r>
        <w:rPr>
          <w:rFonts w:ascii="Arial" w:hAnsi="Arial" w:cs="Arial"/>
          <w:b/>
          <w:bCs/>
          <w:sz w:val="22"/>
          <w:szCs w:val="22"/>
        </w:rPr>
        <w:t>Providências a serem adotadas (art. 15, §1º, X do Decreto nº 3.537/2023):</w:t>
      </w:r>
    </w:p>
    <w:p w14:paraId="5C804AB2" w14:textId="77777777" w:rsidR="00956CAB" w:rsidRDefault="009A7BD7">
      <w:pPr>
        <w:pStyle w:val="PargrafodaLista"/>
        <w:numPr>
          <w:ilvl w:val="1"/>
          <w:numId w:val="3"/>
        </w:numPr>
        <w:tabs>
          <w:tab w:val="left" w:pos="142"/>
          <w:tab w:val="left" w:pos="284"/>
          <w:tab w:val="left" w:pos="426"/>
        </w:tabs>
        <w:ind w:left="0" w:right="-144" w:hanging="2"/>
        <w:jc w:val="both"/>
        <w:rPr>
          <w:rFonts w:ascii="Arial" w:hAnsi="Arial" w:cs="Arial"/>
          <w:sz w:val="22"/>
          <w:szCs w:val="22"/>
        </w:rPr>
      </w:pPr>
      <w:r>
        <w:rPr>
          <w:rFonts w:ascii="Arial" w:hAnsi="Arial" w:cs="Arial"/>
          <w:bCs/>
          <w:sz w:val="22"/>
          <w:szCs w:val="22"/>
        </w:rPr>
        <w:t>Realização de certificação de disponibilidade orçamentário.</w:t>
      </w:r>
    </w:p>
    <w:p w14:paraId="40BE7DDC"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sz w:val="22"/>
          <w:szCs w:val="22"/>
        </w:rPr>
        <w:t>Providenciar a publicação do ato da designação do fiscal e gestor do contrato.</w:t>
      </w:r>
    </w:p>
    <w:p w14:paraId="66EF29AD"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bCs/>
          <w:sz w:val="22"/>
          <w:szCs w:val="22"/>
        </w:rPr>
        <w:t>Elaboração do Termo de Referência, contendo todos os elementos necessários para a contratação de bens e serviços.</w:t>
      </w:r>
    </w:p>
    <w:p w14:paraId="001EBA01" w14:textId="77777777" w:rsidR="00956CAB" w:rsidRDefault="009A7BD7">
      <w:pPr>
        <w:pStyle w:val="PargrafodaLista"/>
        <w:numPr>
          <w:ilvl w:val="1"/>
          <w:numId w:val="3"/>
        </w:numPr>
        <w:tabs>
          <w:tab w:val="left" w:pos="142"/>
          <w:tab w:val="left" w:pos="284"/>
          <w:tab w:val="left" w:pos="426"/>
        </w:tabs>
        <w:ind w:left="0" w:right="-144" w:hanging="2"/>
        <w:jc w:val="both"/>
        <w:rPr>
          <w:rFonts w:ascii="Arial" w:hAnsi="Arial" w:cs="Arial"/>
          <w:sz w:val="22"/>
          <w:szCs w:val="22"/>
        </w:rPr>
      </w:pPr>
      <w:r>
        <w:rPr>
          <w:rFonts w:ascii="Arial" w:hAnsi="Arial" w:cs="Arial"/>
          <w:bCs/>
          <w:color w:val="000000" w:themeColor="text1"/>
          <w:sz w:val="22"/>
          <w:szCs w:val="22"/>
        </w:rPr>
        <w:t>Análise da manifestação jurídica e atendimento aos apontamentos constantes no parecer, mediante Nota Técnica com os ajustes indicados.</w:t>
      </w:r>
    </w:p>
    <w:p w14:paraId="35D257E9" w14:textId="77777777" w:rsidR="00956CAB" w:rsidRDefault="009A7BD7">
      <w:pPr>
        <w:pStyle w:val="PargrafodaLista"/>
        <w:numPr>
          <w:ilvl w:val="1"/>
          <w:numId w:val="3"/>
        </w:numPr>
        <w:tabs>
          <w:tab w:val="left" w:pos="142"/>
          <w:tab w:val="left" w:pos="284"/>
          <w:tab w:val="left" w:pos="426"/>
        </w:tabs>
        <w:ind w:left="0" w:right="-144" w:hanging="2"/>
        <w:jc w:val="both"/>
        <w:rPr>
          <w:rFonts w:ascii="Arial" w:hAnsi="Arial" w:cs="Arial"/>
          <w:sz w:val="22"/>
          <w:szCs w:val="22"/>
        </w:rPr>
      </w:pPr>
      <w:r>
        <w:rPr>
          <w:rFonts w:ascii="Arial" w:hAnsi="Arial" w:cs="Arial"/>
          <w:bCs/>
          <w:sz w:val="22"/>
          <w:szCs w:val="22"/>
        </w:rPr>
        <w:t>A administração deverá providenciar capacitação para os fiscais e gestor de contrato, para a plena execução da função.</w:t>
      </w:r>
    </w:p>
    <w:p w14:paraId="61834B2D"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bCs/>
          <w:color w:val="000000" w:themeColor="text1"/>
          <w:sz w:val="22"/>
          <w:szCs w:val="22"/>
        </w:rPr>
        <w:t>Publicação e divulgação do edital e anexos.</w:t>
      </w:r>
    </w:p>
    <w:p w14:paraId="04E7FB28"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bCs/>
          <w:sz w:val="22"/>
          <w:szCs w:val="22"/>
        </w:rPr>
        <w:t>Elaboração de contrato.</w:t>
      </w:r>
    </w:p>
    <w:p w14:paraId="529AE008"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bCs/>
          <w:sz w:val="22"/>
          <w:szCs w:val="22"/>
        </w:rPr>
        <w:t>Acompanhamento da execução do contrato, através de fiscal de contrato (técnico e administrativo);</w:t>
      </w:r>
    </w:p>
    <w:p w14:paraId="1A917D15" w14:textId="77777777" w:rsidR="00956CAB" w:rsidRDefault="009A7BD7">
      <w:pPr>
        <w:pStyle w:val="PargrafodaLista"/>
        <w:numPr>
          <w:ilvl w:val="1"/>
          <w:numId w:val="3"/>
        </w:numPr>
        <w:tabs>
          <w:tab w:val="left" w:pos="284"/>
          <w:tab w:val="left" w:pos="426"/>
        </w:tabs>
        <w:ind w:left="0" w:right="-144" w:hanging="2"/>
        <w:jc w:val="both"/>
        <w:rPr>
          <w:rFonts w:ascii="Arial" w:hAnsi="Arial" w:cs="Arial"/>
          <w:sz w:val="22"/>
          <w:szCs w:val="22"/>
        </w:rPr>
      </w:pPr>
      <w:r>
        <w:rPr>
          <w:rFonts w:ascii="Arial" w:hAnsi="Arial" w:cs="Arial"/>
          <w:bCs/>
          <w:sz w:val="22"/>
          <w:szCs w:val="22"/>
        </w:rPr>
        <w:t>Receber o objeto da contratação.</w:t>
      </w:r>
    </w:p>
    <w:p w14:paraId="5A7850DD" w14:textId="77777777" w:rsidR="00956CAB" w:rsidRDefault="009A7BD7">
      <w:pPr>
        <w:pStyle w:val="PargrafodaLista"/>
        <w:numPr>
          <w:ilvl w:val="1"/>
          <w:numId w:val="3"/>
        </w:numPr>
        <w:tabs>
          <w:tab w:val="left" w:pos="142"/>
          <w:tab w:val="left" w:pos="284"/>
        </w:tabs>
        <w:ind w:left="0" w:right="-2" w:hanging="1"/>
        <w:jc w:val="both"/>
        <w:rPr>
          <w:rFonts w:ascii="Arial" w:hAnsi="Arial" w:cs="Arial"/>
          <w:sz w:val="22"/>
          <w:szCs w:val="22"/>
        </w:rPr>
      </w:pPr>
      <w:r>
        <w:rPr>
          <w:rFonts w:ascii="Arial" w:hAnsi="Arial" w:cs="Arial"/>
          <w:bCs/>
          <w:sz w:val="22"/>
          <w:szCs w:val="22"/>
        </w:rPr>
        <w:t>Deverá ser realizado o monitoramento contínuo da prestação de serviços pela empresa fornecedor, garantindo que os requisitos e padrões de qualidade sejam atendidos, além da avaliação periódica da satisfação dos servidores com o serviço contratado.</w:t>
      </w:r>
    </w:p>
    <w:p w14:paraId="54C31E01" w14:textId="77777777" w:rsidR="00956CAB" w:rsidRDefault="00956CAB">
      <w:pPr>
        <w:ind w:right="-2" w:hanging="2"/>
        <w:jc w:val="both"/>
        <w:rPr>
          <w:rFonts w:ascii="Arial" w:hAnsi="Arial" w:cs="Arial"/>
          <w:bCs/>
          <w:color w:val="000000" w:themeColor="text1"/>
          <w:sz w:val="22"/>
          <w:szCs w:val="22"/>
        </w:rPr>
      </w:pPr>
    </w:p>
    <w:p w14:paraId="5C62DF88" w14:textId="77777777" w:rsidR="00956CAB" w:rsidRDefault="009A7BD7">
      <w:pPr>
        <w:pStyle w:val="PargrafodaLista"/>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ind w:left="0" w:right="-2" w:hanging="2"/>
        <w:jc w:val="both"/>
        <w:rPr>
          <w:rFonts w:ascii="Arial" w:hAnsi="Arial" w:cs="Arial"/>
          <w:sz w:val="22"/>
          <w:szCs w:val="22"/>
        </w:rPr>
      </w:pPr>
      <w:r>
        <w:rPr>
          <w:rFonts w:ascii="Arial" w:hAnsi="Arial" w:cs="Arial"/>
          <w:b/>
          <w:bCs/>
          <w:sz w:val="22"/>
          <w:szCs w:val="22"/>
        </w:rPr>
        <w:t>Possíveis impactos ambientais (art. 15, §1º, XII do Decreto nº 3.537/2023):</w:t>
      </w:r>
    </w:p>
    <w:tbl>
      <w:tblPr>
        <w:tblStyle w:val="Tabelacomgrade"/>
        <w:tblW w:w="9339" w:type="dxa"/>
        <w:tblLayout w:type="fixed"/>
        <w:tblLook w:val="04A0" w:firstRow="1" w:lastRow="0" w:firstColumn="1" w:lastColumn="0" w:noHBand="0" w:noVBand="1"/>
      </w:tblPr>
      <w:tblGrid>
        <w:gridCol w:w="268"/>
        <w:gridCol w:w="9071"/>
      </w:tblGrid>
      <w:tr w:rsidR="00956CAB" w14:paraId="6F487891" w14:textId="77777777">
        <w:tc>
          <w:tcPr>
            <w:tcW w:w="268" w:type="dxa"/>
            <w:tcBorders>
              <w:top w:val="single" w:sz="12" w:space="0" w:color="000000"/>
              <w:left w:val="single" w:sz="12" w:space="0" w:color="000000"/>
              <w:bottom w:val="single" w:sz="12" w:space="0" w:color="000000"/>
              <w:right w:val="single" w:sz="12" w:space="0" w:color="000000"/>
            </w:tcBorders>
          </w:tcPr>
          <w:p w14:paraId="58265612" w14:textId="77777777" w:rsidR="00956CAB" w:rsidRDefault="009A7BD7">
            <w:pPr>
              <w:ind w:right="-2"/>
              <w:jc w:val="center"/>
              <w:rPr>
                <w:rFonts w:ascii="Arial" w:hAnsi="Arial" w:cs="Arial"/>
                <w:sz w:val="22"/>
                <w:szCs w:val="22"/>
              </w:rPr>
            </w:pPr>
            <w:r>
              <w:rPr>
                <w:rFonts w:ascii="Arial" w:hAnsi="Arial" w:cs="Arial"/>
                <w:bCs/>
                <w:sz w:val="22"/>
                <w:szCs w:val="22"/>
              </w:rPr>
              <w:t>x</w:t>
            </w:r>
          </w:p>
        </w:tc>
        <w:tc>
          <w:tcPr>
            <w:tcW w:w="9070" w:type="dxa"/>
            <w:tcBorders>
              <w:top w:val="nil"/>
              <w:left w:val="single" w:sz="12" w:space="0" w:color="000000"/>
              <w:bottom w:val="nil"/>
              <w:right w:val="nil"/>
            </w:tcBorders>
          </w:tcPr>
          <w:p w14:paraId="51C0DF6F" w14:textId="77777777" w:rsidR="00956CAB" w:rsidRDefault="009A7BD7">
            <w:pPr>
              <w:ind w:right="-2"/>
              <w:jc w:val="both"/>
              <w:rPr>
                <w:rFonts w:ascii="Arial" w:hAnsi="Arial" w:cs="Arial"/>
                <w:sz w:val="22"/>
                <w:szCs w:val="22"/>
              </w:rPr>
            </w:pPr>
            <w:r>
              <w:rPr>
                <w:rFonts w:ascii="Arial" w:hAnsi="Arial" w:cs="Arial"/>
                <w:bCs/>
                <w:sz w:val="22"/>
                <w:szCs w:val="22"/>
              </w:rPr>
              <w:t>A presente contratação não representa riscos de impactos ambientais</w:t>
            </w:r>
          </w:p>
        </w:tc>
      </w:tr>
      <w:tr w:rsidR="00956CAB" w14:paraId="4B58B551" w14:textId="77777777">
        <w:tc>
          <w:tcPr>
            <w:tcW w:w="268" w:type="dxa"/>
            <w:tcBorders>
              <w:top w:val="single" w:sz="12" w:space="0" w:color="000000"/>
              <w:left w:val="nil"/>
              <w:bottom w:val="single" w:sz="12" w:space="0" w:color="000000"/>
              <w:right w:val="nil"/>
            </w:tcBorders>
          </w:tcPr>
          <w:p w14:paraId="4A464B4F" w14:textId="77777777" w:rsidR="00956CAB" w:rsidRDefault="00956CAB">
            <w:pPr>
              <w:ind w:right="-2"/>
              <w:jc w:val="center"/>
              <w:rPr>
                <w:rFonts w:ascii="Arial" w:hAnsi="Arial" w:cs="Arial"/>
                <w:bCs/>
                <w:color w:val="FF0000"/>
                <w:sz w:val="22"/>
                <w:szCs w:val="22"/>
              </w:rPr>
            </w:pPr>
          </w:p>
        </w:tc>
        <w:tc>
          <w:tcPr>
            <w:tcW w:w="9070" w:type="dxa"/>
            <w:tcBorders>
              <w:top w:val="nil"/>
              <w:left w:val="nil"/>
              <w:bottom w:val="nil"/>
              <w:right w:val="nil"/>
            </w:tcBorders>
          </w:tcPr>
          <w:p w14:paraId="05C400A0" w14:textId="77777777" w:rsidR="00956CAB" w:rsidRDefault="00956CAB">
            <w:pPr>
              <w:ind w:right="-2"/>
              <w:jc w:val="both"/>
              <w:rPr>
                <w:rFonts w:ascii="Arial" w:hAnsi="Arial" w:cs="Arial"/>
                <w:bCs/>
                <w:sz w:val="22"/>
                <w:szCs w:val="22"/>
              </w:rPr>
            </w:pPr>
          </w:p>
        </w:tc>
      </w:tr>
      <w:tr w:rsidR="00956CAB" w14:paraId="6C89A66E" w14:textId="77777777">
        <w:trPr>
          <w:trHeight w:val="96"/>
        </w:trPr>
        <w:tc>
          <w:tcPr>
            <w:tcW w:w="268" w:type="dxa"/>
            <w:tcBorders>
              <w:top w:val="single" w:sz="12" w:space="0" w:color="000000"/>
              <w:left w:val="single" w:sz="12" w:space="0" w:color="000000"/>
              <w:bottom w:val="single" w:sz="12" w:space="0" w:color="000000"/>
              <w:right w:val="single" w:sz="12" w:space="0" w:color="000000"/>
            </w:tcBorders>
          </w:tcPr>
          <w:p w14:paraId="2530D14C" w14:textId="77777777" w:rsidR="00956CAB" w:rsidRDefault="00956CAB">
            <w:pPr>
              <w:ind w:right="-2"/>
              <w:jc w:val="center"/>
              <w:rPr>
                <w:rFonts w:ascii="Arial" w:hAnsi="Arial" w:cs="Arial"/>
                <w:bCs/>
                <w:color w:val="FF0000"/>
                <w:sz w:val="22"/>
                <w:szCs w:val="22"/>
              </w:rPr>
            </w:pPr>
          </w:p>
        </w:tc>
        <w:tc>
          <w:tcPr>
            <w:tcW w:w="9070" w:type="dxa"/>
            <w:vMerge w:val="restart"/>
            <w:tcBorders>
              <w:top w:val="nil"/>
              <w:left w:val="single" w:sz="12" w:space="0" w:color="000000"/>
              <w:bottom w:val="nil"/>
              <w:right w:val="nil"/>
            </w:tcBorders>
          </w:tcPr>
          <w:p w14:paraId="5CDA2786" w14:textId="77777777" w:rsidR="00956CAB" w:rsidRDefault="009A7BD7">
            <w:pPr>
              <w:ind w:right="-2"/>
              <w:jc w:val="both"/>
              <w:rPr>
                <w:rFonts w:ascii="Arial" w:hAnsi="Arial" w:cs="Arial"/>
                <w:sz w:val="22"/>
                <w:szCs w:val="22"/>
              </w:rPr>
            </w:pPr>
            <w:r>
              <w:rPr>
                <w:rFonts w:ascii="Arial" w:hAnsi="Arial" w:cs="Arial"/>
                <w:bCs/>
                <w:sz w:val="22"/>
                <w:szCs w:val="22"/>
              </w:rPr>
              <w:t xml:space="preserve">Para a presente contratação, verifica-se o impacto ambiental abaixo relatado, sendo sugeridas as ações destacadas a seguir com intuito de combater/minimizar os efeitos causadores: </w:t>
            </w:r>
            <w:r>
              <w:rPr>
                <w:rFonts w:ascii="Arial" w:hAnsi="Arial" w:cs="Arial"/>
                <w:b/>
                <w:color w:val="000000"/>
                <w:sz w:val="22"/>
                <w:szCs w:val="22"/>
              </w:rPr>
              <w:t>Não se aplica.</w:t>
            </w:r>
          </w:p>
          <w:p w14:paraId="382B347E" w14:textId="77777777" w:rsidR="00956CAB" w:rsidRDefault="00956CAB">
            <w:pPr>
              <w:ind w:right="-2"/>
              <w:jc w:val="both"/>
              <w:rPr>
                <w:rFonts w:ascii="Arial" w:hAnsi="Arial" w:cs="Arial"/>
                <w:bCs/>
                <w:sz w:val="22"/>
                <w:szCs w:val="22"/>
              </w:rPr>
            </w:pPr>
          </w:p>
        </w:tc>
      </w:tr>
      <w:tr w:rsidR="00956CAB" w14:paraId="719E9EEF" w14:textId="77777777">
        <w:trPr>
          <w:trHeight w:val="95"/>
        </w:trPr>
        <w:tc>
          <w:tcPr>
            <w:tcW w:w="268" w:type="dxa"/>
            <w:tcBorders>
              <w:top w:val="single" w:sz="12" w:space="0" w:color="000000"/>
              <w:left w:val="nil"/>
              <w:bottom w:val="nil"/>
              <w:right w:val="nil"/>
            </w:tcBorders>
          </w:tcPr>
          <w:p w14:paraId="77C2AFEF" w14:textId="77777777" w:rsidR="00956CAB" w:rsidRDefault="00956CAB">
            <w:pPr>
              <w:ind w:right="-2"/>
              <w:jc w:val="center"/>
              <w:rPr>
                <w:rFonts w:ascii="Arial" w:hAnsi="Arial" w:cs="Arial"/>
                <w:bCs/>
                <w:color w:val="FF0000"/>
                <w:sz w:val="22"/>
                <w:szCs w:val="22"/>
              </w:rPr>
            </w:pPr>
          </w:p>
          <w:p w14:paraId="02E46C46" w14:textId="77777777" w:rsidR="00956CAB" w:rsidRDefault="00956CAB">
            <w:pPr>
              <w:ind w:right="-2"/>
              <w:jc w:val="center"/>
              <w:rPr>
                <w:rFonts w:ascii="Arial" w:hAnsi="Arial" w:cs="Arial"/>
                <w:bCs/>
                <w:color w:val="FF0000"/>
                <w:sz w:val="22"/>
                <w:szCs w:val="22"/>
              </w:rPr>
            </w:pPr>
          </w:p>
          <w:p w14:paraId="101A6411" w14:textId="77777777" w:rsidR="00956CAB" w:rsidRDefault="00956CAB">
            <w:pPr>
              <w:ind w:right="-2"/>
              <w:jc w:val="center"/>
              <w:rPr>
                <w:rFonts w:ascii="Arial" w:hAnsi="Arial" w:cs="Arial"/>
                <w:bCs/>
                <w:color w:val="FF0000"/>
                <w:sz w:val="22"/>
                <w:szCs w:val="22"/>
              </w:rPr>
            </w:pPr>
          </w:p>
        </w:tc>
        <w:tc>
          <w:tcPr>
            <w:tcW w:w="9070" w:type="dxa"/>
            <w:vMerge/>
            <w:tcBorders>
              <w:top w:val="nil"/>
              <w:left w:val="nil"/>
              <w:bottom w:val="nil"/>
              <w:right w:val="nil"/>
            </w:tcBorders>
          </w:tcPr>
          <w:p w14:paraId="5F7DA137" w14:textId="77777777" w:rsidR="00956CAB" w:rsidRDefault="00956CAB">
            <w:pPr>
              <w:ind w:right="-2"/>
              <w:jc w:val="both"/>
              <w:rPr>
                <w:rFonts w:ascii="Arial" w:hAnsi="Arial" w:cs="Arial"/>
                <w:bCs/>
                <w:sz w:val="22"/>
                <w:szCs w:val="22"/>
              </w:rPr>
            </w:pPr>
          </w:p>
        </w:tc>
      </w:tr>
    </w:tbl>
    <w:p w14:paraId="6D441C80" w14:textId="77777777" w:rsidR="00956CAB" w:rsidRDefault="009A7BD7">
      <w:pPr>
        <w:shd w:val="clear" w:color="auto" w:fill="365F91" w:themeFill="accent1" w:themeFillShade="BF"/>
        <w:tabs>
          <w:tab w:val="left" w:pos="284"/>
        </w:tabs>
        <w:spacing w:before="240" w:after="200" w:line="276" w:lineRule="auto"/>
        <w:ind w:right="-2" w:hanging="2"/>
        <w:jc w:val="both"/>
        <w:rPr>
          <w:rFonts w:ascii="Arial" w:hAnsi="Arial" w:cs="Arial"/>
          <w:color w:val="FFFFFF" w:themeColor="background1"/>
          <w:sz w:val="22"/>
          <w:szCs w:val="22"/>
        </w:rPr>
      </w:pPr>
      <w:r>
        <w:rPr>
          <w:rFonts w:ascii="Arial" w:hAnsi="Arial" w:cs="Arial"/>
          <w:b/>
          <w:bCs/>
          <w:color w:val="FFFFFF" w:themeColor="background1"/>
          <w:sz w:val="22"/>
          <w:szCs w:val="22"/>
        </w:rPr>
        <w:t>V – Posicionamento Conclusivo:</w:t>
      </w:r>
    </w:p>
    <w:p w14:paraId="69064712" w14:textId="77777777" w:rsidR="00956CAB" w:rsidRDefault="009A7BD7">
      <w:pPr>
        <w:ind w:right="-2" w:hanging="2"/>
        <w:jc w:val="both"/>
        <w:rPr>
          <w:rFonts w:ascii="Arial" w:hAnsi="Arial" w:cs="Arial"/>
          <w:sz w:val="22"/>
          <w:szCs w:val="22"/>
        </w:rPr>
      </w:pPr>
      <w:r>
        <w:rPr>
          <w:rFonts w:ascii="Arial" w:hAnsi="Arial" w:cs="Arial"/>
          <w:sz w:val="22"/>
          <w:szCs w:val="22"/>
        </w:rPr>
        <w:t>O presente Estudo Técnico Preliminar, elaborado em conformidade com a Lei nº 14.133/2021 e o Decreto nº 3.537/2023, de 9 de maio de 2023, considera a análise das necessidades apresentadas pela área requisitante, bem como os aspectos normativos pertinentes a contratação de empresa especializada na prestação de serviços de fornecimento, administração e gerenciamento de auxílio-alimentação para os servidores públicos municipais estatutários do Município de Bandeirantes.</w:t>
      </w:r>
    </w:p>
    <w:p w14:paraId="30E15F06" w14:textId="77777777" w:rsidR="00956CAB" w:rsidRDefault="00956CAB">
      <w:pPr>
        <w:ind w:right="-2" w:hanging="2"/>
        <w:jc w:val="both"/>
        <w:rPr>
          <w:rFonts w:ascii="Arial" w:hAnsi="Arial" w:cs="Arial"/>
          <w:sz w:val="22"/>
          <w:szCs w:val="22"/>
        </w:rPr>
      </w:pPr>
    </w:p>
    <w:p w14:paraId="510728B8" w14:textId="77777777" w:rsidR="00956CAB" w:rsidRDefault="009A7BD7">
      <w:pPr>
        <w:ind w:right="-2" w:hanging="2"/>
        <w:jc w:val="both"/>
        <w:rPr>
          <w:rFonts w:ascii="Arial" w:hAnsi="Arial" w:cs="Arial"/>
          <w:sz w:val="22"/>
          <w:szCs w:val="22"/>
        </w:rPr>
      </w:pPr>
      <w:r>
        <w:rPr>
          <w:rFonts w:ascii="Arial" w:hAnsi="Arial" w:cs="Arial"/>
          <w:sz w:val="22"/>
          <w:szCs w:val="22"/>
        </w:rPr>
        <w:t xml:space="preserve">O serviço será viabilizado por meio de Cartão Eletrônico/Magnético com chip de segurança e senha individual, além de um aplicativo compatível com iOS e Android, permitindo pagamentos via QR </w:t>
      </w:r>
      <w:proofErr w:type="spellStart"/>
      <w:r>
        <w:rPr>
          <w:rFonts w:ascii="Arial" w:hAnsi="Arial" w:cs="Arial"/>
          <w:sz w:val="22"/>
          <w:szCs w:val="22"/>
        </w:rPr>
        <w:t>Code</w:t>
      </w:r>
      <w:proofErr w:type="spellEnd"/>
      <w:r>
        <w:rPr>
          <w:rFonts w:ascii="Arial" w:hAnsi="Arial" w:cs="Arial"/>
          <w:sz w:val="22"/>
          <w:szCs w:val="22"/>
        </w:rPr>
        <w:t xml:space="preserve">. A recarga será realizada mensalmente e destinada à aquisição de gêneros alimentícios em estabelecimentos comerciais credenciados, incluindo hipermercados, supermercados de porte municipal e/ou regional, armazéns, mercearias, minimercados, açougues, peixarias, </w:t>
      </w:r>
      <w:r>
        <w:rPr>
          <w:rFonts w:ascii="Arial" w:hAnsi="Arial" w:cs="Arial"/>
          <w:sz w:val="22"/>
          <w:szCs w:val="22"/>
        </w:rPr>
        <w:lastRenderedPageBreak/>
        <w:t>hortifrutigranjeiros, atacarejos e comércios de laticínios e frios. O fornecimento deverá atender às localidades onde houver servidores vinculados ao município, pelo período de 365 (trezentos e sessenta e cinco) dias, com prerrogativa de aditamento.</w:t>
      </w:r>
    </w:p>
    <w:p w14:paraId="1AB1F5E2" w14:textId="77777777" w:rsidR="00956CAB" w:rsidRDefault="00956CAB">
      <w:pPr>
        <w:ind w:right="-2" w:hanging="2"/>
        <w:jc w:val="both"/>
        <w:rPr>
          <w:rFonts w:ascii="Arial" w:hAnsi="Arial" w:cs="Arial"/>
          <w:sz w:val="22"/>
          <w:szCs w:val="22"/>
        </w:rPr>
      </w:pPr>
    </w:p>
    <w:p w14:paraId="3832AD2D" w14:textId="77777777" w:rsidR="00956CAB" w:rsidRDefault="009A7BD7">
      <w:pPr>
        <w:ind w:right="-2" w:hanging="2"/>
        <w:jc w:val="both"/>
        <w:rPr>
          <w:rFonts w:ascii="Arial" w:hAnsi="Arial" w:cs="Arial"/>
          <w:sz w:val="22"/>
          <w:szCs w:val="22"/>
        </w:rPr>
      </w:pPr>
      <w:r>
        <w:rPr>
          <w:rFonts w:ascii="Arial" w:hAnsi="Arial" w:cs="Arial"/>
          <w:sz w:val="22"/>
          <w:szCs w:val="22"/>
        </w:rPr>
        <w:t>Considerando os potenciais benefícios em termos de eficácia, eficiência, efetividade e economicidade, recomenda-se o prosseguimento do processo, não havendo impedimentos à continuidade da aquisição/contratação no formato indicado.</w:t>
      </w:r>
    </w:p>
    <w:p w14:paraId="0B2A7B88" w14:textId="77777777" w:rsidR="00956CAB" w:rsidRDefault="00956CAB">
      <w:pPr>
        <w:ind w:right="-2" w:hanging="2"/>
        <w:jc w:val="both"/>
        <w:rPr>
          <w:rFonts w:ascii="Arial" w:hAnsi="Arial" w:cs="Arial"/>
          <w:sz w:val="22"/>
          <w:szCs w:val="22"/>
        </w:rPr>
      </w:pPr>
    </w:p>
    <w:p w14:paraId="77D1BE42" w14:textId="77777777" w:rsidR="00956CAB" w:rsidRDefault="009A7BD7">
      <w:pPr>
        <w:ind w:right="-2" w:hanging="2"/>
        <w:jc w:val="right"/>
        <w:rPr>
          <w:rFonts w:ascii="Arial" w:hAnsi="Arial" w:cs="Arial"/>
          <w:sz w:val="22"/>
          <w:szCs w:val="22"/>
        </w:rPr>
      </w:pPr>
      <w:r>
        <w:rPr>
          <w:rFonts w:ascii="Arial" w:hAnsi="Arial" w:cs="Arial"/>
          <w:sz w:val="22"/>
          <w:szCs w:val="22"/>
        </w:rPr>
        <w:t xml:space="preserve">Bandeirantes (PR), </w:t>
      </w:r>
      <w:r w:rsidR="0005372F">
        <w:rPr>
          <w:rFonts w:ascii="Arial" w:hAnsi="Arial" w:cs="Arial"/>
          <w:sz w:val="22"/>
          <w:szCs w:val="22"/>
        </w:rPr>
        <w:t>02 de julho</w:t>
      </w:r>
      <w:r>
        <w:rPr>
          <w:rFonts w:ascii="Arial" w:hAnsi="Arial" w:cs="Arial"/>
          <w:sz w:val="22"/>
          <w:szCs w:val="22"/>
        </w:rPr>
        <w:t xml:space="preserve"> de 2025.</w:t>
      </w:r>
    </w:p>
    <w:p w14:paraId="447CF079" w14:textId="77777777" w:rsidR="00956CAB" w:rsidRDefault="00956CAB">
      <w:pPr>
        <w:ind w:right="-2" w:hanging="2"/>
        <w:jc w:val="center"/>
        <w:rPr>
          <w:rFonts w:ascii="Arial" w:hAnsi="Arial" w:cs="Arial"/>
          <w:sz w:val="22"/>
          <w:szCs w:val="22"/>
        </w:rPr>
      </w:pPr>
    </w:p>
    <w:p w14:paraId="08222D99" w14:textId="77777777" w:rsidR="00956CAB" w:rsidRDefault="00956CAB">
      <w:pPr>
        <w:ind w:right="-2"/>
        <w:rPr>
          <w:rFonts w:ascii="Arial" w:hAnsi="Arial" w:cs="Arial"/>
          <w:sz w:val="22"/>
          <w:szCs w:val="22"/>
        </w:rPr>
      </w:pPr>
    </w:p>
    <w:p w14:paraId="223BFFAE" w14:textId="77777777" w:rsidR="00956CAB" w:rsidRDefault="00956CAB">
      <w:pPr>
        <w:ind w:right="-2" w:hanging="2"/>
        <w:jc w:val="center"/>
        <w:rPr>
          <w:rFonts w:ascii="Arial" w:hAnsi="Arial" w:cs="Arial"/>
          <w:b/>
          <w:bCs/>
          <w:sz w:val="22"/>
          <w:szCs w:val="22"/>
        </w:rPr>
      </w:pPr>
    </w:p>
    <w:p w14:paraId="72CC796B" w14:textId="77777777" w:rsidR="00956CAB" w:rsidRDefault="00956CAB">
      <w:pPr>
        <w:ind w:right="-426"/>
        <w:jc w:val="center"/>
        <w:rPr>
          <w:b/>
          <w:sz w:val="22"/>
          <w:szCs w:val="22"/>
        </w:rPr>
      </w:pPr>
    </w:p>
    <w:p w14:paraId="295AFB74" w14:textId="77777777" w:rsidR="00956CAB" w:rsidRDefault="009A7BD7">
      <w:pPr>
        <w:ind w:right="-426"/>
        <w:jc w:val="center"/>
        <w:rPr>
          <w:b/>
          <w:sz w:val="22"/>
          <w:szCs w:val="22"/>
        </w:rPr>
      </w:pPr>
      <w:r>
        <w:rPr>
          <w:b/>
          <w:sz w:val="22"/>
          <w:szCs w:val="22"/>
        </w:rPr>
        <w:t>ALEXANDRO BERETTA</w:t>
      </w:r>
    </w:p>
    <w:p w14:paraId="226D551A" w14:textId="77777777" w:rsidR="00956CAB" w:rsidRDefault="009A7BD7">
      <w:pPr>
        <w:ind w:right="-426"/>
        <w:jc w:val="center"/>
        <w:rPr>
          <w:b/>
          <w:sz w:val="22"/>
          <w:szCs w:val="22"/>
        </w:rPr>
      </w:pPr>
      <w:r>
        <w:rPr>
          <w:b/>
          <w:sz w:val="22"/>
          <w:szCs w:val="22"/>
        </w:rPr>
        <w:t>Secretário de Saúde</w:t>
      </w:r>
    </w:p>
    <w:p w14:paraId="5766969E" w14:textId="77777777" w:rsidR="00956CAB" w:rsidRDefault="00956CAB">
      <w:pPr>
        <w:ind w:right="-426"/>
        <w:jc w:val="center"/>
        <w:rPr>
          <w:b/>
          <w:sz w:val="22"/>
          <w:szCs w:val="22"/>
        </w:rPr>
      </w:pPr>
    </w:p>
    <w:p w14:paraId="15AD12E1" w14:textId="77777777" w:rsidR="00956CAB" w:rsidRDefault="00956CAB">
      <w:pPr>
        <w:ind w:right="-426"/>
        <w:jc w:val="center"/>
        <w:rPr>
          <w:b/>
          <w:iCs/>
          <w:sz w:val="22"/>
          <w:szCs w:val="22"/>
        </w:rPr>
      </w:pPr>
    </w:p>
    <w:p w14:paraId="2BB9EF4C" w14:textId="77777777" w:rsidR="00956CAB" w:rsidRDefault="00956CAB">
      <w:pPr>
        <w:ind w:right="-426"/>
        <w:jc w:val="center"/>
        <w:rPr>
          <w:b/>
          <w:iCs/>
          <w:sz w:val="22"/>
          <w:szCs w:val="22"/>
        </w:rPr>
      </w:pPr>
    </w:p>
    <w:p w14:paraId="171DFADF" w14:textId="77777777" w:rsidR="00956CAB" w:rsidRDefault="009A7BD7">
      <w:pPr>
        <w:ind w:right="-426"/>
        <w:jc w:val="center"/>
        <w:rPr>
          <w:b/>
          <w:sz w:val="22"/>
          <w:szCs w:val="22"/>
        </w:rPr>
      </w:pPr>
      <w:r>
        <w:rPr>
          <w:b/>
          <w:sz w:val="22"/>
          <w:szCs w:val="22"/>
        </w:rPr>
        <w:t>__________________________________</w:t>
      </w:r>
    </w:p>
    <w:p w14:paraId="742E02B1" w14:textId="77777777" w:rsidR="00956CAB" w:rsidRDefault="009A7BD7">
      <w:pPr>
        <w:ind w:right="-426"/>
        <w:jc w:val="center"/>
        <w:rPr>
          <w:b/>
          <w:sz w:val="22"/>
          <w:szCs w:val="22"/>
        </w:rPr>
      </w:pPr>
      <w:r>
        <w:rPr>
          <w:b/>
          <w:sz w:val="22"/>
          <w:szCs w:val="22"/>
        </w:rPr>
        <w:t>ALINE FIRMINO NEVES VASCONCELOS</w:t>
      </w:r>
    </w:p>
    <w:p w14:paraId="242A3DA8" w14:textId="77777777" w:rsidR="00956CAB" w:rsidRDefault="009A7BD7">
      <w:pPr>
        <w:ind w:right="-426"/>
        <w:jc w:val="center"/>
        <w:rPr>
          <w:b/>
          <w:sz w:val="22"/>
          <w:szCs w:val="22"/>
        </w:rPr>
      </w:pPr>
      <w:r>
        <w:rPr>
          <w:b/>
          <w:sz w:val="22"/>
          <w:szCs w:val="22"/>
        </w:rPr>
        <w:t>Secretário de Educação e Cultura</w:t>
      </w:r>
    </w:p>
    <w:p w14:paraId="038C2B87" w14:textId="77777777" w:rsidR="00956CAB" w:rsidRDefault="00956CAB">
      <w:pPr>
        <w:ind w:right="-426"/>
        <w:jc w:val="center"/>
        <w:rPr>
          <w:b/>
          <w:sz w:val="22"/>
          <w:szCs w:val="22"/>
        </w:rPr>
      </w:pPr>
    </w:p>
    <w:p w14:paraId="336E9730" w14:textId="77777777" w:rsidR="00956CAB" w:rsidRDefault="00956CAB">
      <w:pPr>
        <w:ind w:right="-426"/>
        <w:jc w:val="center"/>
        <w:rPr>
          <w:b/>
          <w:sz w:val="22"/>
          <w:szCs w:val="22"/>
        </w:rPr>
      </w:pPr>
    </w:p>
    <w:p w14:paraId="34AAC84E" w14:textId="77777777" w:rsidR="00956CAB" w:rsidRDefault="00956CAB">
      <w:pPr>
        <w:ind w:right="-426"/>
        <w:jc w:val="center"/>
        <w:rPr>
          <w:b/>
          <w:iCs/>
          <w:sz w:val="22"/>
          <w:szCs w:val="22"/>
        </w:rPr>
      </w:pPr>
    </w:p>
    <w:p w14:paraId="16D33733" w14:textId="77777777" w:rsidR="00956CAB" w:rsidRDefault="009A7BD7">
      <w:pPr>
        <w:ind w:right="-426"/>
        <w:jc w:val="center"/>
        <w:rPr>
          <w:b/>
          <w:sz w:val="22"/>
          <w:szCs w:val="22"/>
        </w:rPr>
      </w:pPr>
      <w:r>
        <w:rPr>
          <w:b/>
          <w:sz w:val="22"/>
          <w:szCs w:val="22"/>
        </w:rPr>
        <w:t>____________________________</w:t>
      </w:r>
    </w:p>
    <w:p w14:paraId="3FF9515B" w14:textId="77777777" w:rsidR="00956CAB" w:rsidRDefault="009A7BD7">
      <w:pPr>
        <w:ind w:right="-426"/>
        <w:jc w:val="center"/>
        <w:rPr>
          <w:b/>
          <w:sz w:val="22"/>
          <w:szCs w:val="22"/>
        </w:rPr>
      </w:pPr>
      <w:r>
        <w:rPr>
          <w:b/>
          <w:sz w:val="22"/>
          <w:szCs w:val="22"/>
        </w:rPr>
        <w:t>CAMILA DIAS RAMALHO MATTA</w:t>
      </w:r>
    </w:p>
    <w:p w14:paraId="5AB2E1E1" w14:textId="77777777" w:rsidR="00956CAB" w:rsidRDefault="009A7BD7">
      <w:pPr>
        <w:ind w:right="-426"/>
        <w:jc w:val="center"/>
        <w:rPr>
          <w:b/>
          <w:sz w:val="22"/>
          <w:szCs w:val="22"/>
        </w:rPr>
      </w:pPr>
      <w:r>
        <w:rPr>
          <w:b/>
          <w:sz w:val="22"/>
          <w:szCs w:val="22"/>
        </w:rPr>
        <w:t>Secretária da Agricultura e Pecuária</w:t>
      </w:r>
    </w:p>
    <w:p w14:paraId="1B905C11" w14:textId="77777777" w:rsidR="00956CAB" w:rsidRDefault="00956CAB">
      <w:pPr>
        <w:ind w:right="-426"/>
        <w:jc w:val="center"/>
        <w:rPr>
          <w:b/>
          <w:sz w:val="22"/>
          <w:szCs w:val="22"/>
        </w:rPr>
      </w:pPr>
    </w:p>
    <w:p w14:paraId="0C28BE2A" w14:textId="77777777" w:rsidR="00956CAB" w:rsidRDefault="00956CAB">
      <w:pPr>
        <w:ind w:right="-426"/>
        <w:jc w:val="center"/>
        <w:rPr>
          <w:b/>
          <w:sz w:val="22"/>
          <w:szCs w:val="22"/>
        </w:rPr>
      </w:pPr>
    </w:p>
    <w:p w14:paraId="1213F766" w14:textId="77777777" w:rsidR="00956CAB" w:rsidRDefault="00956CAB">
      <w:pPr>
        <w:ind w:right="-426"/>
        <w:jc w:val="center"/>
        <w:rPr>
          <w:b/>
          <w:sz w:val="22"/>
          <w:szCs w:val="22"/>
        </w:rPr>
      </w:pPr>
    </w:p>
    <w:p w14:paraId="2306C8FE" w14:textId="77777777" w:rsidR="00956CAB" w:rsidRDefault="009A7BD7">
      <w:pPr>
        <w:ind w:right="-426"/>
        <w:jc w:val="center"/>
        <w:rPr>
          <w:b/>
          <w:sz w:val="22"/>
          <w:szCs w:val="22"/>
        </w:rPr>
      </w:pPr>
      <w:r>
        <w:rPr>
          <w:b/>
          <w:sz w:val="22"/>
          <w:szCs w:val="22"/>
        </w:rPr>
        <w:t>__________________________________</w:t>
      </w:r>
    </w:p>
    <w:p w14:paraId="56596FF2" w14:textId="77777777" w:rsidR="00956CAB" w:rsidRDefault="009A7BD7">
      <w:pPr>
        <w:ind w:right="-426"/>
        <w:jc w:val="center"/>
        <w:rPr>
          <w:b/>
          <w:sz w:val="22"/>
          <w:szCs w:val="22"/>
        </w:rPr>
      </w:pPr>
      <w:r>
        <w:rPr>
          <w:b/>
          <w:sz w:val="22"/>
          <w:szCs w:val="22"/>
        </w:rPr>
        <w:t>CLAUDIA JANZ DA SILVA</w:t>
      </w:r>
    </w:p>
    <w:p w14:paraId="40286F2E" w14:textId="77777777" w:rsidR="00956CAB" w:rsidRDefault="009A7BD7">
      <w:pPr>
        <w:ind w:right="-426"/>
        <w:jc w:val="center"/>
        <w:rPr>
          <w:b/>
          <w:sz w:val="22"/>
          <w:szCs w:val="22"/>
        </w:rPr>
      </w:pPr>
      <w:r>
        <w:rPr>
          <w:b/>
          <w:sz w:val="22"/>
          <w:szCs w:val="22"/>
        </w:rPr>
        <w:t>Secretária de Administração</w:t>
      </w:r>
    </w:p>
    <w:p w14:paraId="6A3E1080" w14:textId="77777777" w:rsidR="00956CAB" w:rsidRDefault="00956CAB">
      <w:pPr>
        <w:ind w:right="-426"/>
        <w:jc w:val="center"/>
        <w:rPr>
          <w:b/>
          <w:sz w:val="22"/>
          <w:szCs w:val="22"/>
        </w:rPr>
      </w:pPr>
    </w:p>
    <w:p w14:paraId="6A0BE1B4" w14:textId="77777777" w:rsidR="00956CAB" w:rsidRDefault="00956CAB">
      <w:pPr>
        <w:ind w:right="-426"/>
        <w:jc w:val="center"/>
        <w:rPr>
          <w:b/>
          <w:sz w:val="22"/>
          <w:szCs w:val="22"/>
        </w:rPr>
      </w:pPr>
    </w:p>
    <w:p w14:paraId="64DEA31C" w14:textId="77777777" w:rsidR="00956CAB" w:rsidRDefault="00956CAB">
      <w:pPr>
        <w:ind w:right="-426"/>
        <w:jc w:val="center"/>
        <w:rPr>
          <w:b/>
          <w:sz w:val="22"/>
          <w:szCs w:val="22"/>
        </w:rPr>
      </w:pPr>
    </w:p>
    <w:p w14:paraId="4C245884" w14:textId="77777777" w:rsidR="00956CAB" w:rsidRDefault="009A7BD7">
      <w:pPr>
        <w:ind w:right="-426"/>
        <w:jc w:val="center"/>
        <w:rPr>
          <w:b/>
          <w:sz w:val="22"/>
          <w:szCs w:val="22"/>
        </w:rPr>
      </w:pPr>
      <w:r>
        <w:rPr>
          <w:b/>
          <w:sz w:val="22"/>
          <w:szCs w:val="22"/>
        </w:rPr>
        <w:t>__________________________________</w:t>
      </w:r>
    </w:p>
    <w:p w14:paraId="296496A6" w14:textId="77777777" w:rsidR="00956CAB" w:rsidRDefault="009A7BD7">
      <w:pPr>
        <w:ind w:right="-426"/>
        <w:jc w:val="center"/>
        <w:rPr>
          <w:b/>
          <w:bCs/>
          <w:sz w:val="22"/>
          <w:szCs w:val="22"/>
        </w:rPr>
      </w:pPr>
      <w:r>
        <w:rPr>
          <w:b/>
          <w:bCs/>
          <w:sz w:val="22"/>
          <w:szCs w:val="22"/>
        </w:rPr>
        <w:t xml:space="preserve">JOSÉ DE CARVALHO HENRIQUES NETO </w:t>
      </w:r>
    </w:p>
    <w:p w14:paraId="12F417DA" w14:textId="77777777" w:rsidR="00956CAB" w:rsidRDefault="009A7BD7">
      <w:pPr>
        <w:ind w:right="-426"/>
        <w:jc w:val="center"/>
        <w:rPr>
          <w:b/>
          <w:sz w:val="22"/>
          <w:szCs w:val="22"/>
        </w:rPr>
      </w:pPr>
      <w:r>
        <w:rPr>
          <w:b/>
          <w:sz w:val="22"/>
          <w:szCs w:val="22"/>
        </w:rPr>
        <w:t xml:space="preserve">Secretário do Meio </w:t>
      </w:r>
      <w:proofErr w:type="spellStart"/>
      <w:r>
        <w:rPr>
          <w:b/>
          <w:sz w:val="22"/>
          <w:szCs w:val="22"/>
        </w:rPr>
        <w:t>Amb</w:t>
      </w:r>
      <w:proofErr w:type="spellEnd"/>
      <w:r>
        <w:rPr>
          <w:b/>
          <w:sz w:val="22"/>
          <w:szCs w:val="22"/>
        </w:rPr>
        <w:t>. e Rec. Hídricos</w:t>
      </w:r>
    </w:p>
    <w:p w14:paraId="3943CCDA" w14:textId="77777777" w:rsidR="00956CAB" w:rsidRDefault="00956CAB">
      <w:pPr>
        <w:ind w:right="-426"/>
        <w:jc w:val="center"/>
        <w:rPr>
          <w:b/>
          <w:sz w:val="22"/>
          <w:szCs w:val="22"/>
        </w:rPr>
      </w:pPr>
    </w:p>
    <w:p w14:paraId="7916AC0C" w14:textId="77777777" w:rsidR="00956CAB" w:rsidRDefault="00956CAB">
      <w:pPr>
        <w:ind w:right="-426"/>
        <w:jc w:val="center"/>
        <w:rPr>
          <w:b/>
          <w:sz w:val="22"/>
          <w:szCs w:val="22"/>
        </w:rPr>
      </w:pPr>
    </w:p>
    <w:p w14:paraId="75D334ED" w14:textId="77777777" w:rsidR="00956CAB" w:rsidRDefault="00956CAB">
      <w:pPr>
        <w:ind w:right="-426"/>
        <w:jc w:val="center"/>
        <w:rPr>
          <w:b/>
          <w:sz w:val="22"/>
          <w:szCs w:val="22"/>
        </w:rPr>
      </w:pPr>
    </w:p>
    <w:p w14:paraId="42A26FF1" w14:textId="77777777" w:rsidR="00956CAB" w:rsidRDefault="009A7BD7">
      <w:pPr>
        <w:ind w:right="-426"/>
        <w:jc w:val="center"/>
        <w:rPr>
          <w:b/>
          <w:sz w:val="22"/>
          <w:szCs w:val="22"/>
        </w:rPr>
      </w:pPr>
      <w:r>
        <w:rPr>
          <w:b/>
          <w:sz w:val="22"/>
          <w:szCs w:val="22"/>
        </w:rPr>
        <w:t>__________________________________</w:t>
      </w:r>
    </w:p>
    <w:p w14:paraId="6CAD5687" w14:textId="77777777" w:rsidR="00956CAB" w:rsidRDefault="009A7BD7">
      <w:pPr>
        <w:ind w:right="-426"/>
        <w:jc w:val="center"/>
        <w:rPr>
          <w:b/>
          <w:sz w:val="22"/>
          <w:szCs w:val="22"/>
        </w:rPr>
      </w:pPr>
      <w:r>
        <w:rPr>
          <w:b/>
          <w:bCs/>
          <w:sz w:val="22"/>
          <w:szCs w:val="22"/>
        </w:rPr>
        <w:t>PATRÍCIA DE OLIVEIRA PEDROSO</w:t>
      </w:r>
    </w:p>
    <w:p w14:paraId="50DD5B0C" w14:textId="77777777" w:rsidR="00956CAB" w:rsidRDefault="009A7BD7">
      <w:pPr>
        <w:ind w:right="-426"/>
        <w:jc w:val="center"/>
        <w:rPr>
          <w:b/>
          <w:sz w:val="22"/>
          <w:szCs w:val="22"/>
        </w:rPr>
      </w:pPr>
      <w:r>
        <w:rPr>
          <w:b/>
          <w:sz w:val="22"/>
          <w:szCs w:val="22"/>
        </w:rPr>
        <w:t>Secretário de Governo</w:t>
      </w:r>
    </w:p>
    <w:p w14:paraId="56FACBAD" w14:textId="77777777" w:rsidR="00956CAB" w:rsidRDefault="00956CAB">
      <w:pPr>
        <w:ind w:right="-426"/>
        <w:jc w:val="center"/>
        <w:rPr>
          <w:b/>
          <w:sz w:val="22"/>
          <w:szCs w:val="22"/>
        </w:rPr>
      </w:pPr>
    </w:p>
    <w:p w14:paraId="6E649066" w14:textId="77777777" w:rsidR="00956CAB" w:rsidRDefault="00956CAB">
      <w:pPr>
        <w:ind w:right="-426"/>
        <w:jc w:val="center"/>
        <w:rPr>
          <w:b/>
          <w:sz w:val="22"/>
          <w:szCs w:val="22"/>
        </w:rPr>
      </w:pPr>
    </w:p>
    <w:p w14:paraId="2304901E" w14:textId="77777777" w:rsidR="00956CAB" w:rsidRDefault="00956CAB">
      <w:pPr>
        <w:ind w:right="-426"/>
        <w:jc w:val="center"/>
        <w:rPr>
          <w:b/>
          <w:sz w:val="22"/>
          <w:szCs w:val="22"/>
        </w:rPr>
      </w:pPr>
    </w:p>
    <w:p w14:paraId="01199A81" w14:textId="77777777" w:rsidR="00956CAB" w:rsidRDefault="009A7BD7">
      <w:pPr>
        <w:ind w:right="-426"/>
        <w:jc w:val="center"/>
        <w:rPr>
          <w:b/>
          <w:sz w:val="22"/>
          <w:szCs w:val="22"/>
        </w:rPr>
      </w:pPr>
      <w:r>
        <w:rPr>
          <w:b/>
          <w:sz w:val="22"/>
          <w:szCs w:val="22"/>
        </w:rPr>
        <w:t>__________________________________</w:t>
      </w:r>
    </w:p>
    <w:p w14:paraId="4E4904E7" w14:textId="77777777" w:rsidR="00956CAB" w:rsidRDefault="009A7BD7">
      <w:pPr>
        <w:ind w:right="-426"/>
        <w:jc w:val="center"/>
        <w:rPr>
          <w:b/>
          <w:sz w:val="22"/>
          <w:szCs w:val="22"/>
        </w:rPr>
      </w:pPr>
      <w:r>
        <w:rPr>
          <w:b/>
          <w:bCs/>
          <w:sz w:val="22"/>
          <w:szCs w:val="22"/>
        </w:rPr>
        <w:t>RÔMULO RAMALHO FARIAS</w:t>
      </w:r>
      <w:r>
        <w:rPr>
          <w:b/>
          <w:sz w:val="22"/>
          <w:szCs w:val="22"/>
        </w:rPr>
        <w:t xml:space="preserve"> </w:t>
      </w:r>
    </w:p>
    <w:p w14:paraId="624DFB0B" w14:textId="77777777" w:rsidR="00956CAB" w:rsidRDefault="009A7BD7">
      <w:pPr>
        <w:ind w:right="-426"/>
        <w:jc w:val="center"/>
        <w:rPr>
          <w:b/>
          <w:sz w:val="22"/>
          <w:szCs w:val="22"/>
        </w:rPr>
      </w:pPr>
      <w:r>
        <w:rPr>
          <w:b/>
          <w:sz w:val="22"/>
          <w:szCs w:val="22"/>
        </w:rPr>
        <w:t>Secretário de Obras, Serv. e Des. Urbano</w:t>
      </w:r>
    </w:p>
    <w:p w14:paraId="64A4B43A" w14:textId="77777777" w:rsidR="00956CAB" w:rsidRDefault="00956CAB">
      <w:pPr>
        <w:ind w:right="-426"/>
        <w:jc w:val="center"/>
        <w:rPr>
          <w:b/>
          <w:sz w:val="22"/>
          <w:szCs w:val="22"/>
        </w:rPr>
      </w:pPr>
    </w:p>
    <w:p w14:paraId="1DA3101B" w14:textId="77777777" w:rsidR="00956CAB" w:rsidRDefault="00956CAB">
      <w:pPr>
        <w:ind w:right="-426"/>
        <w:jc w:val="center"/>
        <w:rPr>
          <w:b/>
          <w:sz w:val="22"/>
          <w:szCs w:val="22"/>
        </w:rPr>
      </w:pPr>
    </w:p>
    <w:p w14:paraId="13AD9907" w14:textId="77777777" w:rsidR="00956CAB" w:rsidRDefault="00956CAB">
      <w:pPr>
        <w:ind w:right="-426"/>
        <w:jc w:val="center"/>
        <w:rPr>
          <w:b/>
          <w:sz w:val="22"/>
          <w:szCs w:val="22"/>
        </w:rPr>
      </w:pPr>
    </w:p>
    <w:p w14:paraId="05D46462" w14:textId="77777777" w:rsidR="00956CAB" w:rsidRDefault="00956CAB">
      <w:pPr>
        <w:ind w:right="-426"/>
        <w:jc w:val="center"/>
        <w:rPr>
          <w:b/>
          <w:sz w:val="22"/>
          <w:szCs w:val="22"/>
        </w:rPr>
      </w:pPr>
    </w:p>
    <w:p w14:paraId="401BB7FA" w14:textId="77777777" w:rsidR="00956CAB" w:rsidRDefault="00956CAB">
      <w:pPr>
        <w:ind w:right="-426"/>
        <w:jc w:val="center"/>
        <w:rPr>
          <w:b/>
          <w:sz w:val="22"/>
          <w:szCs w:val="22"/>
        </w:rPr>
      </w:pPr>
      <w:bookmarkStart w:id="11" w:name="_Hlk145227710"/>
      <w:bookmarkEnd w:id="11"/>
    </w:p>
    <w:p w14:paraId="026DCA64" w14:textId="77777777" w:rsidR="00956CAB" w:rsidRDefault="009A7BD7">
      <w:pPr>
        <w:ind w:right="-426"/>
        <w:jc w:val="center"/>
        <w:rPr>
          <w:b/>
          <w:sz w:val="22"/>
          <w:szCs w:val="22"/>
        </w:rPr>
      </w:pPr>
      <w:r>
        <w:rPr>
          <w:b/>
          <w:sz w:val="22"/>
          <w:szCs w:val="22"/>
        </w:rPr>
        <w:t>__________________________________</w:t>
      </w:r>
    </w:p>
    <w:p w14:paraId="48FA0644" w14:textId="77777777" w:rsidR="00956CAB" w:rsidRDefault="009A7BD7">
      <w:pPr>
        <w:ind w:right="-426"/>
        <w:jc w:val="center"/>
        <w:rPr>
          <w:b/>
          <w:sz w:val="22"/>
          <w:szCs w:val="22"/>
        </w:rPr>
      </w:pPr>
      <w:r>
        <w:rPr>
          <w:b/>
          <w:sz w:val="22"/>
          <w:szCs w:val="22"/>
        </w:rPr>
        <w:t>ROSIANE CRISTINA VIEIRA NÉIA STORTI</w:t>
      </w:r>
    </w:p>
    <w:p w14:paraId="3ACF316D" w14:textId="77777777" w:rsidR="00956CAB" w:rsidRDefault="009A7BD7">
      <w:pPr>
        <w:ind w:right="-426"/>
        <w:jc w:val="center"/>
        <w:rPr>
          <w:b/>
          <w:sz w:val="22"/>
          <w:szCs w:val="22"/>
        </w:rPr>
      </w:pPr>
      <w:r>
        <w:rPr>
          <w:b/>
          <w:sz w:val="22"/>
          <w:szCs w:val="22"/>
        </w:rPr>
        <w:t>Secretária de Assistência Social</w:t>
      </w:r>
    </w:p>
    <w:p w14:paraId="39A80175" w14:textId="77777777" w:rsidR="00956CAB" w:rsidRDefault="00956CAB">
      <w:pPr>
        <w:ind w:right="-426"/>
        <w:jc w:val="center"/>
        <w:rPr>
          <w:b/>
          <w:sz w:val="22"/>
          <w:szCs w:val="22"/>
        </w:rPr>
      </w:pPr>
    </w:p>
    <w:p w14:paraId="7D4CBDB1" w14:textId="77777777" w:rsidR="00956CAB" w:rsidRDefault="00956CAB">
      <w:pPr>
        <w:ind w:right="-426"/>
        <w:jc w:val="center"/>
        <w:rPr>
          <w:b/>
          <w:sz w:val="22"/>
          <w:szCs w:val="22"/>
        </w:rPr>
      </w:pPr>
    </w:p>
    <w:p w14:paraId="0416277D" w14:textId="77777777" w:rsidR="00956CAB" w:rsidRDefault="00956CAB">
      <w:pPr>
        <w:ind w:right="-426"/>
        <w:jc w:val="center"/>
        <w:rPr>
          <w:b/>
          <w:sz w:val="22"/>
          <w:szCs w:val="22"/>
        </w:rPr>
      </w:pPr>
    </w:p>
    <w:p w14:paraId="60F5A75F" w14:textId="77777777" w:rsidR="00956CAB" w:rsidRDefault="009A7BD7">
      <w:pPr>
        <w:ind w:right="-426"/>
        <w:jc w:val="center"/>
        <w:rPr>
          <w:b/>
          <w:sz w:val="22"/>
          <w:szCs w:val="22"/>
        </w:rPr>
      </w:pPr>
      <w:r>
        <w:rPr>
          <w:b/>
          <w:sz w:val="22"/>
          <w:szCs w:val="22"/>
        </w:rPr>
        <w:t xml:space="preserve">   __________________________________</w:t>
      </w:r>
    </w:p>
    <w:p w14:paraId="4B22D3DC" w14:textId="77777777" w:rsidR="00956CAB" w:rsidRDefault="009A7BD7">
      <w:pPr>
        <w:ind w:right="-426"/>
        <w:jc w:val="center"/>
        <w:rPr>
          <w:b/>
          <w:sz w:val="22"/>
          <w:szCs w:val="22"/>
        </w:rPr>
      </w:pPr>
      <w:r>
        <w:rPr>
          <w:b/>
          <w:bCs/>
          <w:sz w:val="22"/>
          <w:szCs w:val="22"/>
        </w:rPr>
        <w:t>WAGNER TOMA</w:t>
      </w:r>
    </w:p>
    <w:p w14:paraId="12266B6D" w14:textId="77777777" w:rsidR="00956CAB" w:rsidRDefault="009A7BD7">
      <w:pPr>
        <w:ind w:right="-426"/>
        <w:jc w:val="center"/>
        <w:rPr>
          <w:b/>
          <w:sz w:val="22"/>
          <w:szCs w:val="22"/>
        </w:rPr>
      </w:pPr>
      <w:r>
        <w:rPr>
          <w:b/>
          <w:sz w:val="22"/>
          <w:szCs w:val="22"/>
        </w:rPr>
        <w:t>Secretário de Política Habitacional</w:t>
      </w:r>
    </w:p>
    <w:p w14:paraId="66F3F988" w14:textId="77777777" w:rsidR="00956CAB" w:rsidRDefault="00956CAB">
      <w:pPr>
        <w:ind w:right="-426"/>
        <w:jc w:val="center"/>
        <w:rPr>
          <w:b/>
          <w:sz w:val="22"/>
          <w:szCs w:val="22"/>
        </w:rPr>
      </w:pPr>
    </w:p>
    <w:p w14:paraId="38B8B471" w14:textId="77777777" w:rsidR="00956CAB" w:rsidRDefault="00956CAB">
      <w:pPr>
        <w:ind w:right="-426"/>
        <w:jc w:val="center"/>
        <w:rPr>
          <w:b/>
          <w:sz w:val="22"/>
          <w:szCs w:val="22"/>
        </w:rPr>
      </w:pPr>
    </w:p>
    <w:p w14:paraId="20EF2B52" w14:textId="77777777" w:rsidR="00956CAB" w:rsidRDefault="00956CAB">
      <w:pPr>
        <w:ind w:right="-426"/>
        <w:jc w:val="center"/>
        <w:rPr>
          <w:b/>
          <w:sz w:val="22"/>
          <w:szCs w:val="22"/>
        </w:rPr>
      </w:pPr>
    </w:p>
    <w:p w14:paraId="125D9B38" w14:textId="77777777" w:rsidR="00956CAB" w:rsidRDefault="009A7BD7">
      <w:pPr>
        <w:spacing w:line="360" w:lineRule="auto"/>
        <w:ind w:hanging="2"/>
        <w:jc w:val="center"/>
      </w:pPr>
      <w:r>
        <w:rPr>
          <w:rFonts w:eastAsia="Arial"/>
          <w:sz w:val="20"/>
          <w:szCs w:val="20"/>
        </w:rPr>
        <w:t xml:space="preserve">   </w:t>
      </w:r>
    </w:p>
    <w:p w14:paraId="2C187030" w14:textId="77777777" w:rsidR="00956CAB" w:rsidRDefault="00956CAB">
      <w:pPr>
        <w:spacing w:line="360" w:lineRule="auto"/>
        <w:ind w:hanging="2"/>
        <w:jc w:val="right"/>
        <w:rPr>
          <w:rFonts w:ascii="Arial" w:hAnsi="Arial" w:cs="Arial"/>
          <w:b/>
          <w:sz w:val="22"/>
          <w:szCs w:val="22"/>
        </w:rPr>
      </w:pPr>
    </w:p>
    <w:sectPr w:rsidR="00956CAB">
      <w:headerReference w:type="even" r:id="rId9"/>
      <w:headerReference w:type="default" r:id="rId10"/>
      <w:footerReference w:type="even" r:id="rId11"/>
      <w:footerReference w:type="default" r:id="rId12"/>
      <w:headerReference w:type="first" r:id="rId13"/>
      <w:footerReference w:type="first" r:id="rId14"/>
      <w:pgSz w:w="11906" w:h="16838"/>
      <w:pgMar w:top="2410" w:right="851" w:bottom="992" w:left="1701"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08BA" w14:textId="77777777" w:rsidR="001A48A8" w:rsidRDefault="001A48A8">
      <w:r>
        <w:separator/>
      </w:r>
    </w:p>
  </w:endnote>
  <w:endnote w:type="continuationSeparator" w:id="0">
    <w:p w14:paraId="3152DA06" w14:textId="77777777" w:rsidR="001A48A8" w:rsidRDefault="001A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F25C" w14:textId="77777777" w:rsidR="001A48A8" w:rsidRDefault="001A48A8">
    <w:pPr>
      <w:pStyle w:val="Rodap"/>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F4F0" w14:textId="77777777" w:rsidR="001A48A8" w:rsidRDefault="001A48A8">
    <w:pPr>
      <w:jc w:val="both"/>
      <w:rPr>
        <w:sz w:val="14"/>
        <w:szCs w:val="14"/>
      </w:rPr>
    </w:pPr>
    <w:r>
      <w:rPr>
        <w:sz w:val="14"/>
        <w:szCs w:val="14"/>
      </w:rPr>
      <w:t xml:space="preserve">                            Rua Frei Rafael </w:t>
    </w:r>
    <w:proofErr w:type="spellStart"/>
    <w:proofErr w:type="gramStart"/>
    <w:r>
      <w:rPr>
        <w:sz w:val="14"/>
        <w:szCs w:val="14"/>
      </w:rPr>
      <w:t>Proner</w:t>
    </w:r>
    <w:proofErr w:type="spellEnd"/>
    <w:r>
      <w:rPr>
        <w:sz w:val="14"/>
        <w:szCs w:val="14"/>
      </w:rPr>
      <w:t xml:space="preserve">  nº</w:t>
    </w:r>
    <w:proofErr w:type="gramEnd"/>
    <w:r>
      <w:rPr>
        <w:sz w:val="14"/>
        <w:szCs w:val="14"/>
      </w:rPr>
      <w:t xml:space="preserve"> 1457 – Caixa Postal 281 – CEP 86.360-000 –– </w:t>
    </w:r>
    <w:proofErr w:type="spellStart"/>
    <w:r>
      <w:rPr>
        <w:sz w:val="14"/>
        <w:szCs w:val="14"/>
      </w:rPr>
      <w:t>Tel</w:t>
    </w:r>
    <w:proofErr w:type="spellEnd"/>
    <w:r>
      <w:rPr>
        <w:sz w:val="14"/>
        <w:szCs w:val="14"/>
      </w:rPr>
      <w:t>: (43) 3542-4525 – Fax 3542-3322  e CNPJ 76.235.753/0001-48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CD5B" w14:textId="77777777" w:rsidR="001A48A8" w:rsidRDefault="001A48A8">
    <w:pPr>
      <w:jc w:val="both"/>
      <w:rPr>
        <w:sz w:val="14"/>
        <w:szCs w:val="14"/>
      </w:rPr>
    </w:pPr>
    <w:r>
      <w:rPr>
        <w:sz w:val="14"/>
        <w:szCs w:val="14"/>
      </w:rPr>
      <w:t xml:space="preserve">                            Rua Frei Rafael </w:t>
    </w:r>
    <w:proofErr w:type="spellStart"/>
    <w:proofErr w:type="gramStart"/>
    <w:r>
      <w:rPr>
        <w:sz w:val="14"/>
        <w:szCs w:val="14"/>
      </w:rPr>
      <w:t>Proner</w:t>
    </w:r>
    <w:proofErr w:type="spellEnd"/>
    <w:r>
      <w:rPr>
        <w:sz w:val="14"/>
        <w:szCs w:val="14"/>
      </w:rPr>
      <w:t xml:space="preserve">  nº</w:t>
    </w:r>
    <w:proofErr w:type="gramEnd"/>
    <w:r>
      <w:rPr>
        <w:sz w:val="14"/>
        <w:szCs w:val="14"/>
      </w:rPr>
      <w:t xml:space="preserve"> 1457 – Caixa Postal 281 – CEP 86.360-000 –– </w:t>
    </w:r>
    <w:proofErr w:type="spellStart"/>
    <w:r>
      <w:rPr>
        <w:sz w:val="14"/>
        <w:szCs w:val="14"/>
      </w:rPr>
      <w:t>Tel</w:t>
    </w:r>
    <w:proofErr w:type="spellEnd"/>
    <w:r>
      <w:rPr>
        <w:sz w:val="14"/>
        <w:szCs w:val="14"/>
      </w:rPr>
      <w:t>: (43) 3542-4525 – Fax 3542-3322  e CNPJ 76.235.753/0001-48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A7CC" w14:textId="77777777" w:rsidR="001A48A8" w:rsidRDefault="001A48A8">
      <w:r>
        <w:separator/>
      </w:r>
    </w:p>
  </w:footnote>
  <w:footnote w:type="continuationSeparator" w:id="0">
    <w:p w14:paraId="7654770B" w14:textId="77777777" w:rsidR="001A48A8" w:rsidRDefault="001A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10A3" w14:textId="77777777" w:rsidR="001A48A8" w:rsidRDefault="001A48A8">
    <w:pPr>
      <w:pStyle w:val="Cabealh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1A83" w14:textId="77777777" w:rsidR="001A48A8" w:rsidRDefault="001A48A8">
    <w:pPr>
      <w:pStyle w:val="Cabealho"/>
      <w:ind w:left="-57"/>
    </w:pPr>
    <w:r>
      <w:rPr>
        <w:noProof/>
      </w:rPr>
      <w:drawing>
        <wp:anchor distT="0" distB="0" distL="0" distR="0" simplePos="0" relativeHeight="251656192" behindDoc="1" locked="0" layoutInCell="1" allowOverlap="1" wp14:anchorId="0CF0722D" wp14:editId="7F58DA8C">
          <wp:simplePos x="0" y="0"/>
          <wp:positionH relativeFrom="column">
            <wp:posOffset>-1270</wp:posOffset>
          </wp:positionH>
          <wp:positionV relativeFrom="paragraph">
            <wp:posOffset>3810</wp:posOffset>
          </wp:positionV>
          <wp:extent cx="979805" cy="10458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979805" cy="1045845"/>
                  </a:xfrm>
                  <a:prstGeom prst="rect">
                    <a:avLst/>
                  </a:prstGeom>
                </pic:spPr>
              </pic:pic>
            </a:graphicData>
          </a:graphic>
        </wp:anchor>
      </w:drawing>
    </w:r>
    <w:r>
      <w:rPr>
        <w:noProof/>
      </w:rPr>
      <mc:AlternateContent>
        <mc:Choice Requires="wps">
          <w:drawing>
            <wp:anchor distT="0" distB="0" distL="0" distR="0" simplePos="0" relativeHeight="251658240" behindDoc="1" locked="0" layoutInCell="1" allowOverlap="1" wp14:anchorId="0EC52187" wp14:editId="3BA3E47A">
              <wp:simplePos x="0" y="0"/>
              <wp:positionH relativeFrom="column">
                <wp:posOffset>1028700</wp:posOffset>
              </wp:positionH>
              <wp:positionV relativeFrom="paragraph">
                <wp:posOffset>12065</wp:posOffset>
              </wp:positionV>
              <wp:extent cx="4242435" cy="864870"/>
              <wp:effectExtent l="0" t="0" r="0" b="0"/>
              <wp:wrapNone/>
              <wp:docPr id="2" name="Retângulo 6"/>
              <wp:cNvGraphicFramePr/>
              <a:graphic xmlns:a="http://schemas.openxmlformats.org/drawingml/2006/main">
                <a:graphicData uri="http://schemas.microsoft.com/office/word/2010/wordprocessingShape">
                  <wps:wsp>
                    <wps:cNvSpPr/>
                    <wps:spPr>
                      <a:xfrm>
                        <a:off x="0" y="0"/>
                        <a:ext cx="4242600" cy="864720"/>
                      </a:xfrm>
                      <a:prstGeom prst="rect">
                        <a:avLst/>
                      </a:prstGeom>
                      <a:noFill/>
                      <a:ln w="0">
                        <a:noFill/>
                      </a:ln>
                    </wps:spPr>
                    <wps:style>
                      <a:lnRef idx="0">
                        <a:scrgbClr r="0" g="0" b="0"/>
                      </a:lnRef>
                      <a:fillRef idx="0">
                        <a:scrgbClr r="0" g="0" b="0"/>
                      </a:fillRef>
                      <a:effectRef idx="0">
                        <a:scrgbClr r="0" g="0" b="0"/>
                      </a:effectRef>
                      <a:fontRef idx="minor"/>
                    </wps:style>
                    <wps:txbx>
                      <w:txbxContent>
                        <w:p w14:paraId="38EC30EF" w14:textId="77777777" w:rsidR="001A48A8" w:rsidRDefault="001A48A8">
                          <w:pPr>
                            <w:pStyle w:val="Contedodoquadro"/>
                            <w:spacing w:before="120"/>
                            <w:ind w:left="1" w:hanging="3"/>
                            <w:jc w:val="center"/>
                            <w:rPr>
                              <w:sz w:val="28"/>
                              <w:szCs w:val="28"/>
                            </w:rPr>
                          </w:pPr>
                          <w:r>
                            <w:rPr>
                              <w:rFonts w:ascii="Algerian" w:eastAsia="Algerian" w:hAnsi="Algerian" w:cs="Algerian"/>
                              <w:i/>
                              <w:color w:val="000000"/>
                              <w:sz w:val="28"/>
                              <w:szCs w:val="28"/>
                            </w:rPr>
                            <w:t>ESTADO DO PARANÁ</w:t>
                          </w:r>
                        </w:p>
                        <w:p w14:paraId="581E0203" w14:textId="77777777" w:rsidR="001A48A8" w:rsidRDefault="001A48A8">
                          <w:pPr>
                            <w:pStyle w:val="Contedodoquadro"/>
                            <w:ind w:hanging="2"/>
                            <w:rPr>
                              <w:color w:val="000000"/>
                            </w:rPr>
                          </w:pPr>
                        </w:p>
                      </w:txbxContent>
                    </wps:txbx>
                    <wps:bodyPr anchor="t">
                      <a:noAutofit/>
                    </wps:bodyPr>
                  </wps:wsp>
                </a:graphicData>
              </a:graphic>
            </wp:anchor>
          </w:drawing>
        </mc:Choice>
        <mc:Fallback xmlns="">
          <w:pict>
            <v:rect w14:anchorId="3A6ADE9B" id="Retângulo 6" o:spid="_x0000_s1026" style="position:absolute;left:0;text-align:left;margin-left:81pt;margin-top:.95pt;width:334.05pt;height:68.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" filled="f" stroked="f" strokeweight="0">
              <v:textbox>
                <w:txbxContent>
                  <w:p w:rsidR="00956CAB" w:rsidRDefault="009A7BD7">
                    <w:pPr>
                      <w:pStyle w:val="Contedodoquadro"/>
                      <w:spacing w:before="120"/>
                      <w:ind w:left="1" w:hanging="3"/>
                      <w:jc w:val="center"/>
                      <w:rPr>
                        <w:sz w:val="28"/>
                        <w:szCs w:val="28"/>
                      </w:rPr>
                    </w:pPr>
                    <w:r>
                      <w:rPr>
                        <w:rFonts w:ascii="Algerian" w:eastAsia="Algerian" w:hAnsi="Algerian" w:cs="Algerian"/>
                        <w:i/>
                        <w:color w:val="000000"/>
                        <w:sz w:val="28"/>
                        <w:szCs w:val="28"/>
                      </w:rPr>
                      <w:t>ESTADO DO PARANÁ</w:t>
                    </w:r>
                  </w:p>
                  <w:p w:rsidR="00956CAB" w:rsidRDefault="00956CAB">
                    <w:pPr>
                      <w:pStyle w:val="Contedodoquadro"/>
                      <w:ind w:hanging="2"/>
                      <w:rPr>
                        <w:color w:val="000000"/>
                      </w:rPr>
                    </w:pPr>
                  </w:p>
                </w:txbxContent>
              </v:textbox>
            </v:rect>
          </w:pict>
        </mc:Fallback>
      </mc:AlternateContent>
    </w:r>
  </w:p>
  <w:p w14:paraId="4387E2F0" w14:textId="77777777" w:rsidR="001A48A8" w:rsidRDefault="001A48A8">
    <w:pPr>
      <w:pStyle w:val="Contedodoquadro"/>
      <w:spacing w:before="360"/>
      <w:ind w:left="1" w:hanging="3"/>
      <w:jc w:val="center"/>
      <w:rPr>
        <w:sz w:val="28"/>
        <w:szCs w:val="28"/>
      </w:rPr>
    </w:pPr>
    <w:r>
      <w:rPr>
        <w:rFonts w:ascii="Algerian" w:eastAsia="Algerian" w:hAnsi="Algerian" w:cs="Algerian"/>
        <w:i/>
        <w:color w:val="000000"/>
        <w:sz w:val="28"/>
        <w:szCs w:val="28"/>
      </w:rPr>
      <w:t>PREFEITURA MUNICIPAL DE BANDEIRANTES</w:t>
    </w:r>
  </w:p>
  <w:p w14:paraId="4F19F8BD" w14:textId="77777777" w:rsidR="001A48A8" w:rsidRDefault="001A48A8">
    <w:pPr>
      <w:tabs>
        <w:tab w:val="center" w:pos="4252"/>
        <w:tab w:val="right" w:pos="8504"/>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0846" w14:textId="77777777" w:rsidR="001A48A8" w:rsidRDefault="001A48A8">
    <w:pPr>
      <w:pStyle w:val="Cabealho"/>
      <w:ind w:left="-57"/>
    </w:pPr>
    <w:r>
      <w:rPr>
        <w:noProof/>
      </w:rPr>
      <w:drawing>
        <wp:anchor distT="0" distB="0" distL="0" distR="0" simplePos="0" relativeHeight="251657216" behindDoc="1" locked="0" layoutInCell="1" allowOverlap="1" wp14:anchorId="1980EB26" wp14:editId="01C9C795">
          <wp:simplePos x="0" y="0"/>
          <wp:positionH relativeFrom="column">
            <wp:posOffset>-1270</wp:posOffset>
          </wp:positionH>
          <wp:positionV relativeFrom="paragraph">
            <wp:posOffset>3810</wp:posOffset>
          </wp:positionV>
          <wp:extent cx="979805" cy="104584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979805" cy="1045845"/>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14:anchorId="34FA4A24" wp14:editId="00FB049A">
              <wp:simplePos x="0" y="0"/>
              <wp:positionH relativeFrom="column">
                <wp:posOffset>1028700</wp:posOffset>
              </wp:positionH>
              <wp:positionV relativeFrom="paragraph">
                <wp:posOffset>12065</wp:posOffset>
              </wp:positionV>
              <wp:extent cx="4242435" cy="864870"/>
              <wp:effectExtent l="0" t="0" r="0" b="0"/>
              <wp:wrapNone/>
              <wp:docPr id="4" name="Retângulo 6"/>
              <wp:cNvGraphicFramePr/>
              <a:graphic xmlns:a="http://schemas.openxmlformats.org/drawingml/2006/main">
                <a:graphicData uri="http://schemas.microsoft.com/office/word/2010/wordprocessingShape">
                  <wps:wsp>
                    <wps:cNvSpPr/>
                    <wps:spPr>
                      <a:xfrm>
                        <a:off x="0" y="0"/>
                        <a:ext cx="4242600" cy="864720"/>
                      </a:xfrm>
                      <a:prstGeom prst="rect">
                        <a:avLst/>
                      </a:prstGeom>
                      <a:noFill/>
                      <a:ln w="0">
                        <a:noFill/>
                      </a:ln>
                    </wps:spPr>
                    <wps:style>
                      <a:lnRef idx="0">
                        <a:scrgbClr r="0" g="0" b="0"/>
                      </a:lnRef>
                      <a:fillRef idx="0">
                        <a:scrgbClr r="0" g="0" b="0"/>
                      </a:fillRef>
                      <a:effectRef idx="0">
                        <a:scrgbClr r="0" g="0" b="0"/>
                      </a:effectRef>
                      <a:fontRef idx="minor"/>
                    </wps:style>
                    <wps:txbx>
                      <w:txbxContent>
                        <w:p w14:paraId="3F36B489" w14:textId="77777777" w:rsidR="001A48A8" w:rsidRDefault="001A48A8">
                          <w:pPr>
                            <w:pStyle w:val="Contedodoquadro"/>
                            <w:spacing w:before="120"/>
                            <w:ind w:left="1" w:hanging="3"/>
                            <w:jc w:val="center"/>
                            <w:rPr>
                              <w:sz w:val="28"/>
                              <w:szCs w:val="28"/>
                            </w:rPr>
                          </w:pPr>
                          <w:r>
                            <w:rPr>
                              <w:rFonts w:ascii="Algerian" w:eastAsia="Algerian" w:hAnsi="Algerian" w:cs="Algerian"/>
                              <w:i/>
                              <w:color w:val="000000"/>
                              <w:sz w:val="28"/>
                              <w:szCs w:val="28"/>
                            </w:rPr>
                            <w:t>ESTADO DO PARANÁ</w:t>
                          </w:r>
                        </w:p>
                        <w:p w14:paraId="30B8C77C" w14:textId="77777777" w:rsidR="001A48A8" w:rsidRDefault="001A48A8">
                          <w:pPr>
                            <w:pStyle w:val="Contedodoquadro"/>
                            <w:ind w:hanging="2"/>
                            <w:rPr>
                              <w:color w:val="000000"/>
                            </w:rPr>
                          </w:pPr>
                        </w:p>
                      </w:txbxContent>
                    </wps:txbx>
                    <wps:bodyPr anchor="t">
                      <a:noAutofit/>
                    </wps:bodyPr>
                  </wps:wsp>
                </a:graphicData>
              </a:graphic>
            </wp:anchor>
          </w:drawing>
        </mc:Choice>
        <mc:Fallback xmlns="">
          <w:pict>
            <v:rect w14:anchorId="3A6ADE9B" id="_x0000_s1027" style="position:absolute;left:0;text-align:left;margin-left:81pt;margin-top:.95pt;width:334.05pt;height:68.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" filled="f" stroked="f" strokeweight="0">
              <v:textbox>
                <w:txbxContent>
                  <w:p w:rsidR="00956CAB" w:rsidRDefault="009A7BD7">
                    <w:pPr>
                      <w:pStyle w:val="Contedodoquadro"/>
                      <w:spacing w:before="120"/>
                      <w:ind w:left="1" w:hanging="3"/>
                      <w:jc w:val="center"/>
                      <w:rPr>
                        <w:sz w:val="28"/>
                        <w:szCs w:val="28"/>
                      </w:rPr>
                    </w:pPr>
                    <w:r>
                      <w:rPr>
                        <w:rFonts w:ascii="Algerian" w:eastAsia="Algerian" w:hAnsi="Algerian" w:cs="Algerian"/>
                        <w:i/>
                        <w:color w:val="000000"/>
                        <w:sz w:val="28"/>
                        <w:szCs w:val="28"/>
                      </w:rPr>
                      <w:t>ESTADO DO PARANÁ</w:t>
                    </w:r>
                  </w:p>
                  <w:p w:rsidR="00956CAB" w:rsidRDefault="00956CAB">
                    <w:pPr>
                      <w:pStyle w:val="Contedodoquadro"/>
                      <w:ind w:hanging="2"/>
                      <w:rPr>
                        <w:color w:val="000000"/>
                      </w:rPr>
                    </w:pPr>
                  </w:p>
                </w:txbxContent>
              </v:textbox>
            </v:rect>
          </w:pict>
        </mc:Fallback>
      </mc:AlternateContent>
    </w:r>
  </w:p>
  <w:p w14:paraId="214F1AC8" w14:textId="77777777" w:rsidR="001A48A8" w:rsidRDefault="001A48A8">
    <w:pPr>
      <w:pStyle w:val="Contedodoquadro"/>
      <w:spacing w:before="360"/>
      <w:ind w:left="1" w:hanging="3"/>
      <w:jc w:val="center"/>
      <w:rPr>
        <w:sz w:val="28"/>
        <w:szCs w:val="28"/>
      </w:rPr>
    </w:pPr>
    <w:r>
      <w:rPr>
        <w:rFonts w:ascii="Algerian" w:eastAsia="Algerian" w:hAnsi="Algerian" w:cs="Algerian"/>
        <w:i/>
        <w:color w:val="000000"/>
        <w:sz w:val="28"/>
        <w:szCs w:val="28"/>
      </w:rPr>
      <w:t>PREFEITURA MUNICIPAL DE BANDEIRANTES</w:t>
    </w:r>
  </w:p>
  <w:p w14:paraId="72C32AB8" w14:textId="77777777" w:rsidR="001A48A8" w:rsidRDefault="001A48A8">
    <w:pP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3519"/>
    <w:multiLevelType w:val="multilevel"/>
    <w:tmpl w:val="958CC1DA"/>
    <w:lvl w:ilvl="0">
      <w:start w:val="1"/>
      <w:numFmt w:val="decimal"/>
      <w:lvlText w:val="%1."/>
      <w:lvlJc w:val="left"/>
      <w:pPr>
        <w:tabs>
          <w:tab w:val="num" w:pos="0"/>
        </w:tabs>
        <w:ind w:left="358" w:hanging="360"/>
      </w:pPr>
    </w:lvl>
    <w:lvl w:ilvl="1">
      <w:start w:val="1"/>
      <w:numFmt w:val="lowerLetter"/>
      <w:lvlText w:val="%2."/>
      <w:lvlJc w:val="left"/>
      <w:pPr>
        <w:tabs>
          <w:tab w:val="num" w:pos="0"/>
        </w:tabs>
        <w:ind w:left="1078" w:hanging="360"/>
      </w:pPr>
    </w:lvl>
    <w:lvl w:ilvl="2">
      <w:start w:val="1"/>
      <w:numFmt w:val="lowerRoman"/>
      <w:lvlText w:val="%3."/>
      <w:lvlJc w:val="right"/>
      <w:pPr>
        <w:tabs>
          <w:tab w:val="num" w:pos="0"/>
        </w:tabs>
        <w:ind w:left="1798" w:hanging="180"/>
      </w:pPr>
    </w:lvl>
    <w:lvl w:ilvl="3">
      <w:start w:val="1"/>
      <w:numFmt w:val="decimal"/>
      <w:lvlText w:val="%4."/>
      <w:lvlJc w:val="left"/>
      <w:pPr>
        <w:tabs>
          <w:tab w:val="num" w:pos="0"/>
        </w:tabs>
        <w:ind w:left="2518" w:hanging="360"/>
      </w:pPr>
    </w:lvl>
    <w:lvl w:ilvl="4">
      <w:start w:val="1"/>
      <w:numFmt w:val="lowerLetter"/>
      <w:lvlText w:val="%5."/>
      <w:lvlJc w:val="left"/>
      <w:pPr>
        <w:tabs>
          <w:tab w:val="num" w:pos="0"/>
        </w:tabs>
        <w:ind w:left="3238" w:hanging="360"/>
      </w:pPr>
    </w:lvl>
    <w:lvl w:ilvl="5">
      <w:start w:val="1"/>
      <w:numFmt w:val="lowerRoman"/>
      <w:lvlText w:val="%6."/>
      <w:lvlJc w:val="right"/>
      <w:pPr>
        <w:tabs>
          <w:tab w:val="num" w:pos="0"/>
        </w:tabs>
        <w:ind w:left="3958" w:hanging="180"/>
      </w:pPr>
    </w:lvl>
    <w:lvl w:ilvl="6">
      <w:start w:val="1"/>
      <w:numFmt w:val="decimal"/>
      <w:lvlText w:val="%7."/>
      <w:lvlJc w:val="left"/>
      <w:pPr>
        <w:tabs>
          <w:tab w:val="num" w:pos="0"/>
        </w:tabs>
        <w:ind w:left="4678" w:hanging="360"/>
      </w:pPr>
    </w:lvl>
    <w:lvl w:ilvl="7">
      <w:start w:val="1"/>
      <w:numFmt w:val="lowerLetter"/>
      <w:lvlText w:val="%8."/>
      <w:lvlJc w:val="left"/>
      <w:pPr>
        <w:tabs>
          <w:tab w:val="num" w:pos="0"/>
        </w:tabs>
        <w:ind w:left="5398" w:hanging="360"/>
      </w:pPr>
    </w:lvl>
    <w:lvl w:ilvl="8">
      <w:start w:val="1"/>
      <w:numFmt w:val="lowerRoman"/>
      <w:lvlText w:val="%9."/>
      <w:lvlJc w:val="right"/>
      <w:pPr>
        <w:tabs>
          <w:tab w:val="num" w:pos="0"/>
        </w:tabs>
        <w:ind w:left="6118" w:hanging="180"/>
      </w:pPr>
    </w:lvl>
  </w:abstractNum>
  <w:abstractNum w:abstractNumId="1" w15:restartNumberingAfterBreak="0">
    <w:nsid w:val="2633306B"/>
    <w:multiLevelType w:val="multilevel"/>
    <w:tmpl w:val="4AC48E52"/>
    <w:lvl w:ilvl="0">
      <w:start w:val="1"/>
      <w:numFmt w:val="decimal"/>
      <w:lvlText w:val="%1."/>
      <w:lvlJc w:val="left"/>
      <w:pPr>
        <w:tabs>
          <w:tab w:val="num" w:pos="0"/>
        </w:tabs>
        <w:ind w:left="568" w:hanging="570"/>
      </w:pPr>
    </w:lvl>
    <w:lvl w:ilvl="1">
      <w:start w:val="1"/>
      <w:numFmt w:val="decimal"/>
      <w:lvlText w:val="%1.%2."/>
      <w:lvlJc w:val="left"/>
      <w:pPr>
        <w:tabs>
          <w:tab w:val="num" w:pos="0"/>
        </w:tabs>
        <w:ind w:left="358" w:hanging="360"/>
      </w:pPr>
      <w:rPr>
        <w:b/>
        <w:bCs/>
      </w:rPr>
    </w:lvl>
    <w:lvl w:ilvl="2">
      <w:start w:val="1"/>
      <w:numFmt w:val="decimal"/>
      <w:lvlText w:val="%1.%2.%3."/>
      <w:lvlJc w:val="left"/>
      <w:pPr>
        <w:tabs>
          <w:tab w:val="num" w:pos="0"/>
        </w:tabs>
        <w:ind w:left="718" w:hanging="720"/>
      </w:pPr>
      <w:rPr>
        <w:b/>
      </w:rPr>
    </w:lvl>
    <w:lvl w:ilvl="3">
      <w:start w:val="1"/>
      <w:numFmt w:val="decimal"/>
      <w:lvlText w:val="%1.%2.%3.%4."/>
      <w:lvlJc w:val="left"/>
      <w:pPr>
        <w:tabs>
          <w:tab w:val="num" w:pos="0"/>
        </w:tabs>
        <w:ind w:left="718" w:hanging="720"/>
      </w:pPr>
    </w:lvl>
    <w:lvl w:ilvl="4">
      <w:start w:val="1"/>
      <w:numFmt w:val="decimal"/>
      <w:lvlText w:val="%1.%2.%3.%4.%5."/>
      <w:lvlJc w:val="left"/>
      <w:pPr>
        <w:tabs>
          <w:tab w:val="num" w:pos="0"/>
        </w:tabs>
        <w:ind w:left="1078" w:hanging="1080"/>
      </w:pPr>
    </w:lvl>
    <w:lvl w:ilvl="5">
      <w:start w:val="1"/>
      <w:numFmt w:val="decimal"/>
      <w:lvlText w:val="%1.%2.%3.%4.%5.%6."/>
      <w:lvlJc w:val="left"/>
      <w:pPr>
        <w:tabs>
          <w:tab w:val="num" w:pos="0"/>
        </w:tabs>
        <w:ind w:left="1078" w:hanging="1080"/>
      </w:pPr>
    </w:lvl>
    <w:lvl w:ilvl="6">
      <w:start w:val="1"/>
      <w:numFmt w:val="decimal"/>
      <w:lvlText w:val="%1.%2.%3.%4.%5.%6.%7."/>
      <w:lvlJc w:val="left"/>
      <w:pPr>
        <w:tabs>
          <w:tab w:val="num" w:pos="0"/>
        </w:tabs>
        <w:ind w:left="1438" w:hanging="1440"/>
      </w:pPr>
    </w:lvl>
    <w:lvl w:ilvl="7">
      <w:start w:val="1"/>
      <w:numFmt w:val="decimal"/>
      <w:lvlText w:val="%1.%2.%3.%4.%5.%6.%7.%8."/>
      <w:lvlJc w:val="left"/>
      <w:pPr>
        <w:tabs>
          <w:tab w:val="num" w:pos="0"/>
        </w:tabs>
        <w:ind w:left="1438" w:hanging="1440"/>
      </w:pPr>
    </w:lvl>
    <w:lvl w:ilvl="8">
      <w:start w:val="1"/>
      <w:numFmt w:val="decimal"/>
      <w:lvlText w:val="%1.%2.%3.%4.%5.%6.%7.%8.%9."/>
      <w:lvlJc w:val="left"/>
      <w:pPr>
        <w:tabs>
          <w:tab w:val="num" w:pos="0"/>
        </w:tabs>
        <w:ind w:left="1798" w:hanging="1800"/>
      </w:pPr>
    </w:lvl>
  </w:abstractNum>
  <w:abstractNum w:abstractNumId="2" w15:restartNumberingAfterBreak="0">
    <w:nsid w:val="299B5BD5"/>
    <w:multiLevelType w:val="multilevel"/>
    <w:tmpl w:val="8BCEE0E2"/>
    <w:lvl w:ilvl="0">
      <w:start w:val="1"/>
      <w:numFmt w:val="decimal"/>
      <w:lvlText w:val="%1."/>
      <w:lvlJc w:val="left"/>
      <w:pPr>
        <w:tabs>
          <w:tab w:val="num" w:pos="0"/>
        </w:tabs>
        <w:ind w:left="358" w:hanging="360"/>
      </w:pPr>
    </w:lvl>
    <w:lvl w:ilvl="1">
      <w:start w:val="1"/>
      <w:numFmt w:val="decimal"/>
      <w:lvlText w:val="%1.%2."/>
      <w:lvlJc w:val="left"/>
      <w:pPr>
        <w:tabs>
          <w:tab w:val="num" w:pos="0"/>
        </w:tabs>
        <w:ind w:left="719"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1" w:hanging="1080"/>
      </w:pPr>
    </w:lvl>
    <w:lvl w:ilvl="4">
      <w:start w:val="1"/>
      <w:numFmt w:val="decimal"/>
      <w:lvlText w:val="%1.%2.%3.%4.%5."/>
      <w:lvlJc w:val="left"/>
      <w:pPr>
        <w:tabs>
          <w:tab w:val="num" w:pos="0"/>
        </w:tabs>
        <w:ind w:left="1082" w:hanging="1080"/>
      </w:pPr>
    </w:lvl>
    <w:lvl w:ilvl="5">
      <w:start w:val="1"/>
      <w:numFmt w:val="decimal"/>
      <w:lvlText w:val="%1.%2.%3.%4.%5.%6."/>
      <w:lvlJc w:val="left"/>
      <w:pPr>
        <w:tabs>
          <w:tab w:val="num" w:pos="0"/>
        </w:tabs>
        <w:ind w:left="1443" w:hanging="1440"/>
      </w:pPr>
    </w:lvl>
    <w:lvl w:ilvl="6">
      <w:start w:val="1"/>
      <w:numFmt w:val="decimal"/>
      <w:lvlText w:val="%1.%2.%3.%4.%5.%6.%7."/>
      <w:lvlJc w:val="left"/>
      <w:pPr>
        <w:tabs>
          <w:tab w:val="num" w:pos="0"/>
        </w:tabs>
        <w:ind w:left="1444" w:hanging="1440"/>
      </w:pPr>
    </w:lvl>
    <w:lvl w:ilvl="7">
      <w:start w:val="1"/>
      <w:numFmt w:val="decimal"/>
      <w:lvlText w:val="%1.%2.%3.%4.%5.%6.%7.%8."/>
      <w:lvlJc w:val="left"/>
      <w:pPr>
        <w:tabs>
          <w:tab w:val="num" w:pos="0"/>
        </w:tabs>
        <w:ind w:left="1805" w:hanging="1800"/>
      </w:pPr>
    </w:lvl>
    <w:lvl w:ilvl="8">
      <w:start w:val="1"/>
      <w:numFmt w:val="decimal"/>
      <w:lvlText w:val="%1.%2.%3.%4.%5.%6.%7.%8.%9."/>
      <w:lvlJc w:val="left"/>
      <w:pPr>
        <w:tabs>
          <w:tab w:val="num" w:pos="0"/>
        </w:tabs>
        <w:ind w:left="1806" w:hanging="1800"/>
      </w:pPr>
    </w:lvl>
  </w:abstractNum>
  <w:abstractNum w:abstractNumId="3" w15:restartNumberingAfterBreak="0">
    <w:nsid w:val="45BD2C53"/>
    <w:multiLevelType w:val="multilevel"/>
    <w:tmpl w:val="33AA7F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8B342F"/>
    <w:multiLevelType w:val="multilevel"/>
    <w:tmpl w:val="4A0409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746891"/>
    <w:multiLevelType w:val="multilevel"/>
    <w:tmpl w:val="B1E0803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43E5B71"/>
    <w:multiLevelType w:val="multilevel"/>
    <w:tmpl w:val="97003E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F1C5ED6"/>
    <w:multiLevelType w:val="multilevel"/>
    <w:tmpl w:val="E53011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7424B4"/>
    <w:multiLevelType w:val="multilevel"/>
    <w:tmpl w:val="85C44B9A"/>
    <w:lvl w:ilvl="0">
      <w:start w:val="1"/>
      <w:numFmt w:val="decimal"/>
      <w:lvlText w:val="%1."/>
      <w:lvlJc w:val="left"/>
      <w:pPr>
        <w:tabs>
          <w:tab w:val="num" w:pos="0"/>
        </w:tabs>
        <w:ind w:left="358" w:hanging="360"/>
      </w:pPr>
    </w:lvl>
    <w:lvl w:ilvl="1">
      <w:start w:val="4"/>
      <w:numFmt w:val="decimal"/>
      <w:lvlText w:val="%1.%2."/>
      <w:lvlJc w:val="left"/>
      <w:pPr>
        <w:tabs>
          <w:tab w:val="num" w:pos="0"/>
        </w:tabs>
        <w:ind w:left="539" w:hanging="54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1" w:hanging="720"/>
      </w:pPr>
    </w:lvl>
    <w:lvl w:ilvl="4">
      <w:start w:val="1"/>
      <w:numFmt w:val="decimal"/>
      <w:lvlText w:val="%1.%2.%3.%4.%5."/>
      <w:lvlJc w:val="left"/>
      <w:pPr>
        <w:tabs>
          <w:tab w:val="num" w:pos="0"/>
        </w:tabs>
        <w:ind w:left="1082" w:hanging="1080"/>
      </w:pPr>
    </w:lvl>
    <w:lvl w:ilvl="5">
      <w:start w:val="1"/>
      <w:numFmt w:val="decimal"/>
      <w:lvlText w:val="%1.%2.%3.%4.%5.%6."/>
      <w:lvlJc w:val="left"/>
      <w:pPr>
        <w:tabs>
          <w:tab w:val="num" w:pos="0"/>
        </w:tabs>
        <w:ind w:left="1083" w:hanging="1080"/>
      </w:pPr>
    </w:lvl>
    <w:lvl w:ilvl="6">
      <w:start w:val="1"/>
      <w:numFmt w:val="decimal"/>
      <w:lvlText w:val="%1.%2.%3.%4.%5.%6.%7."/>
      <w:lvlJc w:val="left"/>
      <w:pPr>
        <w:tabs>
          <w:tab w:val="num" w:pos="0"/>
        </w:tabs>
        <w:ind w:left="1444" w:hanging="1440"/>
      </w:pPr>
    </w:lvl>
    <w:lvl w:ilvl="7">
      <w:start w:val="1"/>
      <w:numFmt w:val="decimal"/>
      <w:lvlText w:val="%1.%2.%3.%4.%5.%6.%7.%8."/>
      <w:lvlJc w:val="left"/>
      <w:pPr>
        <w:tabs>
          <w:tab w:val="num" w:pos="0"/>
        </w:tabs>
        <w:ind w:left="1445" w:hanging="1440"/>
      </w:pPr>
    </w:lvl>
    <w:lvl w:ilvl="8">
      <w:start w:val="1"/>
      <w:numFmt w:val="decimal"/>
      <w:lvlText w:val="%1.%2.%3.%4.%5.%6.%7.%8.%9."/>
      <w:lvlJc w:val="left"/>
      <w:pPr>
        <w:tabs>
          <w:tab w:val="num" w:pos="0"/>
        </w:tabs>
        <w:ind w:left="1806" w:hanging="1800"/>
      </w:pPr>
    </w:lvl>
  </w:abstractNum>
  <w:num w:numId="1" w16cid:durableId="1453745625">
    <w:abstractNumId w:val="1"/>
  </w:num>
  <w:num w:numId="2" w16cid:durableId="1320426139">
    <w:abstractNumId w:val="0"/>
  </w:num>
  <w:num w:numId="3" w16cid:durableId="1210803226">
    <w:abstractNumId w:val="2"/>
  </w:num>
  <w:num w:numId="4" w16cid:durableId="281425192">
    <w:abstractNumId w:val="8"/>
  </w:num>
  <w:num w:numId="5" w16cid:durableId="1854413266">
    <w:abstractNumId w:val="5"/>
  </w:num>
  <w:num w:numId="6" w16cid:durableId="728116782">
    <w:abstractNumId w:val="7"/>
  </w:num>
  <w:num w:numId="7" w16cid:durableId="1185437984">
    <w:abstractNumId w:val="6"/>
  </w:num>
  <w:num w:numId="8" w16cid:durableId="1232236352">
    <w:abstractNumId w:val="4"/>
  </w:num>
  <w:num w:numId="9" w16cid:durableId="1820459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AB"/>
    <w:rsid w:val="0005372F"/>
    <w:rsid w:val="000836D0"/>
    <w:rsid w:val="000B429A"/>
    <w:rsid w:val="000B7824"/>
    <w:rsid w:val="000F2085"/>
    <w:rsid w:val="001072A2"/>
    <w:rsid w:val="001A04F4"/>
    <w:rsid w:val="001A48A8"/>
    <w:rsid w:val="001D41E0"/>
    <w:rsid w:val="002831E6"/>
    <w:rsid w:val="002F4DA7"/>
    <w:rsid w:val="00335E82"/>
    <w:rsid w:val="00454A7E"/>
    <w:rsid w:val="004576CC"/>
    <w:rsid w:val="004E4E5B"/>
    <w:rsid w:val="00502E45"/>
    <w:rsid w:val="00575FC2"/>
    <w:rsid w:val="005A27E0"/>
    <w:rsid w:val="005C2B35"/>
    <w:rsid w:val="00626E89"/>
    <w:rsid w:val="00666187"/>
    <w:rsid w:val="00696DAE"/>
    <w:rsid w:val="006A1D77"/>
    <w:rsid w:val="00730447"/>
    <w:rsid w:val="00743470"/>
    <w:rsid w:val="007B0DCD"/>
    <w:rsid w:val="007D22FD"/>
    <w:rsid w:val="007D2837"/>
    <w:rsid w:val="007D7E35"/>
    <w:rsid w:val="008E1A99"/>
    <w:rsid w:val="00911527"/>
    <w:rsid w:val="00956CAB"/>
    <w:rsid w:val="009A2645"/>
    <w:rsid w:val="009A7BD7"/>
    <w:rsid w:val="00A4209B"/>
    <w:rsid w:val="00A761F8"/>
    <w:rsid w:val="00A86A9E"/>
    <w:rsid w:val="00AC2E7C"/>
    <w:rsid w:val="00B84D74"/>
    <w:rsid w:val="00C0034B"/>
    <w:rsid w:val="00CB793C"/>
    <w:rsid w:val="00CC6030"/>
    <w:rsid w:val="00CD7FE2"/>
    <w:rsid w:val="00D73930"/>
    <w:rsid w:val="00DD29A2"/>
    <w:rsid w:val="00DF26EC"/>
    <w:rsid w:val="00E44983"/>
    <w:rsid w:val="00E471B7"/>
    <w:rsid w:val="00E51D6E"/>
    <w:rsid w:val="00E61E1C"/>
    <w:rsid w:val="00E742F4"/>
    <w:rsid w:val="00ED0470"/>
    <w:rsid w:val="00F86548"/>
    <w:rsid w:val="00FA2F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6F49"/>
  <w15:docId w15:val="{1CA75408-119E-4753-AFD7-D6AC128B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9F"/>
    <w:pPr>
      <w:suppressAutoHyphens w:val="0"/>
    </w:pPr>
  </w:style>
  <w:style w:type="paragraph" w:styleId="Ttulo1">
    <w:name w:val="heading 1"/>
    <w:basedOn w:val="Normal"/>
    <w:next w:val="Normal"/>
    <w:qFormat/>
    <w:pPr>
      <w:keepNext/>
      <w:ind w:left="3969"/>
      <w:jc w:val="both"/>
      <w:outlineLvl w:val="0"/>
    </w:pPr>
    <w:rPr>
      <w:b/>
      <w:szCs w:val="20"/>
      <w:u w:val="single"/>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spacing w:before="240" w:after="60"/>
      <w:outlineLvl w:val="2"/>
    </w:pPr>
    <w:rPr>
      <w:rFonts w:ascii="Calibri Light" w:hAnsi="Calibri Light"/>
      <w:b/>
      <w:bCs/>
      <w:sz w:val="26"/>
      <w:szCs w:val="26"/>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uiPriority w:val="99"/>
    <w:qFormat/>
    <w:rPr>
      <w:w w:val="100"/>
      <w:position w:val="0"/>
      <w:sz w:val="24"/>
      <w:szCs w:val="24"/>
      <w:effect w:val="none"/>
      <w:vertAlign w:val="baseline"/>
      <w:em w:val="none"/>
    </w:rPr>
  </w:style>
  <w:style w:type="character" w:customStyle="1" w:styleId="RodapChar">
    <w:name w:val="Rodapé Char"/>
    <w:qFormat/>
    <w:rPr>
      <w:w w:val="100"/>
      <w:position w:val="0"/>
      <w:sz w:val="24"/>
      <w:szCs w:val="24"/>
      <w:effect w:val="none"/>
      <w:vertAlign w:val="baseline"/>
      <w:em w:val="none"/>
    </w:rPr>
  </w:style>
  <w:style w:type="character" w:customStyle="1" w:styleId="TextodebaloChar">
    <w:name w:val="Texto de balão Char"/>
    <w:qFormat/>
    <w:rPr>
      <w:rFonts w:ascii="Segoe UI" w:hAnsi="Segoe UI" w:cs="Segoe UI"/>
      <w:w w:val="100"/>
      <w:position w:val="0"/>
      <w:sz w:val="18"/>
      <w:szCs w:val="18"/>
      <w:effect w:val="none"/>
      <w:vertAlign w:val="baseline"/>
      <w:em w:val="none"/>
    </w:rPr>
  </w:style>
  <w:style w:type="character" w:customStyle="1" w:styleId="Ttulo3Char">
    <w:name w:val="Título 3 Char"/>
    <w:qFormat/>
    <w:rPr>
      <w:rFonts w:ascii="Calibri Light" w:eastAsia="Times New Roman" w:hAnsi="Calibri Light" w:cs="Times New Roman"/>
      <w:b/>
      <w:bCs/>
      <w:w w:val="100"/>
      <w:position w:val="0"/>
      <w:sz w:val="26"/>
      <w:szCs w:val="26"/>
      <w:effect w:val="none"/>
      <w:vertAlign w:val="baseline"/>
      <w:em w:val="none"/>
    </w:rPr>
  </w:style>
  <w:style w:type="character" w:customStyle="1" w:styleId="Recuodecorpodetexto3Char">
    <w:name w:val="Recuo de corpo de texto 3 Char"/>
    <w:qFormat/>
    <w:rPr>
      <w:w w:val="100"/>
      <w:position w:val="0"/>
      <w:sz w:val="16"/>
      <w:szCs w:val="16"/>
      <w:effect w:val="none"/>
      <w:vertAlign w:val="baseline"/>
      <w:em w:val="none"/>
    </w:rPr>
  </w:style>
  <w:style w:type="character" w:customStyle="1" w:styleId="TextodenotaderodapChar">
    <w:name w:val="Texto de nota de rodapé Char"/>
    <w:basedOn w:val="Fontepargpadro"/>
    <w:link w:val="Textodenotaderodap"/>
    <w:uiPriority w:val="99"/>
    <w:semiHidden/>
    <w:qFormat/>
    <w:rsid w:val="00663379"/>
    <w:rPr>
      <w:sz w:val="20"/>
      <w:szCs w:val="20"/>
      <w:vertAlign w:val="subscript"/>
    </w:rPr>
  </w:style>
  <w:style w:type="character" w:customStyle="1" w:styleId="Caracteresdenotaderodap">
    <w:name w:val="Caracteres de nota de rodapé"/>
    <w:uiPriority w:val="99"/>
    <w:semiHidden/>
    <w:unhideWhenUsed/>
    <w:qFormat/>
    <w:rsid w:val="00663379"/>
    <w:rPr>
      <w:vertAlign w:val="superscript"/>
    </w:rPr>
  </w:style>
  <w:style w:type="character" w:styleId="Refdenotaderodap">
    <w:name w:val="footnote reference"/>
    <w:rPr>
      <w:vertAlign w:val="superscript"/>
    </w:rPr>
  </w:style>
  <w:style w:type="character" w:styleId="Hyperlink">
    <w:name w:val="Hyperlink"/>
    <w:basedOn w:val="Fontepargpadro"/>
    <w:uiPriority w:val="99"/>
    <w:unhideWhenUsed/>
    <w:rsid w:val="009A22EE"/>
    <w:rPr>
      <w:color w:val="0000FF" w:themeColor="hyperlink"/>
      <w:u w:val="single"/>
    </w:rPr>
  </w:style>
  <w:style w:type="character" w:customStyle="1" w:styleId="MenoPendente1">
    <w:name w:val="Menção Pendente1"/>
    <w:basedOn w:val="Fontepargpadro"/>
    <w:uiPriority w:val="99"/>
    <w:semiHidden/>
    <w:unhideWhenUsed/>
    <w:qFormat/>
    <w:rsid w:val="00645EC7"/>
    <w:rPr>
      <w:color w:val="605E5C"/>
      <w:shd w:val="clear" w:color="auto" w:fill="E1DFDD"/>
    </w:rPr>
  </w:style>
  <w:style w:type="character" w:styleId="Forte">
    <w:name w:val="Strong"/>
    <w:basedOn w:val="Fontepargpadro"/>
    <w:uiPriority w:val="22"/>
    <w:qFormat/>
    <w:rsid w:val="00143DC1"/>
    <w:rPr>
      <w:b/>
      <w:bCs/>
    </w:rPr>
  </w:style>
  <w:style w:type="character" w:customStyle="1" w:styleId="MenoPendente2">
    <w:name w:val="Menção Pendente2"/>
    <w:basedOn w:val="Fontepargpadro"/>
    <w:uiPriority w:val="99"/>
    <w:semiHidden/>
    <w:unhideWhenUsed/>
    <w:qFormat/>
    <w:rsid w:val="006E688C"/>
    <w:rPr>
      <w:color w:val="605E5C"/>
      <w:shd w:val="clear" w:color="auto" w:fill="E1DFDD"/>
    </w:rPr>
  </w:style>
  <w:style w:type="character" w:customStyle="1" w:styleId="Marcadores">
    <w:name w:val="Marcadores"/>
    <w:qFormat/>
    <w:rPr>
      <w:rFonts w:ascii="OpenSymbol" w:eastAsia="OpenSymbol" w:hAnsi="OpenSymbol" w:cs="OpenSymbol"/>
    </w:rPr>
  </w:style>
  <w:style w:type="character" w:customStyle="1" w:styleId="TextodenotadefimChar">
    <w:name w:val="Texto de nota de fim Char"/>
    <w:basedOn w:val="Fontepargpadro"/>
    <w:link w:val="Textodenotadefim"/>
    <w:uiPriority w:val="99"/>
    <w:semiHidden/>
    <w:qFormat/>
    <w:rsid w:val="002D059C"/>
    <w:rPr>
      <w:sz w:val="20"/>
      <w:szCs w:val="20"/>
    </w:rPr>
  </w:style>
  <w:style w:type="character" w:customStyle="1" w:styleId="Caracteresdenotadefim">
    <w:name w:val="Caracteres de nota de fim"/>
    <w:uiPriority w:val="99"/>
    <w:semiHidden/>
    <w:unhideWhenUsed/>
    <w:qFormat/>
    <w:rsid w:val="002D059C"/>
    <w:rPr>
      <w:vertAlign w:val="superscript"/>
    </w:rPr>
  </w:style>
  <w:style w:type="character" w:styleId="Refdenotadefim">
    <w:name w:val="endnote reference"/>
    <w:rPr>
      <w:vertAlign w:val="superscript"/>
    </w:rPr>
  </w:style>
  <w:style w:type="character" w:styleId="nfase">
    <w:name w:val="Emphasis"/>
    <w:basedOn w:val="Fontepargpadro"/>
    <w:uiPriority w:val="20"/>
    <w:qFormat/>
    <w:rsid w:val="002D059C"/>
    <w:rPr>
      <w:i/>
      <w:iCs/>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styleId="Recuodecorpodetexto">
    <w:name w:val="Body Text Indent"/>
    <w:basedOn w:val="Normal"/>
    <w:pPr>
      <w:ind w:left="851" w:firstLine="3118"/>
      <w:jc w:val="both"/>
    </w:pPr>
    <w:rPr>
      <w:sz w:val="28"/>
      <w:szCs w:val="20"/>
    </w:rPr>
  </w:style>
  <w:style w:type="paragraph" w:styleId="Recuodecorpodetexto2">
    <w:name w:val="Body Text Indent 2"/>
    <w:basedOn w:val="Normal"/>
    <w:qFormat/>
    <w:pPr>
      <w:ind w:left="1080" w:firstLine="2889"/>
      <w:jc w:val="both"/>
    </w:pPr>
    <w:rPr>
      <w:bCs/>
      <w:sz w:val="25"/>
      <w:szCs w:val="28"/>
    </w:rPr>
  </w:style>
  <w:style w:type="paragraph" w:customStyle="1" w:styleId="CabealhoeRodap">
    <w:name w:val="Cabeçalho e Rodapé"/>
    <w:basedOn w:val="Normal"/>
    <w:qFormat/>
  </w:style>
  <w:style w:type="paragraph" w:styleId="Cabealho">
    <w:name w:val="header"/>
    <w:basedOn w:val="Normal"/>
    <w:uiPriority w:val="99"/>
    <w:qFormat/>
    <w:pPr>
      <w:tabs>
        <w:tab w:val="center" w:pos="4252"/>
        <w:tab w:val="right" w:pos="8504"/>
      </w:tabs>
    </w:pPr>
  </w:style>
  <w:style w:type="paragraph" w:styleId="Rodap">
    <w:name w:val="footer"/>
    <w:basedOn w:val="Normal"/>
    <w:qFormat/>
    <w:pPr>
      <w:tabs>
        <w:tab w:val="center" w:pos="4252"/>
        <w:tab w:val="right" w:pos="8504"/>
      </w:tabs>
    </w:pPr>
  </w:style>
  <w:style w:type="paragraph" w:styleId="Textodebalo">
    <w:name w:val="Balloon Text"/>
    <w:basedOn w:val="Normal"/>
    <w:qFormat/>
    <w:rPr>
      <w:rFonts w:ascii="Segoe UI" w:hAnsi="Segoe UI"/>
      <w:sz w:val="18"/>
      <w:szCs w:val="18"/>
    </w:rPr>
  </w:style>
  <w:style w:type="paragraph" w:styleId="Recuodecorpodetexto3">
    <w:name w:val="Body Text Indent 3"/>
    <w:basedOn w:val="Normal"/>
    <w:qFormat/>
    <w:pPr>
      <w:spacing w:after="120"/>
      <w:ind w:left="283"/>
    </w:pPr>
    <w:rPr>
      <w:sz w:val="16"/>
      <w:szCs w:val="16"/>
    </w:rPr>
  </w:style>
  <w:style w:type="paragraph" w:customStyle="1" w:styleId="Default">
    <w:name w:val="Default"/>
    <w:qFormat/>
    <w:pPr>
      <w:spacing w:line="1" w:lineRule="atLeast"/>
      <w:ind w:left="-1" w:hanging="1"/>
      <w:textAlignment w:val="top"/>
      <w:outlineLvl w:val="0"/>
    </w:pPr>
    <w:rPr>
      <w:rFonts w:ascii="Nyala" w:eastAsia="Calibri" w:hAnsi="Nyala" w:cs="Nyala"/>
      <w:color w:val="000000"/>
      <w:position w:val="-1"/>
      <w:lang w:eastAsia="en-US"/>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C672B"/>
    <w:pPr>
      <w:ind w:left="720"/>
      <w:contextualSpacing/>
    </w:pPr>
  </w:style>
  <w:style w:type="paragraph" w:styleId="Textodenotaderodap">
    <w:name w:val="footnote text"/>
    <w:basedOn w:val="Normal"/>
    <w:link w:val="TextodenotaderodapChar"/>
    <w:uiPriority w:val="99"/>
    <w:semiHidden/>
    <w:unhideWhenUsed/>
    <w:rsid w:val="00663379"/>
    <w:rPr>
      <w:sz w:val="20"/>
      <w:szCs w:val="20"/>
    </w:rPr>
  </w:style>
  <w:style w:type="paragraph" w:customStyle="1" w:styleId="LO-Normal">
    <w:name w:val="LO-Normal"/>
    <w:qFormat/>
    <w:rsid w:val="00094C56"/>
    <w:pPr>
      <w:widowControl w:val="0"/>
      <w:textAlignment w:val="baseline"/>
    </w:pPr>
    <w:rPr>
      <w:rFonts w:eastAsia="SimSun" w:cs="Tahoma"/>
      <w:kern w:val="2"/>
      <w:lang w:eastAsia="hi-IN" w:bidi="hi-IN"/>
    </w:rPr>
  </w:style>
  <w:style w:type="paragraph" w:customStyle="1" w:styleId="TableParagraph">
    <w:name w:val="Table Paragraph"/>
    <w:basedOn w:val="Normal"/>
    <w:uiPriority w:val="1"/>
    <w:qFormat/>
    <w:rsid w:val="000920F6"/>
    <w:pPr>
      <w:widowControl w:val="0"/>
    </w:pPr>
    <w:rPr>
      <w:sz w:val="22"/>
      <w:szCs w:val="22"/>
      <w:lang w:val="pt-PT" w:eastAsia="en-US"/>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NormalWeb">
    <w:name w:val="Normal (Web)"/>
    <w:basedOn w:val="Normal"/>
    <w:uiPriority w:val="99"/>
    <w:unhideWhenUsed/>
    <w:qFormat/>
    <w:rsid w:val="00143DC1"/>
    <w:pPr>
      <w:spacing w:beforeAutospacing="1" w:afterAutospacing="1"/>
    </w:pPr>
  </w:style>
  <w:style w:type="paragraph" w:customStyle="1" w:styleId="Blocodecitao">
    <w:name w:val="Bloco de citação"/>
    <w:basedOn w:val="Normal"/>
    <w:qFormat/>
    <w:pPr>
      <w:spacing w:after="283"/>
      <w:ind w:left="567" w:right="567"/>
    </w:pPr>
  </w:style>
  <w:style w:type="paragraph" w:styleId="Textodenotadefim">
    <w:name w:val="endnote text"/>
    <w:basedOn w:val="Normal"/>
    <w:link w:val="TextodenotadefimChar"/>
    <w:uiPriority w:val="99"/>
    <w:semiHidden/>
    <w:unhideWhenUsed/>
    <w:rsid w:val="002D059C"/>
    <w:rPr>
      <w:sz w:val="20"/>
      <w:szCs w:val="20"/>
    </w:r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elacomgrade">
    <w:name w:val="Table Grid"/>
    <w:basedOn w:val="Tabelanormal"/>
    <w:uiPriority w:val="39"/>
    <w:rsid w:val="0070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27BF0"/>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F659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ntcHSairM9QTtieFN58MAzFcMjw==">AMUW2mVPyfKu3KjpVqnlyxPlD3Xm43oYp56W6M3ymJ2HnoCJC9z84tNoTonBy/KwhAJFo55cON+xUxNW4VXnulePCDBUQDAcaOW98AGpIwCqz9YimtNyhxg=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E4420F-3156-42B3-BDA2-819F61A2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32</Pages>
  <Words>14755</Words>
  <Characters>79677</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Computador</cp:lastModifiedBy>
  <cp:revision>52</cp:revision>
  <cp:lastPrinted>2025-10-14T13:00:00Z</cp:lastPrinted>
  <dcterms:created xsi:type="dcterms:W3CDTF">2025-07-30T18:10:00Z</dcterms:created>
  <dcterms:modified xsi:type="dcterms:W3CDTF">2025-10-14T13:14:00Z</dcterms:modified>
  <dc:language>pt-BR</dc:language>
</cp:coreProperties>
</file>