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1DB0B" w14:textId="7F8953AE" w:rsidR="00124484" w:rsidRPr="008A510D" w:rsidRDefault="00C0104A">
      <w:pPr>
        <w:pStyle w:val="Standard"/>
        <w:tabs>
          <w:tab w:val="left" w:pos="1047"/>
          <w:tab w:val="center" w:pos="4306"/>
          <w:tab w:val="right" w:pos="8558"/>
        </w:tabs>
        <w:jc w:val="center"/>
        <w:rPr>
          <w:sz w:val="36"/>
          <w:szCs w:val="36"/>
        </w:rPr>
      </w:pPr>
      <w:r w:rsidRPr="008A510D">
        <w:rPr>
          <w:rFonts w:ascii="Times New Roman" w:eastAsia="Arial" w:hAnsi="Times New Roman" w:cs="Arial"/>
          <w:b/>
          <w:sz w:val="36"/>
          <w:szCs w:val="36"/>
        </w:rPr>
        <w:t xml:space="preserve">CONTRATO DE </w:t>
      </w:r>
      <w:r w:rsidRPr="008A510D">
        <w:rPr>
          <w:rFonts w:ascii="Times New Roman" w:eastAsia="Arial" w:hAnsi="Times New Roman" w:cs="Arial"/>
          <w:b/>
          <w:color w:val="000000"/>
          <w:sz w:val="36"/>
          <w:szCs w:val="36"/>
        </w:rPr>
        <w:t>OBRA</w:t>
      </w:r>
      <w:r w:rsidRPr="008A510D">
        <w:rPr>
          <w:rFonts w:ascii="Times New Roman" w:eastAsia="Arial" w:hAnsi="Times New Roman" w:cs="Arial"/>
          <w:color w:val="000000"/>
          <w:sz w:val="36"/>
          <w:szCs w:val="36"/>
        </w:rPr>
        <w:t xml:space="preserve"> </w:t>
      </w:r>
    </w:p>
    <w:p w14:paraId="599D08C4" w14:textId="68033530" w:rsidR="00124484" w:rsidRPr="008A510D" w:rsidRDefault="00C0104A" w:rsidP="00625C62">
      <w:pPr>
        <w:pStyle w:val="Standard"/>
        <w:spacing w:before="57" w:after="57"/>
        <w:jc w:val="center"/>
        <w:rPr>
          <w:sz w:val="32"/>
          <w:szCs w:val="32"/>
        </w:rPr>
      </w:pPr>
      <w:r w:rsidRPr="008A510D">
        <w:rPr>
          <w:rFonts w:ascii="Times New Roman" w:eastAsia="Arial" w:hAnsi="Times New Roman" w:cs="Arial"/>
          <w:b/>
          <w:color w:val="000000"/>
          <w:sz w:val="32"/>
          <w:szCs w:val="32"/>
          <w:shd w:val="clear" w:color="auto" w:fill="FFFFFF"/>
        </w:rPr>
        <w:t xml:space="preserve">CONTRATO ADMINISTRATIVO N° </w:t>
      </w:r>
      <w:r w:rsidR="00625C62">
        <w:rPr>
          <w:rFonts w:ascii="Times New Roman" w:eastAsia="Arial" w:hAnsi="Times New Roman" w:cs="Arial"/>
          <w:b/>
          <w:color w:val="000000"/>
          <w:sz w:val="32"/>
          <w:szCs w:val="32"/>
          <w:shd w:val="clear" w:color="auto" w:fill="FFFFFF"/>
        </w:rPr>
        <w:t>199</w:t>
      </w:r>
      <w:r w:rsidRPr="008A510D">
        <w:rPr>
          <w:rFonts w:ascii="Times New Roman" w:eastAsia="Arial" w:hAnsi="Times New Roman" w:cs="Arial"/>
          <w:b/>
          <w:color w:val="000000"/>
          <w:sz w:val="32"/>
          <w:szCs w:val="32"/>
          <w:shd w:val="clear" w:color="auto" w:fill="FFFFFF"/>
        </w:rPr>
        <w:t>/202</w:t>
      </w:r>
      <w:r w:rsidR="00625C62">
        <w:rPr>
          <w:rFonts w:ascii="Times New Roman" w:eastAsia="Arial" w:hAnsi="Times New Roman" w:cs="Arial"/>
          <w:b/>
          <w:color w:val="000000"/>
          <w:sz w:val="32"/>
          <w:szCs w:val="32"/>
          <w:shd w:val="clear" w:color="auto" w:fill="FFFFFF"/>
        </w:rPr>
        <w:t>4</w:t>
      </w:r>
      <w:r w:rsidRPr="008A510D">
        <w:rPr>
          <w:rFonts w:ascii="Times New Roman" w:eastAsia="Arial" w:hAnsi="Times New Roman" w:cs="Arial"/>
          <w:b/>
          <w:color w:val="000000"/>
          <w:sz w:val="32"/>
          <w:szCs w:val="32"/>
          <w:shd w:val="clear" w:color="auto" w:fill="FFFFFF"/>
        </w:rPr>
        <w:t xml:space="preserve"> - </w:t>
      </w:r>
      <w:proofErr w:type="spellStart"/>
      <w:r w:rsidRPr="008A510D">
        <w:rPr>
          <w:rFonts w:ascii="Times New Roman" w:eastAsia="Arial" w:hAnsi="Times New Roman" w:cs="Arial"/>
          <w:b/>
          <w:color w:val="000000"/>
          <w:sz w:val="32"/>
          <w:szCs w:val="32"/>
          <w:shd w:val="clear" w:color="auto" w:fill="FFFFFF"/>
        </w:rPr>
        <w:t>PMB</w:t>
      </w:r>
      <w:proofErr w:type="spellEnd"/>
    </w:p>
    <w:p w14:paraId="786623E3" w14:textId="77777777" w:rsidR="00124484" w:rsidRDefault="00124484">
      <w:pPr>
        <w:pStyle w:val="Standard"/>
        <w:spacing w:before="57" w:after="57"/>
        <w:jc w:val="center"/>
        <w:rPr>
          <w:rFonts w:ascii="Times New Roman" w:eastAsia="Arial" w:hAnsi="Times New Roman" w:cs="Arial"/>
          <w:color w:val="000000"/>
          <w:sz w:val="24"/>
          <w:szCs w:val="24"/>
          <w:shd w:val="clear" w:color="auto" w:fill="FFFF00"/>
        </w:rPr>
      </w:pPr>
    </w:p>
    <w:p w14:paraId="017BAFC2" w14:textId="0DF53162" w:rsidR="00124484" w:rsidRPr="00D813B1" w:rsidRDefault="00C0104A">
      <w:pPr>
        <w:pStyle w:val="Standard"/>
        <w:shd w:val="clear" w:color="auto" w:fill="FFFFFF"/>
        <w:spacing w:before="57" w:after="57" w:line="240" w:lineRule="auto"/>
        <w:jc w:val="both"/>
        <w:rPr>
          <w:sz w:val="24"/>
          <w:szCs w:val="24"/>
        </w:rPr>
      </w:pPr>
      <w:r>
        <w:rPr>
          <w:rFonts w:ascii="Times New Roman" w:eastAsia="Arial" w:hAnsi="Times New Roman" w:cs="Arial"/>
          <w:b/>
          <w:sz w:val="24"/>
          <w:szCs w:val="24"/>
          <w:shd w:val="clear" w:color="auto" w:fill="FFFFFF"/>
        </w:rPr>
        <w:t>CONTRATANTE</w:t>
      </w:r>
      <w:r>
        <w:rPr>
          <w:rFonts w:ascii="Times New Roman" w:eastAsia="Arial" w:hAnsi="Times New Roman" w:cs="Arial"/>
          <w:sz w:val="24"/>
          <w:szCs w:val="24"/>
          <w:shd w:val="clear" w:color="auto" w:fill="FFFFFF"/>
        </w:rPr>
        <w:t xml:space="preserve">: O Estado do Paraná, através do órgão </w:t>
      </w:r>
      <w:r w:rsidRPr="008A510D">
        <w:rPr>
          <w:rFonts w:ascii="Times New Roman" w:eastAsia="Arial" w:hAnsi="Times New Roman" w:cs="Arial"/>
          <w:b/>
          <w:bCs/>
          <w:sz w:val="24"/>
          <w:szCs w:val="24"/>
          <w:u w:val="single"/>
          <w:shd w:val="clear" w:color="auto" w:fill="FFFFFF"/>
        </w:rPr>
        <w:t>MUNICÍPIO DE BANDEIRANTES</w:t>
      </w:r>
      <w:r w:rsidR="008A510D" w:rsidRPr="008A510D">
        <w:rPr>
          <w:rFonts w:ascii="Times New Roman" w:eastAsia="Arial" w:hAnsi="Times New Roman" w:cs="Arial"/>
          <w:b/>
          <w:bCs/>
          <w:sz w:val="24"/>
          <w:szCs w:val="24"/>
          <w:u w:val="single"/>
          <w:shd w:val="clear" w:color="auto" w:fill="FFFFFF"/>
        </w:rPr>
        <w:t>-PR</w:t>
      </w:r>
      <w:r>
        <w:rPr>
          <w:rFonts w:ascii="Times New Roman" w:eastAsia="Arial" w:hAnsi="Times New Roman" w:cs="Arial"/>
          <w:sz w:val="24"/>
          <w:szCs w:val="24"/>
          <w:shd w:val="clear" w:color="auto" w:fill="FFFFFF"/>
        </w:rPr>
        <w:t xml:space="preserve">, com sede na Rua Frei </w:t>
      </w:r>
      <w:r w:rsidRPr="00D813B1">
        <w:rPr>
          <w:rFonts w:ascii="Times New Roman" w:eastAsia="Arial" w:hAnsi="Times New Roman" w:cs="Arial"/>
          <w:sz w:val="24"/>
          <w:szCs w:val="24"/>
          <w:shd w:val="clear" w:color="auto" w:fill="FFFFFF"/>
        </w:rPr>
        <w:t xml:space="preserve">Rafael </w:t>
      </w:r>
      <w:proofErr w:type="spellStart"/>
      <w:r w:rsidRPr="00D813B1">
        <w:rPr>
          <w:rFonts w:ascii="Times New Roman" w:eastAsia="Arial" w:hAnsi="Times New Roman" w:cs="Arial"/>
          <w:sz w:val="24"/>
          <w:szCs w:val="24"/>
          <w:shd w:val="clear" w:color="auto" w:fill="FFFFFF"/>
        </w:rPr>
        <w:t>Proner</w:t>
      </w:r>
      <w:proofErr w:type="spellEnd"/>
      <w:r w:rsidRPr="00D813B1">
        <w:rPr>
          <w:rFonts w:ascii="Times New Roman" w:eastAsia="Arial" w:hAnsi="Times New Roman" w:cs="Arial"/>
          <w:sz w:val="24"/>
          <w:szCs w:val="24"/>
          <w:shd w:val="clear" w:color="auto" w:fill="FFFFFF"/>
        </w:rPr>
        <w:t xml:space="preserve"> 1457, centro, CEP. 86360-000, inscrito no CNPJ sob o n.º 76.235.753/0001-48, neste ato representado pelo Prefeito Municipal o Sr. </w:t>
      </w:r>
      <w:proofErr w:type="spellStart"/>
      <w:r w:rsidR="008A510D" w:rsidRPr="00177412">
        <w:rPr>
          <w:rFonts w:ascii="Times New Roman" w:eastAsia="Arial" w:hAnsi="Times New Roman" w:cs="Arial"/>
          <w:b/>
          <w:i/>
          <w:sz w:val="24"/>
          <w:szCs w:val="24"/>
          <w:shd w:val="clear" w:color="auto" w:fill="FFFFFF"/>
        </w:rPr>
        <w:t>Jaelson</w:t>
      </w:r>
      <w:proofErr w:type="spellEnd"/>
      <w:r w:rsidR="008A510D" w:rsidRPr="00177412">
        <w:rPr>
          <w:rFonts w:ascii="Times New Roman" w:eastAsia="Arial" w:hAnsi="Times New Roman" w:cs="Arial"/>
          <w:b/>
          <w:i/>
          <w:sz w:val="24"/>
          <w:szCs w:val="24"/>
          <w:shd w:val="clear" w:color="auto" w:fill="FFFFFF"/>
        </w:rPr>
        <w:t xml:space="preserve"> Ramalho Matta</w:t>
      </w:r>
      <w:r w:rsidRPr="00D813B1">
        <w:rPr>
          <w:rFonts w:ascii="Times New Roman" w:eastAsia="Arial" w:hAnsi="Times New Roman" w:cs="Arial"/>
          <w:bCs/>
          <w:sz w:val="24"/>
          <w:szCs w:val="24"/>
          <w:shd w:val="clear" w:color="auto" w:fill="FFFFFF"/>
        </w:rPr>
        <w:t>,</w:t>
      </w:r>
      <w:r w:rsidRPr="00D813B1">
        <w:rPr>
          <w:rFonts w:ascii="Times New Roman" w:eastAsia="Arial" w:hAnsi="Times New Roman" w:cs="Arial"/>
          <w:sz w:val="24"/>
          <w:szCs w:val="24"/>
          <w:shd w:val="clear" w:color="auto" w:fill="FFFFFF"/>
        </w:rPr>
        <w:t xml:space="preserve"> </w:t>
      </w:r>
      <w:r w:rsidR="00D813B1" w:rsidRPr="00D813B1">
        <w:rPr>
          <w:rFonts w:ascii="Times New Roman" w:eastAsia="Arial" w:hAnsi="Times New Roman"/>
          <w:sz w:val="24"/>
          <w:szCs w:val="24"/>
        </w:rPr>
        <w:t>nomeado conforme Ata de Posse em 01/01/2021, inscrito no CPF sob o n.º</w:t>
      </w:r>
      <w:r w:rsidR="00D813B1">
        <w:rPr>
          <w:rFonts w:ascii="Times New Roman" w:eastAsia="Arial" w:hAnsi="Times New Roman"/>
          <w:sz w:val="24"/>
          <w:szCs w:val="24"/>
        </w:rPr>
        <w:t xml:space="preserve"> </w:t>
      </w:r>
      <w:r w:rsidR="00D813B1" w:rsidRPr="00D813B1">
        <w:rPr>
          <w:rFonts w:ascii="Times New Roman" w:hAnsi="Times New Roman"/>
          <w:sz w:val="24"/>
          <w:szCs w:val="24"/>
        </w:rPr>
        <w:t>486.661.579-68</w:t>
      </w:r>
      <w:r w:rsidR="00D813B1" w:rsidRPr="00D813B1">
        <w:rPr>
          <w:rFonts w:ascii="Times New Roman" w:eastAsia="Arial" w:hAnsi="Times New Roman"/>
          <w:sz w:val="24"/>
          <w:szCs w:val="24"/>
        </w:rPr>
        <w:t>, portador da carteira de identidade n.º</w:t>
      </w:r>
      <w:r w:rsidR="00D813B1">
        <w:rPr>
          <w:rFonts w:ascii="Times New Roman" w:eastAsia="Arial" w:hAnsi="Times New Roman"/>
          <w:sz w:val="24"/>
          <w:szCs w:val="24"/>
        </w:rPr>
        <w:t xml:space="preserve"> </w:t>
      </w:r>
      <w:r w:rsidR="00D813B1" w:rsidRPr="00D813B1">
        <w:rPr>
          <w:rFonts w:ascii="Times New Roman" w:hAnsi="Times New Roman"/>
          <w:sz w:val="24"/>
          <w:szCs w:val="24"/>
        </w:rPr>
        <w:t>3.348.934-0</w:t>
      </w:r>
      <w:r w:rsidRPr="00D813B1">
        <w:rPr>
          <w:rFonts w:ascii="Times New Roman" w:eastAsia="Arial" w:hAnsi="Times New Roman" w:cs="Arial"/>
          <w:sz w:val="24"/>
          <w:szCs w:val="24"/>
          <w:shd w:val="clear" w:color="auto" w:fill="FFFFFF"/>
        </w:rPr>
        <w:t>.</w:t>
      </w:r>
    </w:p>
    <w:p w14:paraId="0112555C" w14:textId="77777777" w:rsidR="00124484" w:rsidRDefault="00124484">
      <w:pPr>
        <w:pStyle w:val="Standard"/>
        <w:shd w:val="clear" w:color="auto" w:fill="FFFFFF"/>
        <w:spacing w:before="57" w:after="57" w:line="240" w:lineRule="auto"/>
        <w:jc w:val="both"/>
        <w:rPr>
          <w:rFonts w:ascii="Times New Roman" w:eastAsia="Arial" w:hAnsi="Times New Roman" w:cs="Arial"/>
          <w:sz w:val="24"/>
          <w:szCs w:val="24"/>
        </w:rPr>
      </w:pPr>
    </w:p>
    <w:p w14:paraId="37616086" w14:textId="3E0CA293" w:rsidR="00124484" w:rsidRDefault="00C0104A">
      <w:pPr>
        <w:pStyle w:val="Standard"/>
        <w:shd w:val="clear" w:color="auto" w:fill="FFFFFF"/>
        <w:tabs>
          <w:tab w:val="left" w:pos="54"/>
        </w:tabs>
        <w:spacing w:before="57" w:after="57" w:line="240" w:lineRule="auto"/>
        <w:jc w:val="both"/>
      </w:pPr>
      <w:r>
        <w:rPr>
          <w:rFonts w:ascii="Times New Roman" w:eastAsia="Arial" w:hAnsi="Times New Roman" w:cs="Arial"/>
          <w:b/>
          <w:sz w:val="24"/>
          <w:szCs w:val="24"/>
        </w:rPr>
        <w:t>CONTRATADA</w:t>
      </w:r>
      <w:r>
        <w:rPr>
          <w:rFonts w:ascii="Times New Roman" w:eastAsia="Arial" w:hAnsi="Times New Roman" w:cs="Arial"/>
          <w:sz w:val="24"/>
          <w:szCs w:val="24"/>
        </w:rPr>
        <w:t xml:space="preserve">: </w:t>
      </w:r>
      <w:r w:rsidR="008A510D" w:rsidRPr="008A510D">
        <w:rPr>
          <w:rFonts w:ascii="Times New Roman" w:eastAsia="Arial" w:hAnsi="Times New Roman" w:cs="Arial"/>
          <w:b/>
          <w:bCs/>
          <w:sz w:val="24"/>
          <w:szCs w:val="24"/>
          <w:u w:val="single"/>
        </w:rPr>
        <w:t xml:space="preserve">M. C. </w:t>
      </w:r>
      <w:proofErr w:type="spellStart"/>
      <w:r w:rsidR="008A510D" w:rsidRPr="008A510D">
        <w:rPr>
          <w:rFonts w:ascii="Times New Roman" w:eastAsia="Arial" w:hAnsi="Times New Roman" w:cs="Arial"/>
          <w:b/>
          <w:bCs/>
          <w:sz w:val="24"/>
          <w:szCs w:val="24"/>
          <w:u w:val="single"/>
        </w:rPr>
        <w:t>RONQUI</w:t>
      </w:r>
      <w:proofErr w:type="spellEnd"/>
      <w:r w:rsidR="008A510D" w:rsidRPr="008A510D">
        <w:rPr>
          <w:rFonts w:ascii="Times New Roman" w:eastAsia="Arial" w:hAnsi="Times New Roman" w:cs="Arial"/>
          <w:b/>
          <w:bCs/>
          <w:sz w:val="24"/>
          <w:szCs w:val="24"/>
          <w:u w:val="single"/>
        </w:rPr>
        <w:t xml:space="preserve"> CONSTRUTORA LTDA</w:t>
      </w:r>
      <w:r>
        <w:rPr>
          <w:rFonts w:ascii="Times New Roman" w:eastAsia="Arial" w:hAnsi="Times New Roman" w:cs="Arial"/>
          <w:sz w:val="24"/>
          <w:szCs w:val="24"/>
          <w:shd w:val="clear" w:color="auto" w:fill="FFFFFF"/>
        </w:rPr>
        <w:t xml:space="preserve">, inscrito no Cadastro Nacional de Pessoa Jurídica – CNPJ sob o n.º </w:t>
      </w:r>
      <w:r w:rsidR="008A510D">
        <w:rPr>
          <w:rFonts w:ascii="Times New Roman" w:eastAsia="Arial" w:hAnsi="Times New Roman" w:cs="Arial"/>
          <w:sz w:val="24"/>
          <w:szCs w:val="24"/>
          <w:shd w:val="clear" w:color="auto" w:fill="FFFFFF"/>
        </w:rPr>
        <w:t>27.514.339/0001-62</w:t>
      </w:r>
      <w:r>
        <w:rPr>
          <w:rFonts w:ascii="Times New Roman" w:eastAsia="Arial" w:hAnsi="Times New Roman" w:cs="Arial"/>
          <w:sz w:val="24"/>
          <w:szCs w:val="24"/>
          <w:shd w:val="clear" w:color="auto" w:fill="FFFFFF"/>
        </w:rPr>
        <w:t>, com sede n</w:t>
      </w:r>
      <w:r w:rsidR="008A510D">
        <w:rPr>
          <w:rFonts w:ascii="Times New Roman" w:eastAsia="Arial" w:hAnsi="Times New Roman" w:cs="Arial"/>
          <w:sz w:val="24"/>
          <w:szCs w:val="24"/>
          <w:shd w:val="clear" w:color="auto" w:fill="FFFFFF"/>
        </w:rPr>
        <w:t>a Avenida Vidal Lourenço nº 495, Parque Industrial, CEP. 86.380-000 na cidade de Andirá estado do Paraná</w:t>
      </w:r>
      <w:r>
        <w:rPr>
          <w:rFonts w:ascii="Times New Roman" w:eastAsia="Arial" w:hAnsi="Times New Roman" w:cs="Arial"/>
          <w:sz w:val="24"/>
          <w:szCs w:val="24"/>
          <w:shd w:val="clear" w:color="auto" w:fill="FFFFFF"/>
        </w:rPr>
        <w:t xml:space="preserve">, neste ato representado por </w:t>
      </w:r>
      <w:r w:rsidR="008A510D" w:rsidRPr="00177412">
        <w:rPr>
          <w:rFonts w:ascii="Times New Roman" w:eastAsia="Arial" w:hAnsi="Times New Roman" w:cs="Arial"/>
          <w:b/>
          <w:bCs/>
          <w:i/>
          <w:iCs/>
          <w:sz w:val="24"/>
          <w:szCs w:val="24"/>
          <w:shd w:val="clear" w:color="auto" w:fill="FFFFFF"/>
        </w:rPr>
        <w:t xml:space="preserve">Márcia Cristina </w:t>
      </w:r>
      <w:proofErr w:type="spellStart"/>
      <w:r w:rsidR="008A510D" w:rsidRPr="00177412">
        <w:rPr>
          <w:rFonts w:ascii="Times New Roman" w:eastAsia="Arial" w:hAnsi="Times New Roman" w:cs="Arial"/>
          <w:b/>
          <w:bCs/>
          <w:i/>
          <w:iCs/>
          <w:sz w:val="24"/>
          <w:szCs w:val="24"/>
          <w:shd w:val="clear" w:color="auto" w:fill="FFFFFF"/>
        </w:rPr>
        <w:t>Ronqui</w:t>
      </w:r>
      <w:proofErr w:type="spellEnd"/>
      <w:r w:rsidR="008A510D" w:rsidRPr="00177412">
        <w:rPr>
          <w:rFonts w:ascii="Times New Roman" w:eastAsia="Arial" w:hAnsi="Times New Roman" w:cs="Arial"/>
          <w:b/>
          <w:bCs/>
          <w:sz w:val="24"/>
          <w:szCs w:val="24"/>
          <w:shd w:val="clear" w:color="auto" w:fill="FFFFFF"/>
        </w:rPr>
        <w:t>,</w:t>
      </w:r>
      <w:r w:rsidR="008A510D">
        <w:rPr>
          <w:rFonts w:ascii="Times New Roman" w:eastAsia="Arial" w:hAnsi="Times New Roman" w:cs="Arial"/>
          <w:sz w:val="24"/>
          <w:szCs w:val="24"/>
          <w:shd w:val="clear" w:color="auto" w:fill="FFFFFF"/>
        </w:rPr>
        <w:t xml:space="preserve"> proprietária</w:t>
      </w:r>
      <w:r>
        <w:rPr>
          <w:rFonts w:ascii="Times New Roman" w:eastAsia="Arial" w:hAnsi="Times New Roman" w:cs="Arial"/>
          <w:sz w:val="24"/>
          <w:szCs w:val="24"/>
          <w:shd w:val="clear" w:color="auto" w:fill="FFFFFF"/>
        </w:rPr>
        <w:t xml:space="preserve">, inscrita no Cadastro de Pessoa Física - CPF sob o n.º </w:t>
      </w:r>
      <w:r w:rsidR="008A510D">
        <w:rPr>
          <w:rFonts w:ascii="Times New Roman" w:eastAsia="Arial" w:hAnsi="Times New Roman" w:cs="Arial"/>
          <w:sz w:val="24"/>
          <w:szCs w:val="24"/>
          <w:shd w:val="clear" w:color="auto" w:fill="FFFFFF"/>
        </w:rPr>
        <w:t>025.512.739.19</w:t>
      </w:r>
      <w:r>
        <w:rPr>
          <w:rFonts w:ascii="Times New Roman" w:eastAsia="Arial" w:hAnsi="Times New Roman" w:cs="Arial"/>
          <w:sz w:val="24"/>
          <w:szCs w:val="24"/>
          <w:shd w:val="clear" w:color="auto" w:fill="FFFFFF"/>
        </w:rPr>
        <w:t>, portador</w:t>
      </w:r>
      <w:r w:rsidR="008A510D">
        <w:rPr>
          <w:rFonts w:ascii="Times New Roman" w:eastAsia="Arial" w:hAnsi="Times New Roman" w:cs="Arial"/>
          <w:sz w:val="24"/>
          <w:szCs w:val="24"/>
          <w:shd w:val="clear" w:color="auto" w:fill="FFFFFF"/>
        </w:rPr>
        <w:t>a</w:t>
      </w:r>
      <w:r>
        <w:rPr>
          <w:rFonts w:ascii="Times New Roman" w:eastAsia="Arial" w:hAnsi="Times New Roman" w:cs="Arial"/>
          <w:sz w:val="24"/>
          <w:szCs w:val="24"/>
          <w:shd w:val="clear" w:color="auto" w:fill="FFFFFF"/>
        </w:rPr>
        <w:t xml:space="preserve"> da carteira de identidade - RG n.º </w:t>
      </w:r>
      <w:r w:rsidR="008A510D">
        <w:rPr>
          <w:rFonts w:ascii="Times New Roman" w:eastAsia="Arial" w:hAnsi="Times New Roman" w:cs="Arial"/>
          <w:sz w:val="24"/>
          <w:szCs w:val="24"/>
          <w:shd w:val="clear" w:color="auto" w:fill="FFFFFF"/>
        </w:rPr>
        <w:t>6.820.378-3 SESP/PR</w:t>
      </w:r>
      <w:r>
        <w:rPr>
          <w:rFonts w:ascii="Times New Roman" w:eastAsia="Arial" w:hAnsi="Times New Roman" w:cs="Arial"/>
          <w:sz w:val="24"/>
          <w:szCs w:val="24"/>
          <w:shd w:val="clear" w:color="auto" w:fill="FFFFFF"/>
        </w:rPr>
        <w:t xml:space="preserve">, residente e domiciliado na </w:t>
      </w:r>
      <w:r w:rsidR="00177412">
        <w:rPr>
          <w:rFonts w:ascii="Times New Roman" w:eastAsia="Arial" w:hAnsi="Times New Roman" w:cs="Arial"/>
          <w:sz w:val="24"/>
          <w:szCs w:val="24"/>
          <w:shd w:val="clear" w:color="auto" w:fill="FFFFFF"/>
        </w:rPr>
        <w:t>Rua Professora Clarice Simone Gorski nº 105, Jardim Império do Sol</w:t>
      </w:r>
      <w:r w:rsidR="00177412">
        <w:rPr>
          <w:rFonts w:ascii="Times New Roman" w:eastAsia="Arial" w:hAnsi="Times New Roman" w:cs="Arial"/>
          <w:sz w:val="24"/>
          <w:szCs w:val="24"/>
        </w:rPr>
        <w:t xml:space="preserve">, e-mail </w:t>
      </w:r>
      <w:hyperlink r:id="rId7" w:history="1">
        <w:proofErr w:type="spellStart"/>
        <w:r w:rsidR="00177412" w:rsidRPr="006039D5">
          <w:rPr>
            <w:rStyle w:val="Hyperlink"/>
            <w:rFonts w:ascii="Times New Roman" w:eastAsia="Arial" w:hAnsi="Times New Roman" w:cs="Arial"/>
            <w:sz w:val="24"/>
            <w:szCs w:val="24"/>
          </w:rPr>
          <w:t>mcconstrutora.andira@gmail.com</w:t>
        </w:r>
        <w:proofErr w:type="spellEnd"/>
      </w:hyperlink>
      <w:r w:rsidR="00177412">
        <w:rPr>
          <w:rFonts w:ascii="Times New Roman" w:eastAsia="Arial" w:hAnsi="Times New Roman" w:cs="Arial"/>
          <w:sz w:val="24"/>
          <w:szCs w:val="24"/>
        </w:rPr>
        <w:t>, telefone: (43) 3538-1031.</w:t>
      </w:r>
    </w:p>
    <w:p w14:paraId="2DC0B933" w14:textId="77777777" w:rsidR="00124484" w:rsidRDefault="00124484">
      <w:pPr>
        <w:pStyle w:val="Standard"/>
        <w:shd w:val="clear" w:color="auto" w:fill="FFFFFF"/>
        <w:tabs>
          <w:tab w:val="left" w:pos="54"/>
        </w:tabs>
        <w:spacing w:before="57" w:after="57" w:line="240" w:lineRule="auto"/>
        <w:jc w:val="both"/>
      </w:pPr>
    </w:p>
    <w:p w14:paraId="558DB3D1" w14:textId="50BE277C" w:rsidR="00124484" w:rsidRDefault="00C0104A">
      <w:pPr>
        <w:pStyle w:val="Standard"/>
        <w:shd w:val="clear" w:color="auto" w:fill="FFFFFF"/>
        <w:spacing w:before="57" w:after="0" w:line="240" w:lineRule="auto"/>
        <w:jc w:val="both"/>
      </w:pPr>
      <w:r>
        <w:rPr>
          <w:rFonts w:ascii="Times New Roman" w:eastAsia="Arial" w:hAnsi="Times New Roman" w:cs="Arial"/>
          <w:sz w:val="24"/>
          <w:szCs w:val="24"/>
        </w:rPr>
        <w:t xml:space="preserve">O presente Contrato será regido pela Lei Federal n.º 14.133, de 1º de abril de 2021, pelo Decreto Municipal n.º 3.537/2023, pela Lei Federal n.º 9.605 de 12 de fevereiro de 1998, pela Concorrência n.º </w:t>
      </w:r>
      <w:r w:rsidR="00124DDE">
        <w:rPr>
          <w:rFonts w:ascii="Times New Roman" w:eastAsia="Arial" w:hAnsi="Times New Roman" w:cs="Arial"/>
          <w:sz w:val="24"/>
          <w:szCs w:val="24"/>
        </w:rPr>
        <w:t>05/2024</w:t>
      </w:r>
      <w:r>
        <w:rPr>
          <w:rFonts w:ascii="Times New Roman" w:eastAsia="Arial" w:hAnsi="Times New Roman" w:cs="Arial"/>
          <w:sz w:val="24"/>
          <w:szCs w:val="24"/>
        </w:rPr>
        <w:t xml:space="preserve"> </w:t>
      </w:r>
      <w:r w:rsidR="00177412">
        <w:rPr>
          <w:rFonts w:ascii="Times New Roman" w:eastAsia="Arial" w:hAnsi="Times New Roman" w:cs="Arial"/>
          <w:sz w:val="24"/>
          <w:szCs w:val="24"/>
          <w:shd w:val="clear" w:color="auto" w:fill="FFFFFF"/>
        </w:rPr>
        <w:t>Processo Administrativo nº 55/2024,</w:t>
      </w:r>
      <w:r>
        <w:rPr>
          <w:rFonts w:ascii="Times New Roman" w:eastAsia="Arial" w:hAnsi="Times New Roman" w:cs="Arial"/>
          <w:sz w:val="24"/>
          <w:szCs w:val="24"/>
          <w:shd w:val="clear" w:color="auto" w:fill="FFFFFF"/>
        </w:rPr>
        <w:t xml:space="preserve"> do</w:t>
      </w:r>
      <w:r>
        <w:rPr>
          <w:rFonts w:ascii="Times New Roman" w:eastAsia="Arial" w:hAnsi="Times New Roman" w:cs="Arial"/>
          <w:sz w:val="24"/>
          <w:szCs w:val="24"/>
        </w:rPr>
        <w:t xml:space="preserve"> procedimento licitatório que originou o presente instrumento, com todos os seus anexos, pela proposta do licitante vencedor, e pelas cláusulas e condições seguintes:</w:t>
      </w:r>
    </w:p>
    <w:p w14:paraId="38382E0C" w14:textId="77777777" w:rsidR="00124484" w:rsidRDefault="00124484">
      <w:pPr>
        <w:pStyle w:val="Standard"/>
        <w:shd w:val="clear" w:color="auto" w:fill="FFFFFF"/>
        <w:tabs>
          <w:tab w:val="left" w:pos="0"/>
        </w:tabs>
        <w:spacing w:before="57" w:after="57" w:line="240" w:lineRule="auto"/>
        <w:rPr>
          <w:rFonts w:ascii="Times New Roman" w:eastAsia="Arial" w:hAnsi="Times New Roman" w:cs="Arial"/>
          <w:color w:val="000000"/>
          <w:sz w:val="24"/>
          <w:szCs w:val="24"/>
        </w:rPr>
      </w:pPr>
    </w:p>
    <w:p w14:paraId="5E4B4305" w14:textId="77777777" w:rsidR="00124484" w:rsidRDefault="00124484">
      <w:pPr>
        <w:pStyle w:val="Standard"/>
        <w:shd w:val="clear" w:color="auto" w:fill="FFFFFF"/>
        <w:tabs>
          <w:tab w:val="left" w:pos="0"/>
        </w:tabs>
        <w:spacing w:before="57" w:after="57" w:line="240" w:lineRule="auto"/>
        <w:rPr>
          <w:rFonts w:ascii="Times New Roman" w:eastAsia="Arial" w:hAnsi="Times New Roman" w:cs="Arial"/>
          <w:color w:val="000000"/>
          <w:sz w:val="24"/>
          <w:szCs w:val="24"/>
        </w:rPr>
      </w:pPr>
    </w:p>
    <w:p w14:paraId="08570DA8" w14:textId="77777777" w:rsidR="00124484" w:rsidRDefault="00C0104A" w:rsidP="005A3D05">
      <w:pPr>
        <w:pStyle w:val="Ttulo1"/>
        <w:spacing w:before="0" w:after="0"/>
        <w:ind w:left="709" w:hanging="709"/>
      </w:pPr>
      <w:r>
        <w:rPr>
          <w:rStyle w:val="RefernciaIntensa"/>
          <w:b/>
          <w:bCs w:val="0"/>
          <w:color w:val="auto"/>
          <w:u w:val="none"/>
        </w:rPr>
        <w:t>CLÁUSULA</w:t>
      </w:r>
      <w:r>
        <w:rPr>
          <w:rFonts w:eastAsia="Arial"/>
        </w:rPr>
        <w:t xml:space="preserve"> PRIMEIRA – DO OBJETO</w:t>
      </w:r>
    </w:p>
    <w:p w14:paraId="0EB39CA8" w14:textId="77777777" w:rsidR="00124484" w:rsidRDefault="00124484">
      <w:pPr>
        <w:pStyle w:val="Standard"/>
        <w:shd w:val="clear" w:color="auto" w:fill="FFFFFF"/>
        <w:tabs>
          <w:tab w:val="left" w:pos="-7200"/>
        </w:tabs>
        <w:spacing w:before="57" w:after="57" w:line="240" w:lineRule="auto"/>
        <w:rPr>
          <w:rFonts w:ascii="Times New Roman" w:eastAsia="Arial" w:hAnsi="Times New Roman" w:cs="Arial"/>
          <w:b/>
          <w:color w:val="000000"/>
          <w:sz w:val="24"/>
          <w:szCs w:val="24"/>
        </w:rPr>
      </w:pPr>
    </w:p>
    <w:p w14:paraId="1B8D9C78" w14:textId="22A7ED77" w:rsidR="00124484" w:rsidRPr="00177412" w:rsidRDefault="00C0104A">
      <w:pPr>
        <w:pStyle w:val="Standard"/>
        <w:shd w:val="clear" w:color="auto" w:fill="FFFFFF"/>
        <w:tabs>
          <w:tab w:val="left" w:pos="-7200"/>
        </w:tabs>
        <w:spacing w:before="57" w:after="57" w:line="240" w:lineRule="auto"/>
        <w:ind w:left="709" w:hanging="709"/>
        <w:jc w:val="both"/>
        <w:rPr>
          <w:sz w:val="24"/>
          <w:szCs w:val="24"/>
        </w:rPr>
      </w:pPr>
      <w:r>
        <w:rPr>
          <w:rFonts w:ascii="Times New Roman" w:eastAsia="Arial" w:hAnsi="Times New Roman" w:cs="Arial"/>
          <w:color w:val="000000"/>
          <w:sz w:val="24"/>
          <w:szCs w:val="24"/>
        </w:rPr>
        <w:t xml:space="preserve">1.1. </w:t>
      </w:r>
      <w:r>
        <w:rPr>
          <w:rFonts w:ascii="Times New Roman" w:eastAsia="Arial" w:hAnsi="Times New Roman" w:cs="Arial"/>
          <w:color w:val="000000"/>
          <w:sz w:val="24"/>
          <w:szCs w:val="24"/>
        </w:rPr>
        <w:tab/>
        <w:t xml:space="preserve">Constitui objeto do presente Contrato a execução de obra especiais de engenharia </w:t>
      </w:r>
      <w:r w:rsidR="00177412">
        <w:rPr>
          <w:rFonts w:ascii="Times New Roman" w:eastAsia="Arial" w:hAnsi="Times New Roman" w:cs="Arial"/>
          <w:color w:val="000000"/>
          <w:sz w:val="24"/>
          <w:szCs w:val="24"/>
        </w:rPr>
        <w:t xml:space="preserve">com </w:t>
      </w:r>
      <w:r w:rsidR="00177412">
        <w:rPr>
          <w:rFonts w:ascii="Times New Roman" w:hAnsi="Times New Roman"/>
          <w:b/>
          <w:color w:val="000000"/>
          <w:sz w:val="24"/>
          <w:szCs w:val="24"/>
          <w:shd w:val="clear" w:color="auto" w:fill="FFFFFF"/>
        </w:rPr>
        <w:t xml:space="preserve">CONTRATAÇÃO DE PESSOA JURÍDICA PARA EXECUÇÃO DE OBRAS DE REFORMA E </w:t>
      </w:r>
      <w:r w:rsidR="00177412" w:rsidRPr="00177412">
        <w:rPr>
          <w:rFonts w:ascii="Times New Roman" w:hAnsi="Times New Roman"/>
          <w:b/>
          <w:color w:val="000000"/>
          <w:sz w:val="24"/>
          <w:szCs w:val="24"/>
          <w:shd w:val="clear" w:color="auto" w:fill="FFFFFF"/>
        </w:rPr>
        <w:t>REVITALIZAÇÃO NO PARQUE DO POVO NO MUNICÍPIO DE BANDEIRANTES-PR</w:t>
      </w:r>
      <w:r w:rsidRPr="00177412">
        <w:rPr>
          <w:rFonts w:ascii="Times New Roman" w:eastAsia="Arial" w:hAnsi="Times New Roman" w:cs="Arial"/>
          <w:color w:val="000000"/>
          <w:sz w:val="24"/>
          <w:szCs w:val="24"/>
        </w:rPr>
        <w:t>, localizad</w:t>
      </w:r>
      <w:r w:rsidR="00177412" w:rsidRPr="00177412">
        <w:rPr>
          <w:rFonts w:ascii="Times New Roman" w:eastAsia="Arial" w:hAnsi="Times New Roman" w:cs="Arial"/>
          <w:color w:val="000000"/>
          <w:sz w:val="24"/>
          <w:szCs w:val="24"/>
        </w:rPr>
        <w:t>o</w:t>
      </w:r>
      <w:r w:rsidRPr="00177412">
        <w:rPr>
          <w:rFonts w:ascii="Times New Roman" w:eastAsia="Arial" w:hAnsi="Times New Roman" w:cs="Arial"/>
          <w:color w:val="000000"/>
          <w:sz w:val="24"/>
          <w:szCs w:val="24"/>
        </w:rPr>
        <w:t xml:space="preserve"> na </w:t>
      </w:r>
      <w:r w:rsidR="00177412" w:rsidRPr="00177412">
        <w:rPr>
          <w:rFonts w:ascii="Times New Roman" w:eastAsia="Arial" w:hAnsi="Times New Roman" w:cs="Arial"/>
          <w:color w:val="000000"/>
          <w:sz w:val="24"/>
          <w:szCs w:val="24"/>
        </w:rPr>
        <w:t xml:space="preserve">Rua Vereador Dino Veiga/Rua </w:t>
      </w:r>
      <w:proofErr w:type="spellStart"/>
      <w:r w:rsidR="00177412" w:rsidRPr="00177412">
        <w:rPr>
          <w:rFonts w:ascii="Times New Roman" w:eastAsia="Arial" w:hAnsi="Times New Roman" w:cs="Arial"/>
          <w:color w:val="000000"/>
          <w:sz w:val="24"/>
          <w:szCs w:val="24"/>
        </w:rPr>
        <w:t>Ciríaco</w:t>
      </w:r>
      <w:proofErr w:type="spellEnd"/>
      <w:r w:rsidR="00177412" w:rsidRPr="00177412">
        <w:rPr>
          <w:rFonts w:ascii="Times New Roman" w:eastAsia="Arial" w:hAnsi="Times New Roman" w:cs="Arial"/>
          <w:color w:val="000000"/>
          <w:sz w:val="24"/>
          <w:szCs w:val="24"/>
        </w:rPr>
        <w:t xml:space="preserve"> Russo</w:t>
      </w:r>
      <w:r w:rsidRPr="00177412">
        <w:rPr>
          <w:rFonts w:ascii="Times New Roman" w:eastAsia="Arial" w:hAnsi="Times New Roman" w:cs="Arial"/>
          <w:color w:val="000000"/>
          <w:sz w:val="24"/>
          <w:szCs w:val="24"/>
        </w:rPr>
        <w:t>, município de Bandeirantes, Paraná, conforme planilha de custos (Anexo XI</w:t>
      </w:r>
      <w:r w:rsidR="00A179C0" w:rsidRPr="00177412">
        <w:rPr>
          <w:rFonts w:ascii="Times New Roman" w:eastAsia="Arial" w:hAnsi="Times New Roman" w:cs="Arial"/>
          <w:color w:val="000000"/>
          <w:sz w:val="24"/>
          <w:szCs w:val="24"/>
        </w:rPr>
        <w:t>II</w:t>
      </w:r>
      <w:r w:rsidRPr="00177412">
        <w:rPr>
          <w:rFonts w:ascii="Times New Roman" w:eastAsia="Arial" w:hAnsi="Times New Roman" w:cs="Arial"/>
          <w:color w:val="000000"/>
          <w:sz w:val="24"/>
          <w:szCs w:val="24"/>
        </w:rPr>
        <w:t>).</w:t>
      </w:r>
    </w:p>
    <w:p w14:paraId="22B86D5B" w14:textId="77777777" w:rsidR="00124484" w:rsidRDefault="00124484">
      <w:pPr>
        <w:pStyle w:val="Standard"/>
        <w:shd w:val="clear" w:color="auto" w:fill="FFFFFF"/>
        <w:tabs>
          <w:tab w:val="left" w:pos="0"/>
        </w:tabs>
        <w:spacing w:before="57" w:after="0" w:line="240" w:lineRule="auto"/>
        <w:ind w:left="709" w:hanging="709"/>
        <w:rPr>
          <w:rFonts w:ascii="Times New Roman" w:eastAsia="Arial" w:hAnsi="Times New Roman" w:cs="Arial"/>
          <w:b/>
          <w:color w:val="FF0000"/>
          <w:sz w:val="24"/>
          <w:szCs w:val="24"/>
        </w:rPr>
      </w:pPr>
    </w:p>
    <w:p w14:paraId="1847F3A8" w14:textId="77777777" w:rsidR="00124484" w:rsidRDefault="00124484">
      <w:pPr>
        <w:pStyle w:val="Standard"/>
        <w:shd w:val="clear" w:color="auto" w:fill="FFFFFF"/>
        <w:tabs>
          <w:tab w:val="left" w:pos="0"/>
        </w:tabs>
        <w:spacing w:before="57" w:after="0" w:line="240" w:lineRule="auto"/>
        <w:ind w:left="709" w:hanging="709"/>
        <w:rPr>
          <w:rFonts w:ascii="Times New Roman" w:eastAsia="Arial" w:hAnsi="Times New Roman" w:cs="Arial"/>
          <w:b/>
          <w:color w:val="FF0000"/>
          <w:sz w:val="24"/>
          <w:szCs w:val="24"/>
        </w:rPr>
      </w:pPr>
    </w:p>
    <w:p w14:paraId="1B5B4555" w14:textId="77777777" w:rsidR="00124484" w:rsidRDefault="00C0104A" w:rsidP="005A3D05">
      <w:pPr>
        <w:pStyle w:val="Ttulo1"/>
        <w:spacing w:before="0" w:after="0"/>
        <w:ind w:left="709" w:hanging="709"/>
        <w:rPr>
          <w:rFonts w:eastAsia="Arial"/>
        </w:rPr>
      </w:pPr>
      <w:r>
        <w:rPr>
          <w:rFonts w:eastAsia="Arial"/>
        </w:rPr>
        <w:t>CLÁUSULA SEGUNDA – DOS DOCUMENTOS</w:t>
      </w:r>
    </w:p>
    <w:p w14:paraId="177F846E" w14:textId="77777777" w:rsidR="00124484" w:rsidRPr="00C47426" w:rsidRDefault="00124484">
      <w:pPr>
        <w:pStyle w:val="Standard"/>
        <w:shd w:val="clear" w:color="auto" w:fill="FFFFFF"/>
        <w:tabs>
          <w:tab w:val="left" w:pos="0"/>
        </w:tabs>
        <w:spacing w:before="57" w:after="0" w:line="240" w:lineRule="auto"/>
        <w:ind w:left="709" w:hanging="709"/>
        <w:rPr>
          <w:rFonts w:ascii="Times New Roman" w:eastAsia="Arial" w:hAnsi="Times New Roman"/>
          <w:b/>
          <w:color w:val="FF0000"/>
          <w:sz w:val="24"/>
          <w:szCs w:val="24"/>
        </w:rPr>
      </w:pPr>
    </w:p>
    <w:p w14:paraId="12082C6E" w14:textId="77777777" w:rsidR="00124484" w:rsidRPr="00C47426" w:rsidRDefault="00C0104A">
      <w:pPr>
        <w:pStyle w:val="Standard"/>
        <w:numPr>
          <w:ilvl w:val="1"/>
          <w:numId w:val="43"/>
        </w:numPr>
        <w:shd w:val="clear" w:color="auto" w:fill="FFFFFF"/>
        <w:spacing w:before="57" w:after="57" w:line="240" w:lineRule="auto"/>
        <w:ind w:left="709" w:hanging="709"/>
        <w:jc w:val="both"/>
        <w:rPr>
          <w:rFonts w:ascii="Times New Roman" w:hAnsi="Times New Roman"/>
          <w:sz w:val="24"/>
          <w:szCs w:val="24"/>
        </w:rPr>
      </w:pPr>
      <w:r w:rsidRPr="00C47426">
        <w:rPr>
          <w:rFonts w:ascii="Times New Roman" w:hAnsi="Times New Roman"/>
          <w:sz w:val="24"/>
          <w:szCs w:val="24"/>
        </w:rPr>
        <w:t>Este contrato está instruído com os seguintes documentos:</w:t>
      </w:r>
    </w:p>
    <w:p w14:paraId="5E9D41D7" w14:textId="58BC743E" w:rsidR="00124484" w:rsidRPr="00C47426" w:rsidRDefault="00FF28A1">
      <w:pPr>
        <w:pStyle w:val="Standard"/>
        <w:numPr>
          <w:ilvl w:val="2"/>
          <w:numId w:val="43"/>
        </w:numPr>
        <w:shd w:val="clear" w:color="auto" w:fill="FFFFFF"/>
        <w:spacing w:before="57" w:after="57" w:line="240" w:lineRule="auto"/>
        <w:ind w:left="1560" w:hanging="851"/>
        <w:jc w:val="both"/>
        <w:rPr>
          <w:rFonts w:ascii="Times New Roman" w:hAnsi="Times New Roman"/>
          <w:sz w:val="24"/>
          <w:szCs w:val="24"/>
        </w:rPr>
      </w:pPr>
      <w:r w:rsidRPr="00C47426">
        <w:rPr>
          <w:rFonts w:ascii="Times New Roman" w:hAnsi="Times New Roman"/>
          <w:sz w:val="24"/>
          <w:szCs w:val="24"/>
        </w:rPr>
        <w:t>Contrato de Repasse nº 899187/2020/</w:t>
      </w:r>
      <w:proofErr w:type="spellStart"/>
      <w:r w:rsidRPr="00C47426">
        <w:rPr>
          <w:rFonts w:ascii="Times New Roman" w:hAnsi="Times New Roman"/>
          <w:sz w:val="24"/>
          <w:szCs w:val="24"/>
        </w:rPr>
        <w:t>MTUR</w:t>
      </w:r>
      <w:proofErr w:type="spellEnd"/>
      <w:r w:rsidRPr="00C47426">
        <w:rPr>
          <w:rFonts w:ascii="Times New Roman" w:hAnsi="Times New Roman"/>
          <w:sz w:val="24"/>
          <w:szCs w:val="24"/>
        </w:rPr>
        <w:t>/CAIXA</w:t>
      </w:r>
      <w:r w:rsidR="00C0104A" w:rsidRPr="00C47426">
        <w:rPr>
          <w:rFonts w:ascii="Times New Roman" w:hAnsi="Times New Roman"/>
          <w:sz w:val="24"/>
          <w:szCs w:val="24"/>
        </w:rPr>
        <w:t>;</w:t>
      </w:r>
    </w:p>
    <w:p w14:paraId="51F3B2B1" w14:textId="0F61FFBB" w:rsidR="00124484" w:rsidRPr="00C47426" w:rsidRDefault="00FF28A1">
      <w:pPr>
        <w:pStyle w:val="Standard"/>
        <w:numPr>
          <w:ilvl w:val="2"/>
          <w:numId w:val="43"/>
        </w:numPr>
        <w:shd w:val="clear" w:color="auto" w:fill="FFFFFF"/>
        <w:spacing w:before="57" w:after="57" w:line="240" w:lineRule="auto"/>
        <w:ind w:left="1560" w:hanging="851"/>
        <w:jc w:val="both"/>
        <w:rPr>
          <w:rFonts w:ascii="Times New Roman" w:hAnsi="Times New Roman"/>
          <w:sz w:val="24"/>
          <w:szCs w:val="24"/>
        </w:rPr>
      </w:pPr>
      <w:r w:rsidRPr="00C47426">
        <w:rPr>
          <w:rFonts w:ascii="Times New Roman" w:hAnsi="Times New Roman"/>
          <w:sz w:val="24"/>
          <w:szCs w:val="24"/>
        </w:rPr>
        <w:t xml:space="preserve">Estudo Técnico Preliminar - </w:t>
      </w:r>
      <w:proofErr w:type="spellStart"/>
      <w:r w:rsidRPr="00C47426">
        <w:rPr>
          <w:rFonts w:ascii="Times New Roman" w:hAnsi="Times New Roman"/>
          <w:sz w:val="24"/>
          <w:szCs w:val="24"/>
        </w:rPr>
        <w:t>ETP</w:t>
      </w:r>
      <w:proofErr w:type="spellEnd"/>
      <w:r w:rsidR="00C0104A" w:rsidRPr="00C47426">
        <w:rPr>
          <w:rFonts w:ascii="Times New Roman" w:hAnsi="Times New Roman"/>
          <w:sz w:val="24"/>
          <w:szCs w:val="24"/>
        </w:rPr>
        <w:t>;</w:t>
      </w:r>
    </w:p>
    <w:p w14:paraId="0D1B051F" w14:textId="73A5AAFA" w:rsidR="00124484" w:rsidRPr="00C47426" w:rsidRDefault="00FF28A1">
      <w:pPr>
        <w:pStyle w:val="Standard"/>
        <w:numPr>
          <w:ilvl w:val="2"/>
          <w:numId w:val="43"/>
        </w:numPr>
        <w:shd w:val="clear" w:color="auto" w:fill="FFFFFF"/>
        <w:spacing w:before="57" w:after="57" w:line="240" w:lineRule="auto"/>
        <w:ind w:left="1560" w:hanging="851"/>
        <w:jc w:val="both"/>
        <w:rPr>
          <w:rFonts w:ascii="Times New Roman" w:hAnsi="Times New Roman"/>
          <w:sz w:val="24"/>
          <w:szCs w:val="24"/>
        </w:rPr>
      </w:pPr>
      <w:r w:rsidRPr="00C47426">
        <w:rPr>
          <w:rFonts w:ascii="Times New Roman" w:hAnsi="Times New Roman"/>
          <w:sz w:val="24"/>
          <w:szCs w:val="24"/>
        </w:rPr>
        <w:t>Mapa de Análise de Riscos – Obras de Engenharia</w:t>
      </w:r>
      <w:r w:rsidR="00C0104A" w:rsidRPr="00C47426">
        <w:rPr>
          <w:rFonts w:ascii="Times New Roman" w:hAnsi="Times New Roman"/>
          <w:sz w:val="24"/>
          <w:szCs w:val="24"/>
        </w:rPr>
        <w:t>;</w:t>
      </w:r>
    </w:p>
    <w:p w14:paraId="60A0416A" w14:textId="12E3FD76" w:rsidR="00124484" w:rsidRPr="00C47426" w:rsidRDefault="00FF28A1">
      <w:pPr>
        <w:pStyle w:val="Standard"/>
        <w:numPr>
          <w:ilvl w:val="2"/>
          <w:numId w:val="43"/>
        </w:numPr>
        <w:shd w:val="clear" w:color="auto" w:fill="FFFFFF"/>
        <w:spacing w:before="57" w:after="57" w:line="240" w:lineRule="auto"/>
        <w:ind w:left="1560" w:hanging="851"/>
        <w:jc w:val="both"/>
        <w:rPr>
          <w:rFonts w:ascii="Times New Roman" w:hAnsi="Times New Roman"/>
          <w:sz w:val="24"/>
          <w:szCs w:val="24"/>
        </w:rPr>
      </w:pPr>
      <w:r w:rsidRPr="00C47426">
        <w:rPr>
          <w:rFonts w:ascii="Times New Roman" w:hAnsi="Times New Roman"/>
          <w:sz w:val="24"/>
          <w:szCs w:val="24"/>
        </w:rPr>
        <w:t>Memorial Descritivo</w:t>
      </w:r>
      <w:r w:rsidR="00C0104A" w:rsidRPr="00C47426">
        <w:rPr>
          <w:rFonts w:ascii="Times New Roman" w:hAnsi="Times New Roman"/>
          <w:sz w:val="24"/>
          <w:szCs w:val="24"/>
        </w:rPr>
        <w:t>;</w:t>
      </w:r>
    </w:p>
    <w:p w14:paraId="4F7F5D40" w14:textId="23979609" w:rsidR="00FF28A1" w:rsidRPr="00C47426" w:rsidRDefault="00FF28A1" w:rsidP="00FF28A1">
      <w:pPr>
        <w:pStyle w:val="Standard"/>
        <w:numPr>
          <w:ilvl w:val="2"/>
          <w:numId w:val="43"/>
        </w:numPr>
        <w:shd w:val="clear" w:color="auto" w:fill="FFFFFF"/>
        <w:spacing w:before="57" w:after="57" w:line="240" w:lineRule="auto"/>
        <w:ind w:left="1560" w:hanging="851"/>
        <w:jc w:val="both"/>
        <w:rPr>
          <w:rFonts w:ascii="Times New Roman" w:hAnsi="Times New Roman"/>
          <w:sz w:val="24"/>
          <w:szCs w:val="24"/>
        </w:rPr>
      </w:pPr>
      <w:r w:rsidRPr="00C47426">
        <w:rPr>
          <w:rFonts w:ascii="Times New Roman" w:hAnsi="Times New Roman"/>
          <w:sz w:val="24"/>
          <w:szCs w:val="24"/>
        </w:rPr>
        <w:t>Planilhas de Custo e Planilha de Serviços;</w:t>
      </w:r>
    </w:p>
    <w:p w14:paraId="017F32A2" w14:textId="0963AE1D" w:rsidR="00FF28A1" w:rsidRPr="00C47426" w:rsidRDefault="00FF28A1">
      <w:pPr>
        <w:pStyle w:val="Standard"/>
        <w:numPr>
          <w:ilvl w:val="2"/>
          <w:numId w:val="43"/>
        </w:numPr>
        <w:shd w:val="clear" w:color="auto" w:fill="FFFFFF"/>
        <w:spacing w:before="57" w:after="57" w:line="240" w:lineRule="auto"/>
        <w:ind w:left="1560" w:hanging="851"/>
        <w:jc w:val="both"/>
        <w:rPr>
          <w:rFonts w:ascii="Times New Roman" w:hAnsi="Times New Roman"/>
          <w:sz w:val="24"/>
          <w:szCs w:val="24"/>
        </w:rPr>
      </w:pPr>
      <w:r w:rsidRPr="00C47426">
        <w:rPr>
          <w:rFonts w:ascii="Times New Roman" w:hAnsi="Times New Roman"/>
          <w:sz w:val="24"/>
          <w:szCs w:val="24"/>
        </w:rPr>
        <w:t>Projeto;</w:t>
      </w:r>
    </w:p>
    <w:p w14:paraId="501B5604" w14:textId="0AE16EDA" w:rsidR="00FF28A1" w:rsidRPr="00C47426" w:rsidRDefault="00FF28A1">
      <w:pPr>
        <w:pStyle w:val="Standard"/>
        <w:numPr>
          <w:ilvl w:val="2"/>
          <w:numId w:val="43"/>
        </w:numPr>
        <w:shd w:val="clear" w:color="auto" w:fill="FFFFFF"/>
        <w:spacing w:before="57" w:after="57" w:line="240" w:lineRule="auto"/>
        <w:ind w:left="1560" w:hanging="851"/>
        <w:jc w:val="both"/>
        <w:rPr>
          <w:rFonts w:ascii="Times New Roman" w:hAnsi="Times New Roman"/>
          <w:sz w:val="24"/>
          <w:szCs w:val="24"/>
        </w:rPr>
      </w:pPr>
      <w:r w:rsidRPr="00C47426">
        <w:rPr>
          <w:rFonts w:ascii="Times New Roman" w:hAnsi="Times New Roman"/>
          <w:sz w:val="24"/>
          <w:szCs w:val="24"/>
        </w:rPr>
        <w:lastRenderedPageBreak/>
        <w:t>Cronograma Físico Financeiro;</w:t>
      </w:r>
    </w:p>
    <w:p w14:paraId="0566575F" w14:textId="111AD30A" w:rsidR="00FF28A1" w:rsidRPr="00C47426" w:rsidRDefault="00FF28A1">
      <w:pPr>
        <w:pStyle w:val="Standard"/>
        <w:numPr>
          <w:ilvl w:val="2"/>
          <w:numId w:val="43"/>
        </w:numPr>
        <w:shd w:val="clear" w:color="auto" w:fill="FFFFFF"/>
        <w:spacing w:before="57" w:after="57" w:line="240" w:lineRule="auto"/>
        <w:ind w:left="1560" w:hanging="851"/>
        <w:jc w:val="both"/>
        <w:rPr>
          <w:rFonts w:ascii="Times New Roman" w:hAnsi="Times New Roman"/>
          <w:sz w:val="24"/>
          <w:szCs w:val="24"/>
        </w:rPr>
      </w:pPr>
      <w:r w:rsidRPr="00C47426">
        <w:rPr>
          <w:rFonts w:ascii="Times New Roman" w:hAnsi="Times New Roman"/>
          <w:sz w:val="24"/>
          <w:szCs w:val="24"/>
        </w:rPr>
        <w:t xml:space="preserve">Documento de formalização da Demanda – </w:t>
      </w:r>
      <w:proofErr w:type="spellStart"/>
      <w:r w:rsidRPr="00C47426">
        <w:rPr>
          <w:rFonts w:ascii="Times New Roman" w:hAnsi="Times New Roman"/>
          <w:sz w:val="24"/>
          <w:szCs w:val="24"/>
        </w:rPr>
        <w:t>DFD</w:t>
      </w:r>
      <w:proofErr w:type="spellEnd"/>
      <w:r w:rsidRPr="00C47426">
        <w:rPr>
          <w:rFonts w:ascii="Times New Roman" w:hAnsi="Times New Roman"/>
          <w:sz w:val="24"/>
          <w:szCs w:val="24"/>
        </w:rPr>
        <w:t>;</w:t>
      </w:r>
    </w:p>
    <w:p w14:paraId="4D1ECE92" w14:textId="7B2ECC74" w:rsidR="00FF28A1" w:rsidRPr="00C47426" w:rsidRDefault="00FF28A1">
      <w:pPr>
        <w:pStyle w:val="Standard"/>
        <w:numPr>
          <w:ilvl w:val="2"/>
          <w:numId w:val="43"/>
        </w:numPr>
        <w:shd w:val="clear" w:color="auto" w:fill="FFFFFF"/>
        <w:spacing w:before="57" w:after="57" w:line="240" w:lineRule="auto"/>
        <w:ind w:left="1560" w:hanging="851"/>
        <w:jc w:val="both"/>
        <w:rPr>
          <w:rFonts w:ascii="Times New Roman" w:hAnsi="Times New Roman"/>
          <w:sz w:val="24"/>
          <w:szCs w:val="24"/>
        </w:rPr>
      </w:pPr>
      <w:r w:rsidRPr="00C47426">
        <w:rPr>
          <w:rFonts w:ascii="Times New Roman" w:hAnsi="Times New Roman"/>
          <w:sz w:val="24"/>
          <w:szCs w:val="24"/>
        </w:rPr>
        <w:t xml:space="preserve">Projeto Básico – Termo de </w:t>
      </w:r>
      <w:r w:rsidR="00C47426" w:rsidRPr="00C47426">
        <w:rPr>
          <w:rFonts w:ascii="Times New Roman" w:hAnsi="Times New Roman"/>
          <w:sz w:val="24"/>
          <w:szCs w:val="24"/>
        </w:rPr>
        <w:t>Referência</w:t>
      </w:r>
      <w:r w:rsidRPr="00C47426">
        <w:rPr>
          <w:rFonts w:ascii="Times New Roman" w:hAnsi="Times New Roman"/>
          <w:sz w:val="24"/>
          <w:szCs w:val="24"/>
        </w:rPr>
        <w:t>;</w:t>
      </w:r>
    </w:p>
    <w:p w14:paraId="551F203D" w14:textId="317A8F33" w:rsidR="00FF28A1" w:rsidRPr="00C47426" w:rsidRDefault="00FF28A1">
      <w:pPr>
        <w:pStyle w:val="Standard"/>
        <w:numPr>
          <w:ilvl w:val="2"/>
          <w:numId w:val="43"/>
        </w:numPr>
        <w:shd w:val="clear" w:color="auto" w:fill="FFFFFF"/>
        <w:spacing w:before="57" w:after="57" w:line="240" w:lineRule="auto"/>
        <w:ind w:left="1560" w:hanging="851"/>
        <w:jc w:val="both"/>
        <w:rPr>
          <w:rFonts w:ascii="Times New Roman" w:hAnsi="Times New Roman"/>
          <w:sz w:val="24"/>
          <w:szCs w:val="24"/>
        </w:rPr>
      </w:pPr>
      <w:r w:rsidRPr="00C47426">
        <w:rPr>
          <w:rFonts w:ascii="Times New Roman" w:hAnsi="Times New Roman"/>
          <w:sz w:val="24"/>
          <w:szCs w:val="24"/>
        </w:rPr>
        <w:t>Edital</w:t>
      </w:r>
      <w:r w:rsidR="00C47426" w:rsidRPr="00C47426">
        <w:rPr>
          <w:rFonts w:ascii="Times New Roman" w:hAnsi="Times New Roman"/>
          <w:sz w:val="24"/>
          <w:szCs w:val="24"/>
        </w:rPr>
        <w:t>;</w:t>
      </w:r>
    </w:p>
    <w:p w14:paraId="45D45C03" w14:textId="1B598C8B" w:rsidR="00C47426" w:rsidRPr="00C47426" w:rsidRDefault="00C47426">
      <w:pPr>
        <w:pStyle w:val="Standard"/>
        <w:numPr>
          <w:ilvl w:val="2"/>
          <w:numId w:val="43"/>
        </w:numPr>
        <w:shd w:val="clear" w:color="auto" w:fill="FFFFFF"/>
        <w:spacing w:before="57" w:after="57" w:line="240" w:lineRule="auto"/>
        <w:ind w:left="1560" w:hanging="851"/>
        <w:jc w:val="both"/>
        <w:rPr>
          <w:rFonts w:ascii="Times New Roman" w:hAnsi="Times New Roman"/>
          <w:sz w:val="24"/>
          <w:szCs w:val="24"/>
        </w:rPr>
      </w:pPr>
      <w:r w:rsidRPr="00C47426">
        <w:rPr>
          <w:rFonts w:ascii="Times New Roman" w:hAnsi="Times New Roman"/>
          <w:sz w:val="24"/>
          <w:szCs w:val="24"/>
        </w:rPr>
        <w:t>Portaria de Gestor e Fiscal.</w:t>
      </w:r>
    </w:p>
    <w:p w14:paraId="665390B7" w14:textId="77777777" w:rsidR="00124484" w:rsidRPr="00C47426" w:rsidRDefault="00124484">
      <w:pPr>
        <w:pStyle w:val="Standard"/>
        <w:shd w:val="clear" w:color="auto" w:fill="FFFFFF"/>
        <w:spacing w:before="57" w:after="57" w:line="240" w:lineRule="auto"/>
        <w:ind w:left="709" w:hanging="709"/>
        <w:jc w:val="both"/>
        <w:rPr>
          <w:rFonts w:ascii="Times New Roman" w:hAnsi="Times New Roman"/>
          <w:b/>
          <w:sz w:val="24"/>
          <w:szCs w:val="24"/>
        </w:rPr>
      </w:pPr>
    </w:p>
    <w:p w14:paraId="2EE3B471" w14:textId="77777777" w:rsidR="00124484" w:rsidRPr="00C47426" w:rsidRDefault="00C0104A">
      <w:pPr>
        <w:pStyle w:val="Standard"/>
        <w:shd w:val="clear" w:color="auto" w:fill="FFFFFF"/>
        <w:spacing w:before="57" w:after="57" w:line="240" w:lineRule="auto"/>
        <w:ind w:left="709" w:hanging="709"/>
        <w:jc w:val="both"/>
        <w:rPr>
          <w:rFonts w:ascii="Times New Roman" w:hAnsi="Times New Roman"/>
          <w:sz w:val="24"/>
          <w:szCs w:val="24"/>
        </w:rPr>
      </w:pPr>
      <w:r w:rsidRPr="00C47426">
        <w:rPr>
          <w:rFonts w:ascii="Times New Roman" w:hAnsi="Times New Roman"/>
          <w:b/>
          <w:sz w:val="24"/>
          <w:szCs w:val="24"/>
        </w:rPr>
        <w:t>2.2.</w:t>
      </w:r>
      <w:r w:rsidRPr="00C47426">
        <w:rPr>
          <w:rFonts w:ascii="Times New Roman" w:hAnsi="Times New Roman"/>
          <w:sz w:val="24"/>
          <w:szCs w:val="24"/>
        </w:rPr>
        <w:t xml:space="preserve"> </w:t>
      </w:r>
      <w:r w:rsidRPr="00C47426">
        <w:rPr>
          <w:rFonts w:ascii="Times New Roman" w:hAnsi="Times New Roman"/>
          <w:sz w:val="24"/>
          <w:szCs w:val="24"/>
        </w:rPr>
        <w:tab/>
        <w:t>Em caso de divergência ou duplicidade em relação aos elementos técnicos instrutores, prevalecerá na execução do objeto do contrato a seguinte ordem de prioridade:</w:t>
      </w:r>
    </w:p>
    <w:p w14:paraId="708E2578" w14:textId="77777777" w:rsidR="00124484" w:rsidRPr="00C47426" w:rsidRDefault="00C0104A">
      <w:pPr>
        <w:pStyle w:val="Standard"/>
        <w:shd w:val="clear" w:color="auto" w:fill="FFFFFF"/>
        <w:spacing w:before="57" w:after="57" w:line="240" w:lineRule="auto"/>
        <w:ind w:left="1560" w:hanging="851"/>
        <w:jc w:val="both"/>
        <w:rPr>
          <w:rFonts w:ascii="Times New Roman" w:hAnsi="Times New Roman"/>
          <w:sz w:val="24"/>
          <w:szCs w:val="24"/>
        </w:rPr>
      </w:pPr>
      <w:r w:rsidRPr="00C47426">
        <w:rPr>
          <w:rFonts w:ascii="Times New Roman" w:hAnsi="Times New Roman"/>
          <w:sz w:val="24"/>
          <w:szCs w:val="24"/>
        </w:rPr>
        <w:t xml:space="preserve">2.2.1. </w:t>
      </w:r>
      <w:r w:rsidRPr="00C47426">
        <w:rPr>
          <w:rFonts w:ascii="Times New Roman" w:hAnsi="Times New Roman"/>
          <w:sz w:val="24"/>
          <w:szCs w:val="24"/>
        </w:rPr>
        <w:tab/>
        <w:t>Projetos arquitetônico e complementares, especificações e memoriais descritivos e demais elementos técnicos pertinentes a cada caso;</w:t>
      </w:r>
    </w:p>
    <w:p w14:paraId="1840654E" w14:textId="77777777" w:rsidR="00124484" w:rsidRPr="00C47426" w:rsidRDefault="00C0104A">
      <w:pPr>
        <w:pStyle w:val="Standard"/>
        <w:shd w:val="clear" w:color="auto" w:fill="FFFFFF"/>
        <w:spacing w:before="57" w:after="57" w:line="240" w:lineRule="auto"/>
        <w:ind w:left="1560" w:hanging="851"/>
        <w:jc w:val="both"/>
        <w:rPr>
          <w:rFonts w:ascii="Times New Roman" w:hAnsi="Times New Roman"/>
          <w:sz w:val="24"/>
          <w:szCs w:val="24"/>
        </w:rPr>
      </w:pPr>
      <w:r w:rsidRPr="00C47426">
        <w:rPr>
          <w:rFonts w:ascii="Times New Roman" w:hAnsi="Times New Roman"/>
          <w:sz w:val="24"/>
          <w:szCs w:val="24"/>
        </w:rPr>
        <w:t xml:space="preserve">2.2.2. </w:t>
      </w:r>
      <w:r w:rsidRPr="00C47426">
        <w:rPr>
          <w:rFonts w:ascii="Times New Roman" w:hAnsi="Times New Roman"/>
          <w:sz w:val="24"/>
          <w:szCs w:val="24"/>
        </w:rPr>
        <w:tab/>
        <w:t>Planilha de quantidades de serviços;</w:t>
      </w:r>
    </w:p>
    <w:p w14:paraId="797B2CC9" w14:textId="77777777" w:rsidR="00124484" w:rsidRPr="00C47426" w:rsidRDefault="00C0104A">
      <w:pPr>
        <w:pStyle w:val="Standard"/>
        <w:shd w:val="clear" w:color="auto" w:fill="FFFFFF"/>
        <w:spacing w:before="57" w:after="57" w:line="240" w:lineRule="auto"/>
        <w:ind w:left="1560" w:hanging="851"/>
        <w:jc w:val="both"/>
        <w:rPr>
          <w:rFonts w:ascii="Times New Roman" w:hAnsi="Times New Roman"/>
          <w:sz w:val="24"/>
          <w:szCs w:val="24"/>
        </w:rPr>
      </w:pPr>
      <w:r w:rsidRPr="00C47426">
        <w:rPr>
          <w:rFonts w:ascii="Times New Roman" w:hAnsi="Times New Roman"/>
          <w:sz w:val="24"/>
          <w:szCs w:val="24"/>
        </w:rPr>
        <w:t xml:space="preserve">2.2.3. </w:t>
      </w:r>
      <w:r w:rsidRPr="00C47426">
        <w:rPr>
          <w:rFonts w:ascii="Times New Roman" w:hAnsi="Times New Roman"/>
          <w:sz w:val="24"/>
          <w:szCs w:val="24"/>
        </w:rPr>
        <w:tab/>
        <w:t>Nos projetos prevalecerão os elementos de maior detalhamento;</w:t>
      </w:r>
    </w:p>
    <w:p w14:paraId="057217DB" w14:textId="77777777" w:rsidR="00124484" w:rsidRPr="00C47426" w:rsidRDefault="00C0104A">
      <w:pPr>
        <w:pStyle w:val="Standard"/>
        <w:shd w:val="clear" w:color="auto" w:fill="FFFFFF"/>
        <w:spacing w:before="57" w:after="57" w:line="240" w:lineRule="auto"/>
        <w:ind w:left="1560" w:hanging="851"/>
        <w:jc w:val="both"/>
        <w:rPr>
          <w:rFonts w:ascii="Times New Roman" w:hAnsi="Times New Roman"/>
          <w:sz w:val="24"/>
          <w:szCs w:val="24"/>
        </w:rPr>
      </w:pPr>
      <w:r w:rsidRPr="00C47426">
        <w:rPr>
          <w:rFonts w:ascii="Times New Roman" w:hAnsi="Times New Roman"/>
          <w:sz w:val="24"/>
          <w:szCs w:val="24"/>
        </w:rPr>
        <w:t xml:space="preserve">2.2.4 </w:t>
      </w:r>
      <w:r w:rsidRPr="00C47426">
        <w:rPr>
          <w:rFonts w:ascii="Times New Roman" w:hAnsi="Times New Roman"/>
          <w:sz w:val="24"/>
          <w:szCs w:val="24"/>
        </w:rPr>
        <w:tab/>
        <w:t xml:space="preserve">A planilha de quantidades e serviços será orientativa, devendo o </w:t>
      </w:r>
      <w:r w:rsidRPr="00C47426">
        <w:rPr>
          <w:rFonts w:ascii="Times New Roman" w:hAnsi="Times New Roman"/>
          <w:b/>
          <w:i/>
          <w:sz w:val="24"/>
          <w:szCs w:val="24"/>
        </w:rPr>
        <w:t>CONTRATADO</w:t>
      </w:r>
      <w:r w:rsidRPr="00C47426">
        <w:rPr>
          <w:rFonts w:ascii="Times New Roman" w:hAnsi="Times New Roman"/>
          <w:sz w:val="24"/>
          <w:szCs w:val="24"/>
        </w:rPr>
        <w:t xml:space="preserve"> tomar por base o(s) projeto(s) constante(s) e os anexos do instrumento convocatório, desde o momento da efetivação de sua proposta no procedimento licitatório até a execução do objeto;</w:t>
      </w:r>
    </w:p>
    <w:p w14:paraId="0509D15A" w14:textId="77777777" w:rsidR="00124484" w:rsidRDefault="00C0104A">
      <w:pPr>
        <w:pStyle w:val="Standard"/>
        <w:shd w:val="clear" w:color="auto" w:fill="FFFFFF"/>
        <w:spacing w:before="57" w:after="57" w:line="240" w:lineRule="auto"/>
        <w:ind w:left="1560" w:hanging="851"/>
        <w:jc w:val="both"/>
      </w:pPr>
      <w:r w:rsidRPr="00C47426">
        <w:rPr>
          <w:rFonts w:ascii="Times New Roman" w:hAnsi="Times New Roman"/>
          <w:sz w:val="24"/>
          <w:szCs w:val="24"/>
        </w:rPr>
        <w:t xml:space="preserve">2.2.5. </w:t>
      </w:r>
      <w:r w:rsidRPr="00C47426">
        <w:rPr>
          <w:rFonts w:ascii="Times New Roman" w:hAnsi="Times New Roman"/>
          <w:sz w:val="24"/>
          <w:szCs w:val="24"/>
        </w:rPr>
        <w:tab/>
        <w:t xml:space="preserve">Considerar-se-á o </w:t>
      </w:r>
      <w:r w:rsidRPr="00C47426">
        <w:rPr>
          <w:rFonts w:ascii="Times New Roman" w:hAnsi="Times New Roman"/>
          <w:b/>
          <w:i/>
          <w:sz w:val="24"/>
          <w:szCs w:val="24"/>
        </w:rPr>
        <w:t>CONTRATADO</w:t>
      </w:r>
      <w:r w:rsidRPr="00C47426">
        <w:rPr>
          <w:rFonts w:ascii="Times New Roman" w:hAnsi="Times New Roman"/>
          <w:sz w:val="24"/>
          <w:szCs w:val="24"/>
        </w:rPr>
        <w:t xml:space="preserve"> como altamente especializado nos serviços em questão e que, por conseguinte, deverá ter computado, no valor</w:t>
      </w:r>
      <w:r>
        <w:rPr>
          <w:rFonts w:ascii="Times New Roman" w:hAnsi="Times New Roman"/>
          <w:sz w:val="24"/>
          <w:szCs w:val="24"/>
        </w:rPr>
        <w:t xml:space="preserve"> global da sua proposta, também, as complementações e acessórios por acaso omitidos nos projetos básico e/ou executivo, mas implícitos e necessários ao perfeito e completo funcionamento de todas as instalações, máquinas, equipamentos e aparelhos.</w:t>
      </w:r>
    </w:p>
    <w:p w14:paraId="64B1244A" w14:textId="77777777" w:rsidR="00124484" w:rsidRDefault="00124484">
      <w:pPr>
        <w:pStyle w:val="Standard"/>
        <w:shd w:val="clear" w:color="auto" w:fill="FFFFFF"/>
        <w:spacing w:before="57" w:after="57" w:line="240" w:lineRule="auto"/>
        <w:ind w:left="709" w:hanging="709"/>
        <w:jc w:val="both"/>
      </w:pPr>
    </w:p>
    <w:p w14:paraId="7ACA065E" w14:textId="77777777" w:rsidR="00124484" w:rsidRDefault="00C0104A">
      <w:pPr>
        <w:pStyle w:val="Standard"/>
        <w:shd w:val="clear" w:color="auto" w:fill="FFFFFF"/>
        <w:spacing w:before="57" w:after="57" w:line="240" w:lineRule="auto"/>
        <w:ind w:left="709" w:hanging="709"/>
        <w:jc w:val="both"/>
      </w:pPr>
      <w:r>
        <w:rPr>
          <w:rFonts w:ascii="Times New Roman" w:hAnsi="Times New Roman"/>
          <w:sz w:val="24"/>
          <w:szCs w:val="24"/>
        </w:rPr>
        <w:t xml:space="preserve">2.3. </w:t>
      </w:r>
      <w:r>
        <w:rPr>
          <w:rFonts w:ascii="Times New Roman" w:hAnsi="Times New Roman"/>
          <w:sz w:val="24"/>
          <w:szCs w:val="24"/>
        </w:rPr>
        <w:tab/>
        <w:t xml:space="preserve">Se o </w:t>
      </w:r>
      <w:r>
        <w:rPr>
          <w:rFonts w:ascii="Times New Roman" w:hAnsi="Times New Roman"/>
          <w:b/>
          <w:i/>
          <w:color w:val="000000"/>
          <w:sz w:val="24"/>
          <w:szCs w:val="24"/>
        </w:rPr>
        <w:t>CONTRATADO</w:t>
      </w:r>
      <w:r>
        <w:rPr>
          <w:rFonts w:ascii="Times New Roman" w:hAnsi="Times New Roman"/>
          <w:color w:val="000000"/>
          <w:sz w:val="24"/>
          <w:szCs w:val="24"/>
        </w:rPr>
        <w:t xml:space="preserve">, em qualquer fase da execução do contrato, considerar necessária a retificação dos elementos técnicos instrutores, deverá requerer suas alterações, em tempo hábil, ao </w:t>
      </w:r>
      <w:r>
        <w:rPr>
          <w:rFonts w:ascii="Times New Roman" w:hAnsi="Times New Roman"/>
          <w:b/>
          <w:i/>
          <w:color w:val="000000"/>
          <w:sz w:val="24"/>
          <w:szCs w:val="24"/>
        </w:rPr>
        <w:t>CONTRATANTE</w:t>
      </w:r>
      <w:r>
        <w:rPr>
          <w:rFonts w:ascii="Times New Roman" w:hAnsi="Times New Roman"/>
          <w:color w:val="000000"/>
          <w:sz w:val="24"/>
          <w:szCs w:val="24"/>
        </w:rPr>
        <w:t xml:space="preserve">, não se justificando o </w:t>
      </w:r>
      <w:r>
        <w:rPr>
          <w:rFonts w:ascii="Times New Roman" w:hAnsi="Times New Roman"/>
          <w:sz w:val="24"/>
          <w:szCs w:val="24"/>
        </w:rPr>
        <w:t>abandono das atividades ajustadas, por inadequações não reclamadas na ocasião oportuna;</w:t>
      </w:r>
    </w:p>
    <w:p w14:paraId="33633C09" w14:textId="77777777" w:rsidR="00124484" w:rsidRDefault="00C0104A">
      <w:pPr>
        <w:pStyle w:val="Standard"/>
        <w:shd w:val="clear" w:color="auto" w:fill="FFFFFF"/>
        <w:spacing w:before="57" w:after="57" w:line="240" w:lineRule="auto"/>
        <w:ind w:left="1560" w:hanging="851"/>
        <w:jc w:val="both"/>
      </w:pPr>
      <w:r>
        <w:rPr>
          <w:rFonts w:ascii="Times New Roman" w:hAnsi="Times New Roman"/>
          <w:sz w:val="24"/>
          <w:szCs w:val="24"/>
        </w:rPr>
        <w:t xml:space="preserve">2.3.1. </w:t>
      </w:r>
      <w:r>
        <w:rPr>
          <w:rFonts w:ascii="Times New Roman" w:hAnsi="Times New Roman"/>
          <w:sz w:val="24"/>
          <w:szCs w:val="24"/>
        </w:rPr>
        <w:tab/>
      </w:r>
      <w:r>
        <w:rPr>
          <w:rFonts w:ascii="Times New Roman" w:hAnsi="Times New Roman"/>
          <w:color w:val="000000"/>
          <w:sz w:val="24"/>
          <w:szCs w:val="24"/>
        </w:rPr>
        <w:t xml:space="preserve">Nenhuma modificação poderá ser feita nos desenhos e nas especificações dos projetos sem autorização expressa do </w:t>
      </w:r>
      <w:r>
        <w:rPr>
          <w:rFonts w:ascii="Times New Roman" w:hAnsi="Times New Roman"/>
          <w:b/>
          <w:i/>
          <w:color w:val="000000"/>
          <w:sz w:val="24"/>
          <w:szCs w:val="24"/>
        </w:rPr>
        <w:t>CONTRATANTE</w:t>
      </w:r>
      <w:r>
        <w:rPr>
          <w:rFonts w:ascii="Times New Roman" w:hAnsi="Times New Roman"/>
          <w:color w:val="000000"/>
          <w:sz w:val="24"/>
          <w:szCs w:val="24"/>
        </w:rPr>
        <w:t>.</w:t>
      </w:r>
    </w:p>
    <w:p w14:paraId="0102F0BA" w14:textId="77777777" w:rsidR="00124484" w:rsidRDefault="00124484">
      <w:pPr>
        <w:pStyle w:val="Standard"/>
        <w:shd w:val="clear" w:color="auto" w:fill="FFFFFF"/>
        <w:spacing w:before="57" w:after="57" w:line="240" w:lineRule="auto"/>
        <w:ind w:left="709" w:hanging="709"/>
        <w:jc w:val="both"/>
      </w:pPr>
    </w:p>
    <w:p w14:paraId="68D9BFAC" w14:textId="77777777" w:rsidR="00124484" w:rsidRDefault="00C0104A">
      <w:pPr>
        <w:pStyle w:val="Standard"/>
        <w:shd w:val="clear" w:color="auto" w:fill="FFFFFF"/>
        <w:spacing w:before="57" w:after="57" w:line="240" w:lineRule="auto"/>
        <w:ind w:left="709" w:hanging="709"/>
        <w:jc w:val="both"/>
      </w:pPr>
      <w:r>
        <w:rPr>
          <w:rFonts w:ascii="Times New Roman" w:hAnsi="Times New Roman"/>
          <w:sz w:val="24"/>
          <w:szCs w:val="24"/>
        </w:rPr>
        <w:t xml:space="preserve">2.4. </w:t>
      </w:r>
      <w:r>
        <w:rPr>
          <w:rFonts w:ascii="Times New Roman" w:hAnsi="Times New Roman"/>
          <w:sz w:val="24"/>
          <w:szCs w:val="24"/>
        </w:rPr>
        <w:tab/>
        <w:t xml:space="preserve">Possíveis indefinições, omissões, falhas ou incorreções dos projetos fornecidos pelo </w:t>
      </w:r>
      <w:r>
        <w:rPr>
          <w:rFonts w:ascii="Times New Roman" w:hAnsi="Times New Roman"/>
          <w:b/>
          <w:i/>
          <w:sz w:val="24"/>
          <w:szCs w:val="24"/>
        </w:rPr>
        <w:t>CONTRATANTE</w:t>
      </w:r>
      <w:r>
        <w:rPr>
          <w:rFonts w:ascii="Times New Roman" w:hAnsi="Times New Roman"/>
          <w:sz w:val="24"/>
          <w:szCs w:val="24"/>
        </w:rPr>
        <w:t xml:space="preserve"> não poderão constituir pretexto para o </w:t>
      </w:r>
      <w:r>
        <w:rPr>
          <w:rFonts w:ascii="Times New Roman" w:hAnsi="Times New Roman"/>
          <w:b/>
          <w:i/>
          <w:sz w:val="24"/>
          <w:szCs w:val="24"/>
        </w:rPr>
        <w:t>CONTRATADO</w:t>
      </w:r>
      <w:r>
        <w:rPr>
          <w:rFonts w:ascii="Times New Roman" w:hAnsi="Times New Roman"/>
          <w:sz w:val="24"/>
          <w:szCs w:val="24"/>
        </w:rPr>
        <w:t xml:space="preserve"> cobrar serviços extras e/ou alterar a composição de preços unitários à revelia do </w:t>
      </w:r>
      <w:r>
        <w:rPr>
          <w:rFonts w:ascii="Times New Roman" w:hAnsi="Times New Roman"/>
          <w:b/>
          <w:i/>
          <w:sz w:val="24"/>
          <w:szCs w:val="24"/>
        </w:rPr>
        <w:t>CONTRATANTE</w:t>
      </w:r>
      <w:r>
        <w:rPr>
          <w:rFonts w:ascii="Times New Roman" w:hAnsi="Times New Roman"/>
          <w:sz w:val="24"/>
          <w:szCs w:val="24"/>
        </w:rPr>
        <w:t>, devendo para isto requerer as alterações conforme item 2.3 deste Contrato e seu subitem.</w:t>
      </w:r>
    </w:p>
    <w:p w14:paraId="049B1ADB" w14:textId="77777777" w:rsidR="00124484" w:rsidRDefault="00124484">
      <w:pPr>
        <w:pStyle w:val="Standard"/>
        <w:shd w:val="clear" w:color="auto" w:fill="FFFFFF"/>
        <w:spacing w:before="57" w:after="57" w:line="240" w:lineRule="auto"/>
        <w:ind w:left="709" w:hanging="709"/>
        <w:jc w:val="both"/>
      </w:pPr>
    </w:p>
    <w:p w14:paraId="4D61FBAE" w14:textId="77777777" w:rsidR="00124484" w:rsidRDefault="00C0104A">
      <w:pPr>
        <w:pStyle w:val="Standard"/>
        <w:shd w:val="clear" w:color="auto" w:fill="FFFFFF"/>
        <w:spacing w:before="57" w:after="57" w:line="240" w:lineRule="auto"/>
        <w:ind w:left="709" w:hanging="709"/>
        <w:jc w:val="both"/>
      </w:pPr>
      <w:r>
        <w:rPr>
          <w:rFonts w:ascii="Times New Roman" w:hAnsi="Times New Roman"/>
          <w:sz w:val="24"/>
          <w:szCs w:val="24"/>
        </w:rPr>
        <w:t xml:space="preserve">2.5. </w:t>
      </w:r>
      <w:r>
        <w:rPr>
          <w:rFonts w:ascii="Times New Roman" w:hAnsi="Times New Roman"/>
          <w:sz w:val="24"/>
          <w:szCs w:val="24"/>
        </w:rPr>
        <w:tab/>
        <w:t xml:space="preserve">A formalização de contrato presume que o </w:t>
      </w:r>
      <w:r>
        <w:rPr>
          <w:rFonts w:ascii="Times New Roman" w:hAnsi="Times New Roman"/>
          <w:b/>
          <w:i/>
          <w:sz w:val="24"/>
          <w:szCs w:val="24"/>
        </w:rPr>
        <w:t>CONTRATADO</w:t>
      </w:r>
      <w:r>
        <w:rPr>
          <w:rFonts w:ascii="Times New Roman" w:hAnsi="Times New Roman"/>
          <w:sz w:val="24"/>
          <w:szCs w:val="24"/>
        </w:rPr>
        <w:t>;</w:t>
      </w:r>
    </w:p>
    <w:p w14:paraId="43011DEC" w14:textId="77777777" w:rsidR="00124484" w:rsidRDefault="00C0104A">
      <w:pPr>
        <w:pStyle w:val="Standard"/>
        <w:shd w:val="clear" w:color="auto" w:fill="FFFFFF"/>
        <w:spacing w:before="57" w:after="57" w:line="240" w:lineRule="auto"/>
        <w:ind w:left="1560" w:hanging="851"/>
        <w:jc w:val="both"/>
      </w:pPr>
      <w:r>
        <w:rPr>
          <w:rFonts w:ascii="Times New Roman" w:hAnsi="Times New Roman"/>
          <w:sz w:val="24"/>
          <w:szCs w:val="24"/>
        </w:rPr>
        <w:t xml:space="preserve">2.5.1. </w:t>
      </w:r>
      <w:r>
        <w:rPr>
          <w:rFonts w:ascii="Times New Roman" w:hAnsi="Times New Roman"/>
          <w:sz w:val="24"/>
          <w:szCs w:val="24"/>
        </w:rPr>
        <w:tab/>
        <w:t xml:space="preserve">Examinou criteriosamente todos os elementos técnicos instrutores, que os comparou entre si e obteve expressamente do </w:t>
      </w:r>
      <w:r>
        <w:rPr>
          <w:rFonts w:ascii="Times New Roman" w:hAnsi="Times New Roman"/>
          <w:b/>
          <w:i/>
          <w:sz w:val="24"/>
          <w:szCs w:val="24"/>
        </w:rPr>
        <w:t>CONTRATANTE</w:t>
      </w:r>
      <w:r>
        <w:rPr>
          <w:rFonts w:ascii="Times New Roman" w:hAnsi="Times New Roman"/>
          <w:sz w:val="24"/>
          <w:szCs w:val="24"/>
        </w:rPr>
        <w:t xml:space="preserve"> as informações necessárias à sua consecução;</w:t>
      </w:r>
    </w:p>
    <w:p w14:paraId="1CE5CD2A" w14:textId="77777777" w:rsidR="00124484" w:rsidRDefault="00C0104A">
      <w:pPr>
        <w:pStyle w:val="Standard"/>
        <w:shd w:val="clear" w:color="auto" w:fill="FFFFFF"/>
        <w:spacing w:before="57" w:after="57" w:line="240" w:lineRule="auto"/>
        <w:ind w:left="1560" w:hanging="851"/>
        <w:jc w:val="both"/>
      </w:pPr>
      <w:r>
        <w:rPr>
          <w:rFonts w:ascii="Times New Roman" w:hAnsi="Times New Roman"/>
          <w:sz w:val="24"/>
          <w:szCs w:val="24"/>
        </w:rPr>
        <w:t xml:space="preserve">2.5.2. </w:t>
      </w:r>
      <w:r>
        <w:rPr>
          <w:rFonts w:ascii="Times New Roman" w:hAnsi="Times New Roman"/>
          <w:sz w:val="24"/>
          <w:szCs w:val="24"/>
        </w:rPr>
        <w:tab/>
        <w:t>Atestou que conhece o local e as condições de realização da obra ou serviço, ficando ciente de todos os detalhes do empreendimento e de que conhece as condições de sua execução.</w:t>
      </w:r>
    </w:p>
    <w:p w14:paraId="36FC8359" w14:textId="77777777" w:rsidR="00124484" w:rsidRDefault="00124484">
      <w:pPr>
        <w:pStyle w:val="Standard"/>
        <w:shd w:val="clear" w:color="auto" w:fill="FFFFFF"/>
        <w:spacing w:before="57" w:after="57" w:line="240" w:lineRule="auto"/>
        <w:ind w:left="709" w:hanging="709"/>
        <w:jc w:val="both"/>
      </w:pPr>
    </w:p>
    <w:p w14:paraId="1047C4ED" w14:textId="77777777" w:rsidR="00124484" w:rsidRDefault="00C0104A">
      <w:pPr>
        <w:pStyle w:val="Standard"/>
        <w:shd w:val="clear" w:color="auto" w:fill="FFFFFF"/>
        <w:spacing w:before="57" w:after="57" w:line="240" w:lineRule="auto"/>
        <w:ind w:left="709" w:hanging="709"/>
        <w:jc w:val="both"/>
      </w:pPr>
      <w:r>
        <w:rPr>
          <w:rFonts w:ascii="Times New Roman" w:hAnsi="Times New Roman"/>
          <w:b/>
          <w:sz w:val="24"/>
          <w:szCs w:val="24"/>
        </w:rPr>
        <w:t>2.6</w:t>
      </w:r>
      <w:r>
        <w:rPr>
          <w:rFonts w:ascii="Times New Roman" w:hAnsi="Times New Roman"/>
          <w:sz w:val="24"/>
          <w:szCs w:val="24"/>
        </w:rPr>
        <w:t xml:space="preserve"> .</w:t>
      </w:r>
      <w:r>
        <w:rPr>
          <w:rFonts w:ascii="Times New Roman" w:hAnsi="Times New Roman"/>
          <w:sz w:val="24"/>
          <w:szCs w:val="24"/>
        </w:rPr>
        <w:tab/>
        <w:t>As placas de obra deverão seguir o modelo estabelecido pelo Estado, e devem estar perfeitamente visíveis e legíveis ao público.</w:t>
      </w:r>
    </w:p>
    <w:p w14:paraId="2C5A788A" w14:textId="77777777" w:rsidR="00124484" w:rsidRDefault="00124484">
      <w:pPr>
        <w:pStyle w:val="Standard"/>
        <w:shd w:val="clear" w:color="auto" w:fill="FFFFFF"/>
        <w:spacing w:before="57" w:after="57" w:line="240" w:lineRule="auto"/>
        <w:jc w:val="both"/>
        <w:rPr>
          <w:rFonts w:ascii="Times New Roman" w:hAnsi="Times New Roman"/>
          <w:sz w:val="24"/>
          <w:szCs w:val="24"/>
        </w:rPr>
      </w:pPr>
    </w:p>
    <w:p w14:paraId="25CF01B4" w14:textId="77777777" w:rsidR="00124484" w:rsidRDefault="00124484">
      <w:pPr>
        <w:pStyle w:val="Standard"/>
        <w:shd w:val="clear" w:color="auto" w:fill="FFFFFF"/>
        <w:spacing w:before="57" w:after="57" w:line="240" w:lineRule="auto"/>
        <w:jc w:val="both"/>
        <w:rPr>
          <w:rFonts w:ascii="Times New Roman" w:hAnsi="Times New Roman"/>
          <w:sz w:val="24"/>
          <w:szCs w:val="24"/>
        </w:rPr>
      </w:pPr>
    </w:p>
    <w:p w14:paraId="11811961" w14:textId="77777777" w:rsidR="00124484" w:rsidRDefault="00C0104A" w:rsidP="00133219">
      <w:pPr>
        <w:pStyle w:val="Ttulo1"/>
        <w:spacing w:before="0" w:after="0"/>
        <w:ind w:left="709" w:hanging="709"/>
        <w:rPr>
          <w:rFonts w:eastAsia="Arial"/>
        </w:rPr>
      </w:pPr>
      <w:r>
        <w:rPr>
          <w:rFonts w:eastAsia="Arial"/>
        </w:rPr>
        <w:lastRenderedPageBreak/>
        <w:t>CLÁUSULA TERCEIRA – DO REGIME DE EXECUÇÃO</w:t>
      </w:r>
    </w:p>
    <w:p w14:paraId="20B7608D" w14:textId="77777777" w:rsidR="00124484" w:rsidRDefault="00124484">
      <w:pPr>
        <w:pStyle w:val="Standard"/>
        <w:shd w:val="clear" w:color="auto" w:fill="FFFFFF"/>
        <w:tabs>
          <w:tab w:val="left" w:pos="0"/>
        </w:tabs>
        <w:spacing w:before="57" w:after="0" w:line="240" w:lineRule="auto"/>
        <w:rPr>
          <w:rFonts w:ascii="Times New Roman" w:eastAsia="Arial" w:hAnsi="Times New Roman" w:cs="Arial"/>
          <w:b/>
          <w:color w:val="00000A"/>
          <w:sz w:val="24"/>
          <w:szCs w:val="24"/>
        </w:rPr>
      </w:pPr>
    </w:p>
    <w:p w14:paraId="35FFD18C" w14:textId="77777777" w:rsidR="00124484" w:rsidRDefault="00C0104A">
      <w:pPr>
        <w:pStyle w:val="Standard"/>
        <w:shd w:val="clear" w:color="auto" w:fill="FFFFFF"/>
        <w:tabs>
          <w:tab w:val="left" w:pos="567"/>
        </w:tabs>
        <w:spacing w:before="57" w:after="0" w:line="240" w:lineRule="auto"/>
      </w:pPr>
      <w:r>
        <w:rPr>
          <w:rFonts w:ascii="Times New Roman" w:eastAsia="Arial" w:hAnsi="Times New Roman" w:cs="Arial"/>
          <w:color w:val="00000A"/>
          <w:sz w:val="24"/>
          <w:szCs w:val="24"/>
          <w:shd w:val="clear" w:color="auto" w:fill="FFFFFF"/>
        </w:rPr>
        <w:t xml:space="preserve">3.1. </w:t>
      </w:r>
      <w:r>
        <w:rPr>
          <w:rFonts w:ascii="Times New Roman" w:eastAsia="Arial" w:hAnsi="Times New Roman" w:cs="Arial"/>
          <w:color w:val="00000A"/>
          <w:sz w:val="24"/>
          <w:szCs w:val="24"/>
          <w:shd w:val="clear" w:color="auto" w:fill="FFFFFF"/>
        </w:rPr>
        <w:tab/>
        <w:t xml:space="preserve">O regime de execução do presente Contrato será o de </w:t>
      </w:r>
      <w:r>
        <w:rPr>
          <w:rFonts w:ascii="Times New Roman" w:eastAsia="Arial" w:hAnsi="Times New Roman" w:cs="Arial"/>
          <w:b/>
          <w:color w:val="00000A"/>
          <w:sz w:val="24"/>
          <w:szCs w:val="24"/>
          <w:u w:val="single"/>
          <w:shd w:val="clear" w:color="auto" w:fill="FFFFFF"/>
        </w:rPr>
        <w:t>Empreitada por Preço Unitário</w:t>
      </w:r>
      <w:r>
        <w:rPr>
          <w:rFonts w:ascii="Times New Roman" w:eastAsia="Arial" w:hAnsi="Times New Roman" w:cs="Arial"/>
          <w:b/>
          <w:color w:val="00000A"/>
          <w:sz w:val="24"/>
          <w:szCs w:val="24"/>
          <w:u w:val="single"/>
        </w:rPr>
        <w:t>.</w:t>
      </w:r>
    </w:p>
    <w:p w14:paraId="3216B6E9" w14:textId="77777777" w:rsidR="00124484" w:rsidRDefault="00124484">
      <w:pPr>
        <w:pStyle w:val="Standard"/>
        <w:shd w:val="clear" w:color="auto" w:fill="FFFFFF"/>
        <w:spacing w:before="57" w:after="0" w:line="240" w:lineRule="auto"/>
        <w:jc w:val="both"/>
        <w:rPr>
          <w:rFonts w:ascii="Times New Roman" w:hAnsi="Times New Roman"/>
          <w:sz w:val="24"/>
          <w:szCs w:val="24"/>
          <w:shd w:val="clear" w:color="auto" w:fill="FFFF00"/>
        </w:rPr>
      </w:pPr>
    </w:p>
    <w:p w14:paraId="2C73D453" w14:textId="77777777" w:rsidR="005A3D05" w:rsidRDefault="005A3D05">
      <w:pPr>
        <w:pStyle w:val="Standard"/>
        <w:shd w:val="clear" w:color="auto" w:fill="FFFFFF"/>
        <w:spacing w:before="57" w:after="0" w:line="240" w:lineRule="auto"/>
        <w:jc w:val="both"/>
        <w:rPr>
          <w:rFonts w:ascii="Times New Roman" w:hAnsi="Times New Roman"/>
          <w:sz w:val="24"/>
          <w:szCs w:val="24"/>
          <w:shd w:val="clear" w:color="auto" w:fill="FFFF00"/>
        </w:rPr>
      </w:pPr>
    </w:p>
    <w:p w14:paraId="72A53929" w14:textId="77777777" w:rsidR="00124484" w:rsidRDefault="00C0104A" w:rsidP="005A3D05">
      <w:pPr>
        <w:pStyle w:val="Ttulo1"/>
        <w:spacing w:before="0" w:after="0"/>
        <w:ind w:left="709" w:hanging="709"/>
      </w:pPr>
      <w:r>
        <w:t>CLÁUSULA QUARTA – DO VALOR</w:t>
      </w:r>
    </w:p>
    <w:p w14:paraId="478EBEE6" w14:textId="77777777" w:rsidR="00124484" w:rsidRDefault="00124484">
      <w:pPr>
        <w:spacing w:after="0"/>
        <w:rPr>
          <w:sz w:val="24"/>
          <w:szCs w:val="24"/>
        </w:rPr>
      </w:pPr>
    </w:p>
    <w:p w14:paraId="4A3E51B3" w14:textId="70ECC9B7" w:rsidR="00124484" w:rsidRDefault="00C0104A">
      <w:pPr>
        <w:pStyle w:val="Standard"/>
        <w:spacing w:before="57" w:after="0" w:line="240" w:lineRule="auto"/>
        <w:ind w:left="709" w:hanging="709"/>
        <w:jc w:val="both"/>
        <w:rPr>
          <w:rFonts w:ascii="Times New Roman" w:eastAsia="Arial" w:hAnsi="Times New Roman" w:cs="Arial"/>
          <w:color w:val="00000A"/>
          <w:sz w:val="24"/>
          <w:szCs w:val="24"/>
          <w:shd w:val="clear" w:color="auto" w:fill="FFFFFF"/>
        </w:rPr>
      </w:pPr>
      <w:r>
        <w:rPr>
          <w:rFonts w:ascii="Times New Roman" w:eastAsia="Arial" w:hAnsi="Times New Roman" w:cs="Arial"/>
          <w:color w:val="00000A"/>
          <w:sz w:val="24"/>
          <w:szCs w:val="24"/>
          <w:shd w:val="clear" w:color="auto" w:fill="FFFFFF"/>
        </w:rPr>
        <w:t xml:space="preserve">4.1. </w:t>
      </w:r>
      <w:r>
        <w:rPr>
          <w:rFonts w:ascii="Times New Roman" w:eastAsia="Arial" w:hAnsi="Times New Roman" w:cs="Arial"/>
          <w:color w:val="00000A"/>
          <w:sz w:val="24"/>
          <w:szCs w:val="24"/>
          <w:shd w:val="clear" w:color="auto" w:fill="FFFFFF"/>
        </w:rPr>
        <w:tab/>
        <w:t xml:space="preserve">No valor global do presente Contrato é </w:t>
      </w:r>
      <w:r w:rsidRPr="00C47426">
        <w:rPr>
          <w:rFonts w:ascii="Times New Roman" w:eastAsia="Arial" w:hAnsi="Times New Roman" w:cs="Arial"/>
          <w:b/>
          <w:bCs/>
          <w:color w:val="00000A"/>
          <w:sz w:val="24"/>
          <w:szCs w:val="24"/>
          <w:u w:val="single"/>
          <w:shd w:val="clear" w:color="auto" w:fill="FFFFFF"/>
        </w:rPr>
        <w:t xml:space="preserve">R$ </w:t>
      </w:r>
      <w:r w:rsidR="00C47426" w:rsidRPr="00C47426">
        <w:rPr>
          <w:rFonts w:ascii="Times New Roman" w:eastAsia="Arial" w:hAnsi="Times New Roman" w:cs="Arial"/>
          <w:b/>
          <w:bCs/>
          <w:color w:val="00000A"/>
          <w:sz w:val="24"/>
          <w:szCs w:val="24"/>
          <w:u w:val="single"/>
          <w:shd w:val="clear" w:color="auto" w:fill="FFFFFF"/>
        </w:rPr>
        <w:t>279.600,00 (duzentos e setenta e nove mil e seiscentos reais</w:t>
      </w:r>
      <w:r w:rsidRPr="00C47426">
        <w:rPr>
          <w:rFonts w:ascii="Times New Roman" w:eastAsia="Arial" w:hAnsi="Times New Roman" w:cs="Arial"/>
          <w:b/>
          <w:bCs/>
          <w:color w:val="00000A"/>
          <w:sz w:val="24"/>
          <w:szCs w:val="24"/>
          <w:u w:val="single"/>
          <w:shd w:val="clear" w:color="auto" w:fill="FFFFFF"/>
        </w:rPr>
        <w:t>)</w:t>
      </w:r>
      <w:r w:rsidR="00C32AA5">
        <w:rPr>
          <w:rFonts w:ascii="Times New Roman" w:eastAsia="Arial" w:hAnsi="Times New Roman" w:cs="Arial"/>
          <w:color w:val="00000A"/>
          <w:sz w:val="24"/>
          <w:szCs w:val="24"/>
          <w:shd w:val="clear" w:color="auto" w:fill="FFFFFF"/>
        </w:rPr>
        <w:t>, conforme planilha abaixo:</w:t>
      </w:r>
    </w:p>
    <w:tbl>
      <w:tblPr>
        <w:tblW w:w="10348" w:type="dxa"/>
        <w:tblInd w:w="-5" w:type="dxa"/>
        <w:tblLayout w:type="fixed"/>
        <w:tblCellMar>
          <w:left w:w="10" w:type="dxa"/>
          <w:right w:w="10" w:type="dxa"/>
        </w:tblCellMar>
        <w:tblLook w:val="0000" w:firstRow="0" w:lastRow="0" w:firstColumn="0" w:lastColumn="0" w:noHBand="0" w:noVBand="0"/>
      </w:tblPr>
      <w:tblGrid>
        <w:gridCol w:w="714"/>
        <w:gridCol w:w="4531"/>
        <w:gridCol w:w="1701"/>
        <w:gridCol w:w="1701"/>
        <w:gridCol w:w="1701"/>
      </w:tblGrid>
      <w:tr w:rsidR="00C32AA5" w:rsidRPr="00C32AA5" w14:paraId="74DB72E6" w14:textId="77777777" w:rsidTr="00C32AA5">
        <w:trPr>
          <w:trHeight w:val="1352"/>
        </w:trPr>
        <w:tc>
          <w:tcPr>
            <w:tcW w:w="1034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7A88B6" w14:textId="77777777" w:rsidR="00C32AA5" w:rsidRPr="00C32AA5" w:rsidRDefault="00C32AA5" w:rsidP="00DC35C4">
            <w:pPr>
              <w:spacing w:line="276" w:lineRule="auto"/>
              <w:ind w:hanging="2"/>
              <w:jc w:val="center"/>
              <w:rPr>
                <w:rFonts w:ascii="Times New Roman" w:eastAsia="Arial" w:hAnsi="Times New Roman"/>
                <w:b/>
                <w:lang w:eastAsia="pt-BR" w:bidi="ar-SA"/>
              </w:rPr>
            </w:pPr>
            <w:r w:rsidRPr="00C32AA5">
              <w:rPr>
                <w:rFonts w:ascii="Times New Roman" w:eastAsia="Arial" w:hAnsi="Times New Roman"/>
                <w:b/>
                <w:lang w:eastAsia="pt-BR" w:bidi="ar-SA"/>
              </w:rPr>
              <w:t xml:space="preserve">EXECUÇÃO DE </w:t>
            </w:r>
            <w:r w:rsidRPr="00C32AA5">
              <w:rPr>
                <w:rFonts w:ascii="Times New Roman" w:eastAsia="Arial" w:hAnsi="Times New Roman"/>
                <w:b/>
                <w:shd w:val="clear" w:color="auto" w:fill="FFFFFF"/>
              </w:rPr>
              <w:t>OBRAS DE REFORMA E REVITALIZAÇÃO NO PARQUE DO POVO – LOTE ÚNICO</w:t>
            </w:r>
          </w:p>
        </w:tc>
      </w:tr>
      <w:tr w:rsidR="00C32AA5" w:rsidRPr="00C32AA5" w14:paraId="3EDD4B4A" w14:textId="77777777" w:rsidTr="00C32AA5">
        <w:trPr>
          <w:trHeight w:val="1352"/>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D3D805" w14:textId="77777777" w:rsidR="00C32AA5" w:rsidRPr="00C32AA5" w:rsidRDefault="00C32AA5" w:rsidP="00DC35C4">
            <w:pPr>
              <w:spacing w:line="276" w:lineRule="auto"/>
              <w:ind w:left="-130" w:right="-100" w:hanging="2"/>
              <w:jc w:val="center"/>
              <w:rPr>
                <w:rFonts w:ascii="Times New Roman" w:eastAsia="Arial" w:hAnsi="Times New Roman"/>
                <w:b/>
                <w:lang w:eastAsia="pt-BR" w:bidi="ar-SA"/>
              </w:rPr>
            </w:pPr>
            <w:r w:rsidRPr="00C32AA5">
              <w:rPr>
                <w:rFonts w:ascii="Times New Roman" w:eastAsia="Arial" w:hAnsi="Times New Roman"/>
                <w:b/>
                <w:lang w:eastAsia="pt-BR" w:bidi="ar-SA"/>
              </w:rPr>
              <w:t>ITEM</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12F209" w14:textId="77777777" w:rsidR="00C32AA5" w:rsidRPr="00C32AA5" w:rsidRDefault="00C32AA5" w:rsidP="00DC35C4">
            <w:pPr>
              <w:spacing w:line="276" w:lineRule="auto"/>
              <w:ind w:hanging="2"/>
              <w:jc w:val="center"/>
              <w:rPr>
                <w:rFonts w:ascii="Times New Roman" w:eastAsia="Arial" w:hAnsi="Times New Roman"/>
                <w:b/>
                <w:lang w:eastAsia="pt-BR" w:bidi="ar-SA"/>
              </w:rPr>
            </w:pPr>
            <w:r w:rsidRPr="00C32AA5">
              <w:rPr>
                <w:rFonts w:ascii="Times New Roman" w:eastAsia="Arial" w:hAnsi="Times New Roman"/>
                <w:b/>
                <w:lang w:eastAsia="pt-BR" w:bidi="ar-SA"/>
              </w:rPr>
              <w:t>ESPECIFICAÇÃO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C2248" w14:textId="77777777" w:rsidR="00C32AA5" w:rsidRPr="00C32AA5" w:rsidRDefault="00C32AA5" w:rsidP="00DC35C4">
            <w:pPr>
              <w:spacing w:line="276" w:lineRule="auto"/>
              <w:ind w:hanging="2"/>
              <w:jc w:val="center"/>
              <w:rPr>
                <w:rFonts w:ascii="Times New Roman" w:eastAsia="Arial" w:hAnsi="Times New Roman"/>
                <w:b/>
                <w:lang w:eastAsia="pt-BR" w:bidi="ar-SA"/>
              </w:rPr>
            </w:pPr>
            <w:r w:rsidRPr="00C32AA5">
              <w:rPr>
                <w:rFonts w:ascii="Times New Roman" w:eastAsia="Arial" w:hAnsi="Times New Roman"/>
                <w:b/>
                <w:lang w:eastAsia="pt-BR" w:bidi="ar-SA"/>
              </w:rPr>
              <w:t>UNIDADE DE MEDIDA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BE3EB" w14:textId="77777777" w:rsidR="00C32AA5" w:rsidRPr="00C32AA5" w:rsidRDefault="00C32AA5" w:rsidP="00DC35C4">
            <w:pPr>
              <w:spacing w:line="276" w:lineRule="auto"/>
              <w:ind w:left="-90" w:right="-111" w:hanging="2"/>
              <w:jc w:val="center"/>
              <w:rPr>
                <w:rFonts w:ascii="Times New Roman" w:eastAsia="Arial" w:hAnsi="Times New Roman"/>
                <w:b/>
                <w:lang w:eastAsia="pt-BR" w:bidi="ar-SA"/>
              </w:rPr>
            </w:pPr>
            <w:r w:rsidRPr="00C32AA5">
              <w:rPr>
                <w:rFonts w:ascii="Times New Roman" w:eastAsia="Arial" w:hAnsi="Times New Roman"/>
                <w:b/>
                <w:lang w:eastAsia="pt-BR" w:bidi="ar-SA"/>
              </w:rPr>
              <w:t>QUANTIDADE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39E50" w14:textId="0A0FEA5C" w:rsidR="00C32AA5" w:rsidRPr="00C32AA5" w:rsidRDefault="00C32AA5" w:rsidP="00DC35C4">
            <w:pPr>
              <w:spacing w:line="276" w:lineRule="auto"/>
              <w:ind w:hanging="2"/>
              <w:jc w:val="center"/>
              <w:rPr>
                <w:rFonts w:ascii="Times New Roman" w:eastAsia="Arial" w:hAnsi="Times New Roman"/>
                <w:b/>
                <w:lang w:eastAsia="pt-BR" w:bidi="ar-SA"/>
              </w:rPr>
            </w:pPr>
            <w:r w:rsidRPr="00C32AA5">
              <w:rPr>
                <w:rFonts w:ascii="Times New Roman" w:eastAsia="Arial" w:hAnsi="Times New Roman"/>
                <w:b/>
                <w:lang w:eastAsia="pt-BR" w:bidi="ar-SA"/>
              </w:rPr>
              <w:t xml:space="preserve">VALOR </w:t>
            </w:r>
            <w:r>
              <w:rPr>
                <w:rFonts w:ascii="Times New Roman" w:eastAsia="Arial" w:hAnsi="Times New Roman"/>
                <w:b/>
                <w:lang w:eastAsia="pt-BR" w:bidi="ar-SA"/>
              </w:rPr>
              <w:t xml:space="preserve">     </w:t>
            </w:r>
            <w:r w:rsidRPr="00C32AA5">
              <w:rPr>
                <w:rFonts w:ascii="Times New Roman" w:eastAsia="Arial" w:hAnsi="Times New Roman"/>
                <w:b/>
                <w:lang w:eastAsia="pt-BR" w:bidi="ar-SA"/>
              </w:rPr>
              <w:t>TOTAL</w:t>
            </w:r>
          </w:p>
        </w:tc>
      </w:tr>
      <w:tr w:rsidR="00C32AA5" w:rsidRPr="00C32AA5" w14:paraId="60E30B5D" w14:textId="77777777" w:rsidTr="00C32AA5">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9E22D5" w14:textId="77777777" w:rsidR="00C32AA5" w:rsidRPr="00C32AA5" w:rsidRDefault="00C32AA5" w:rsidP="00DC35C4">
            <w:pPr>
              <w:spacing w:line="276" w:lineRule="auto"/>
              <w:ind w:hanging="2"/>
              <w:jc w:val="center"/>
              <w:rPr>
                <w:rFonts w:ascii="Times New Roman" w:eastAsia="Arial" w:hAnsi="Times New Roman"/>
                <w:b/>
                <w:lang w:eastAsia="pt-BR" w:bidi="ar-SA"/>
              </w:rPr>
            </w:pPr>
            <w:r w:rsidRPr="00C32AA5">
              <w:rPr>
                <w:rFonts w:ascii="Times New Roman" w:eastAsia="Arial" w:hAnsi="Times New Roman"/>
                <w:b/>
                <w:lang w:eastAsia="pt-BR" w:bidi="ar-SA"/>
              </w:rPr>
              <w:t>1</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AB3420" w14:textId="77777777" w:rsidR="00C32AA5" w:rsidRPr="00C32AA5" w:rsidRDefault="00C32AA5" w:rsidP="00DC35C4">
            <w:pPr>
              <w:pStyle w:val="PargrafodaLista"/>
              <w:spacing w:line="276" w:lineRule="auto"/>
              <w:ind w:left="-61"/>
              <w:jc w:val="both"/>
              <w:rPr>
                <w:rFonts w:ascii="Times New Roman" w:hAnsi="Times New Roman" w:cs="Times New Roman"/>
                <w:szCs w:val="22"/>
              </w:rPr>
            </w:pPr>
            <w:r w:rsidRPr="00C32AA5">
              <w:rPr>
                <w:rFonts w:ascii="Times New Roman" w:eastAsia="Calibri" w:hAnsi="Times New Roman" w:cs="Times New Roman"/>
                <w:szCs w:val="22"/>
                <w:lang w:eastAsia="pt-BR" w:bidi="ar-SA"/>
              </w:rPr>
              <w:t>SERVIÇOS PRELIMINARES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B74EF" w14:textId="77777777" w:rsidR="00C32AA5" w:rsidRPr="00C32AA5" w:rsidRDefault="00C32AA5" w:rsidP="00DC35C4">
            <w:pPr>
              <w:spacing w:line="276" w:lineRule="auto"/>
              <w:ind w:hanging="2"/>
              <w:jc w:val="center"/>
              <w:rPr>
                <w:rFonts w:ascii="Times New Roman" w:eastAsia="Arial" w:hAnsi="Times New Roman"/>
                <w:lang w:eastAsia="pt-BR" w:bidi="ar-SA"/>
              </w:rPr>
            </w:pPr>
            <w:proofErr w:type="spellStart"/>
            <w:r w:rsidRPr="00C32AA5">
              <w:rPr>
                <w:rFonts w:ascii="Times New Roman" w:eastAsia="Arial" w:hAnsi="Times New Roman"/>
                <w:lang w:eastAsia="pt-BR" w:bidi="ar-SA"/>
              </w:rPr>
              <w:t>UND</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1CF57" w14:textId="77777777" w:rsidR="00C32AA5" w:rsidRPr="00C32AA5" w:rsidRDefault="00C32AA5" w:rsidP="00DC35C4">
            <w:pPr>
              <w:spacing w:line="276" w:lineRule="auto"/>
              <w:ind w:hanging="2"/>
              <w:jc w:val="center"/>
              <w:rPr>
                <w:rFonts w:ascii="Times New Roman" w:eastAsia="Arial" w:hAnsi="Times New Roman"/>
                <w:lang w:eastAsia="pt-BR" w:bidi="ar-SA"/>
              </w:rPr>
            </w:pPr>
            <w:r w:rsidRPr="00C32AA5">
              <w:rPr>
                <w:rFonts w:ascii="Times New Roman" w:eastAsia="Arial" w:hAnsi="Times New Roman"/>
                <w:lang w:eastAsia="pt-BR" w:bidi="ar-SA"/>
              </w:rPr>
              <w:t>01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3C0043" w14:textId="6BD6D226" w:rsidR="00C32AA5" w:rsidRPr="00C32AA5" w:rsidRDefault="00C32AA5" w:rsidP="00DC35C4">
            <w:pPr>
              <w:spacing w:line="276" w:lineRule="auto"/>
              <w:ind w:hanging="2"/>
              <w:jc w:val="right"/>
              <w:rPr>
                <w:rFonts w:ascii="Times New Roman" w:eastAsia="Arial" w:hAnsi="Times New Roman"/>
                <w:lang w:eastAsia="pt-BR" w:bidi="ar-SA"/>
              </w:rPr>
            </w:pPr>
            <w:r w:rsidRPr="00C32AA5">
              <w:rPr>
                <w:rFonts w:ascii="Times New Roman" w:eastAsia="Arial" w:hAnsi="Times New Roman"/>
                <w:lang w:eastAsia="pt-BR" w:bidi="ar-SA"/>
              </w:rPr>
              <w:t xml:space="preserve"> R$ 18.500,00</w:t>
            </w:r>
          </w:p>
        </w:tc>
      </w:tr>
      <w:tr w:rsidR="00C32AA5" w:rsidRPr="00C32AA5" w14:paraId="0AC36ABD" w14:textId="77777777" w:rsidTr="00C32AA5">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37E6C0" w14:textId="77777777" w:rsidR="00C32AA5" w:rsidRPr="00C32AA5" w:rsidRDefault="00C32AA5" w:rsidP="00DC35C4">
            <w:pPr>
              <w:spacing w:line="276" w:lineRule="auto"/>
              <w:ind w:hanging="2"/>
              <w:jc w:val="center"/>
              <w:rPr>
                <w:rFonts w:ascii="Times New Roman" w:eastAsia="Arial" w:hAnsi="Times New Roman"/>
                <w:b/>
                <w:lang w:eastAsia="pt-BR" w:bidi="ar-SA"/>
              </w:rPr>
            </w:pPr>
            <w:r w:rsidRPr="00C32AA5">
              <w:rPr>
                <w:rFonts w:ascii="Times New Roman" w:eastAsia="Arial" w:hAnsi="Times New Roman"/>
                <w:b/>
                <w:lang w:eastAsia="pt-BR" w:bidi="ar-SA"/>
              </w:rPr>
              <w:t>2</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BFFCF" w14:textId="77777777" w:rsidR="00C32AA5" w:rsidRPr="00C32AA5" w:rsidRDefault="00C32AA5" w:rsidP="00DC35C4">
            <w:pPr>
              <w:pStyle w:val="PargrafodaLista"/>
              <w:spacing w:line="276" w:lineRule="auto"/>
              <w:ind w:left="-61"/>
              <w:jc w:val="both"/>
              <w:rPr>
                <w:rFonts w:ascii="Times New Roman" w:eastAsia="Calibri" w:hAnsi="Times New Roman" w:cs="Times New Roman"/>
                <w:szCs w:val="22"/>
                <w:lang w:eastAsia="pt-BR" w:bidi="ar-SA"/>
              </w:rPr>
            </w:pPr>
            <w:r w:rsidRPr="00C32AA5">
              <w:rPr>
                <w:rFonts w:ascii="Times New Roman" w:eastAsia="Calibri" w:hAnsi="Times New Roman" w:cs="Times New Roman"/>
                <w:szCs w:val="22"/>
                <w:lang w:eastAsia="pt-BR" w:bidi="ar-SA"/>
              </w:rPr>
              <w:t>MOVIMENTAÇÃO DE TERRA, BRITA E AREIA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B17A8B" w14:textId="77777777" w:rsidR="00C32AA5" w:rsidRPr="00C32AA5" w:rsidRDefault="00C32AA5" w:rsidP="00DC35C4">
            <w:pPr>
              <w:spacing w:line="276" w:lineRule="auto"/>
              <w:ind w:hanging="2"/>
              <w:jc w:val="center"/>
              <w:rPr>
                <w:rFonts w:ascii="Times New Roman" w:eastAsia="Arial" w:hAnsi="Times New Roman"/>
                <w:lang w:eastAsia="pt-BR" w:bidi="ar-SA"/>
              </w:rPr>
            </w:pPr>
            <w:proofErr w:type="spellStart"/>
            <w:r w:rsidRPr="00C32AA5">
              <w:rPr>
                <w:rFonts w:ascii="Times New Roman" w:eastAsia="Arial" w:hAnsi="Times New Roman"/>
                <w:lang w:eastAsia="pt-BR" w:bidi="ar-SA"/>
              </w:rPr>
              <w:t>UND</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B723B3" w14:textId="77777777" w:rsidR="00C32AA5" w:rsidRPr="00C32AA5" w:rsidRDefault="00C32AA5" w:rsidP="00DC35C4">
            <w:pPr>
              <w:spacing w:line="276" w:lineRule="auto"/>
              <w:ind w:hanging="2"/>
              <w:jc w:val="center"/>
              <w:rPr>
                <w:rFonts w:ascii="Times New Roman" w:eastAsia="Arial" w:hAnsi="Times New Roman"/>
                <w:lang w:eastAsia="pt-BR" w:bidi="ar-SA"/>
              </w:rPr>
            </w:pPr>
            <w:r w:rsidRPr="00C32AA5">
              <w:rPr>
                <w:rFonts w:ascii="Times New Roman" w:eastAsia="Arial" w:hAnsi="Times New Roman"/>
                <w:lang w:eastAsia="pt-BR" w:bidi="ar-SA"/>
              </w:rPr>
              <w:t>01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E177F2" w14:textId="1A446078" w:rsidR="00C32AA5" w:rsidRPr="00C32AA5" w:rsidRDefault="00C32AA5" w:rsidP="00DC35C4">
            <w:pPr>
              <w:spacing w:line="276" w:lineRule="auto"/>
              <w:ind w:hanging="2"/>
              <w:jc w:val="right"/>
              <w:rPr>
                <w:rFonts w:ascii="Times New Roman" w:eastAsia="Arial" w:hAnsi="Times New Roman"/>
                <w:lang w:eastAsia="pt-BR" w:bidi="ar-SA"/>
              </w:rPr>
            </w:pPr>
            <w:r w:rsidRPr="00C32AA5">
              <w:rPr>
                <w:rFonts w:ascii="Times New Roman" w:eastAsia="Arial" w:hAnsi="Times New Roman"/>
                <w:lang w:eastAsia="pt-BR" w:bidi="ar-SA"/>
              </w:rPr>
              <w:t>R$ 47.000,00</w:t>
            </w:r>
          </w:p>
        </w:tc>
      </w:tr>
      <w:tr w:rsidR="00C32AA5" w:rsidRPr="00C32AA5" w14:paraId="3CBF8809" w14:textId="77777777" w:rsidTr="00C32AA5">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E296C0" w14:textId="77777777" w:rsidR="00C32AA5" w:rsidRPr="00C32AA5" w:rsidRDefault="00C32AA5" w:rsidP="00DC35C4">
            <w:pPr>
              <w:spacing w:line="276" w:lineRule="auto"/>
              <w:ind w:hanging="2"/>
              <w:jc w:val="center"/>
              <w:rPr>
                <w:rFonts w:ascii="Times New Roman" w:eastAsia="Arial" w:hAnsi="Times New Roman"/>
                <w:b/>
                <w:lang w:eastAsia="pt-BR" w:bidi="ar-SA"/>
              </w:rPr>
            </w:pPr>
            <w:r w:rsidRPr="00C32AA5">
              <w:rPr>
                <w:rFonts w:ascii="Times New Roman" w:eastAsia="Arial" w:hAnsi="Times New Roman"/>
                <w:b/>
                <w:lang w:eastAsia="pt-BR" w:bidi="ar-SA"/>
              </w:rPr>
              <w:t>3</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DFF2B" w14:textId="77777777" w:rsidR="00C32AA5" w:rsidRPr="00C32AA5" w:rsidRDefault="00C32AA5" w:rsidP="00DC35C4">
            <w:pPr>
              <w:pStyle w:val="PargrafodaLista"/>
              <w:spacing w:line="276" w:lineRule="auto"/>
              <w:ind w:left="-61"/>
              <w:jc w:val="both"/>
              <w:rPr>
                <w:rFonts w:ascii="Times New Roman" w:eastAsia="Calibri" w:hAnsi="Times New Roman" w:cs="Times New Roman"/>
                <w:szCs w:val="22"/>
                <w:lang w:eastAsia="pt-BR" w:bidi="ar-SA"/>
              </w:rPr>
            </w:pPr>
            <w:r w:rsidRPr="00C32AA5">
              <w:rPr>
                <w:rFonts w:ascii="Times New Roman" w:eastAsia="Calibri" w:hAnsi="Times New Roman" w:cs="Times New Roman"/>
                <w:szCs w:val="22"/>
                <w:lang w:eastAsia="pt-BR" w:bidi="ar-SA"/>
              </w:rPr>
              <w:t>IMPERMEABILIZAÇÃO DA QUADRA DE AREIA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F2F008" w14:textId="77777777" w:rsidR="00C32AA5" w:rsidRPr="00C32AA5" w:rsidRDefault="00C32AA5" w:rsidP="00DC35C4">
            <w:pPr>
              <w:spacing w:line="276" w:lineRule="auto"/>
              <w:ind w:hanging="2"/>
              <w:jc w:val="center"/>
              <w:rPr>
                <w:rFonts w:ascii="Times New Roman" w:eastAsia="Arial" w:hAnsi="Times New Roman"/>
                <w:lang w:eastAsia="pt-BR" w:bidi="ar-SA"/>
              </w:rPr>
            </w:pPr>
            <w:proofErr w:type="spellStart"/>
            <w:r w:rsidRPr="00C32AA5">
              <w:rPr>
                <w:rFonts w:ascii="Times New Roman" w:eastAsia="Arial" w:hAnsi="Times New Roman"/>
                <w:lang w:eastAsia="pt-BR" w:bidi="ar-SA"/>
              </w:rPr>
              <w:t>UND</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EF53D3" w14:textId="77777777" w:rsidR="00C32AA5" w:rsidRPr="00C32AA5" w:rsidRDefault="00C32AA5" w:rsidP="00DC35C4">
            <w:pPr>
              <w:spacing w:line="276" w:lineRule="auto"/>
              <w:ind w:hanging="2"/>
              <w:jc w:val="center"/>
              <w:rPr>
                <w:rFonts w:ascii="Times New Roman" w:eastAsia="Arial" w:hAnsi="Times New Roman"/>
                <w:lang w:eastAsia="pt-BR" w:bidi="ar-SA"/>
              </w:rPr>
            </w:pPr>
            <w:r w:rsidRPr="00C32AA5">
              <w:rPr>
                <w:rFonts w:ascii="Times New Roman" w:eastAsia="Arial" w:hAnsi="Times New Roman"/>
                <w:lang w:eastAsia="pt-BR" w:bidi="ar-SA"/>
              </w:rPr>
              <w:t>01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F954C" w14:textId="63E2EE40" w:rsidR="00C32AA5" w:rsidRPr="00C32AA5" w:rsidRDefault="00C32AA5" w:rsidP="00DC35C4">
            <w:pPr>
              <w:spacing w:line="276" w:lineRule="auto"/>
              <w:ind w:hanging="2"/>
              <w:jc w:val="right"/>
              <w:rPr>
                <w:rFonts w:ascii="Times New Roman" w:eastAsia="Arial" w:hAnsi="Times New Roman"/>
                <w:lang w:eastAsia="pt-BR" w:bidi="ar-SA"/>
              </w:rPr>
            </w:pPr>
            <w:r w:rsidRPr="00C32AA5">
              <w:rPr>
                <w:rFonts w:ascii="Times New Roman" w:eastAsia="Arial" w:hAnsi="Times New Roman"/>
                <w:lang w:eastAsia="pt-BR" w:bidi="ar-SA"/>
              </w:rPr>
              <w:t>R$ 18.000,00</w:t>
            </w:r>
          </w:p>
        </w:tc>
      </w:tr>
      <w:tr w:rsidR="00C32AA5" w:rsidRPr="00C32AA5" w14:paraId="33C8CD17" w14:textId="77777777" w:rsidTr="00C32AA5">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28BD3" w14:textId="77777777" w:rsidR="00C32AA5" w:rsidRPr="00C32AA5" w:rsidRDefault="00C32AA5" w:rsidP="00DC35C4">
            <w:pPr>
              <w:spacing w:line="276" w:lineRule="auto"/>
              <w:ind w:hanging="2"/>
              <w:jc w:val="center"/>
              <w:rPr>
                <w:rFonts w:ascii="Times New Roman" w:eastAsia="Arial" w:hAnsi="Times New Roman"/>
                <w:b/>
                <w:lang w:eastAsia="pt-BR" w:bidi="ar-SA"/>
              </w:rPr>
            </w:pPr>
            <w:r w:rsidRPr="00C32AA5">
              <w:rPr>
                <w:rFonts w:ascii="Times New Roman" w:eastAsia="Arial" w:hAnsi="Times New Roman"/>
                <w:b/>
                <w:lang w:eastAsia="pt-BR" w:bidi="ar-SA"/>
              </w:rPr>
              <w:t>4</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AED3B" w14:textId="77777777" w:rsidR="00C32AA5" w:rsidRPr="00C32AA5" w:rsidRDefault="00C32AA5" w:rsidP="00DC35C4">
            <w:pPr>
              <w:pStyle w:val="PargrafodaLista"/>
              <w:spacing w:line="276" w:lineRule="auto"/>
              <w:ind w:left="-61"/>
              <w:jc w:val="both"/>
              <w:rPr>
                <w:rFonts w:ascii="Times New Roman" w:eastAsia="Calibri" w:hAnsi="Times New Roman" w:cs="Times New Roman"/>
                <w:szCs w:val="22"/>
                <w:lang w:eastAsia="pt-BR" w:bidi="ar-SA"/>
              </w:rPr>
            </w:pPr>
            <w:r w:rsidRPr="00C32AA5">
              <w:rPr>
                <w:rFonts w:ascii="Times New Roman" w:eastAsia="Calibri" w:hAnsi="Times New Roman" w:cs="Times New Roman"/>
                <w:szCs w:val="22"/>
                <w:lang w:eastAsia="pt-BR" w:bidi="ar-SA"/>
              </w:rPr>
              <w:t>ESTRUTURAS EM CONCRETO ARMADO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7BA02A" w14:textId="77777777" w:rsidR="00C32AA5" w:rsidRPr="00C32AA5" w:rsidRDefault="00C32AA5" w:rsidP="00DC35C4">
            <w:pPr>
              <w:spacing w:line="276" w:lineRule="auto"/>
              <w:ind w:hanging="2"/>
              <w:jc w:val="center"/>
              <w:rPr>
                <w:rFonts w:ascii="Times New Roman" w:eastAsia="Arial" w:hAnsi="Times New Roman"/>
                <w:lang w:eastAsia="pt-BR" w:bidi="ar-SA"/>
              </w:rPr>
            </w:pPr>
            <w:proofErr w:type="spellStart"/>
            <w:r w:rsidRPr="00C32AA5">
              <w:rPr>
                <w:rFonts w:ascii="Times New Roman" w:eastAsia="Arial" w:hAnsi="Times New Roman"/>
                <w:lang w:eastAsia="pt-BR" w:bidi="ar-SA"/>
              </w:rPr>
              <w:t>UND</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BC39C8" w14:textId="77777777" w:rsidR="00C32AA5" w:rsidRPr="00C32AA5" w:rsidRDefault="00C32AA5" w:rsidP="00DC35C4">
            <w:pPr>
              <w:spacing w:line="276" w:lineRule="auto"/>
              <w:ind w:hanging="2"/>
              <w:jc w:val="center"/>
              <w:rPr>
                <w:rFonts w:ascii="Times New Roman" w:eastAsia="Arial" w:hAnsi="Times New Roman"/>
                <w:lang w:eastAsia="pt-BR" w:bidi="ar-SA"/>
              </w:rPr>
            </w:pPr>
            <w:r w:rsidRPr="00C32AA5">
              <w:rPr>
                <w:rFonts w:ascii="Times New Roman" w:eastAsia="Arial" w:hAnsi="Times New Roman"/>
                <w:lang w:eastAsia="pt-BR" w:bidi="ar-SA"/>
              </w:rPr>
              <w:t>01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019549" w14:textId="3922B6F1" w:rsidR="00C32AA5" w:rsidRPr="00C32AA5" w:rsidRDefault="00C32AA5" w:rsidP="00DC35C4">
            <w:pPr>
              <w:spacing w:line="276" w:lineRule="auto"/>
              <w:ind w:hanging="2"/>
              <w:jc w:val="right"/>
              <w:rPr>
                <w:rFonts w:ascii="Times New Roman" w:eastAsia="Arial" w:hAnsi="Times New Roman"/>
                <w:lang w:eastAsia="pt-BR" w:bidi="ar-SA"/>
              </w:rPr>
            </w:pPr>
            <w:r w:rsidRPr="00C32AA5">
              <w:rPr>
                <w:rFonts w:ascii="Times New Roman" w:eastAsia="Arial" w:hAnsi="Times New Roman"/>
                <w:lang w:eastAsia="pt-BR" w:bidi="ar-SA"/>
              </w:rPr>
              <w:t>R$ 1.300,00</w:t>
            </w:r>
          </w:p>
        </w:tc>
      </w:tr>
      <w:tr w:rsidR="00C32AA5" w:rsidRPr="00C32AA5" w14:paraId="53B985D5" w14:textId="77777777" w:rsidTr="00C32AA5">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70AE58" w14:textId="77777777" w:rsidR="00C32AA5" w:rsidRPr="00C32AA5" w:rsidRDefault="00C32AA5" w:rsidP="00DC35C4">
            <w:pPr>
              <w:spacing w:line="276" w:lineRule="auto"/>
              <w:ind w:hanging="2"/>
              <w:jc w:val="center"/>
              <w:rPr>
                <w:rFonts w:ascii="Times New Roman" w:eastAsia="Arial" w:hAnsi="Times New Roman"/>
                <w:b/>
                <w:lang w:eastAsia="pt-BR" w:bidi="ar-SA"/>
              </w:rPr>
            </w:pPr>
            <w:r w:rsidRPr="00C32AA5">
              <w:rPr>
                <w:rFonts w:ascii="Times New Roman" w:eastAsia="Arial" w:hAnsi="Times New Roman"/>
                <w:b/>
                <w:lang w:eastAsia="pt-BR" w:bidi="ar-SA"/>
              </w:rPr>
              <w:t>5</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DD2848" w14:textId="77777777" w:rsidR="00C32AA5" w:rsidRPr="00C32AA5" w:rsidRDefault="00C32AA5" w:rsidP="00DC35C4">
            <w:pPr>
              <w:pStyle w:val="PargrafodaLista"/>
              <w:spacing w:line="276" w:lineRule="auto"/>
              <w:ind w:left="-61"/>
              <w:jc w:val="both"/>
              <w:rPr>
                <w:rFonts w:ascii="Times New Roman" w:eastAsia="Calibri" w:hAnsi="Times New Roman" w:cs="Times New Roman"/>
                <w:szCs w:val="22"/>
                <w:lang w:eastAsia="pt-BR" w:bidi="ar-SA"/>
              </w:rPr>
            </w:pPr>
            <w:r w:rsidRPr="00C32AA5">
              <w:rPr>
                <w:rFonts w:ascii="Times New Roman" w:eastAsia="Calibri" w:hAnsi="Times New Roman" w:cs="Times New Roman"/>
                <w:szCs w:val="22"/>
                <w:lang w:eastAsia="pt-BR" w:bidi="ar-SA"/>
              </w:rPr>
              <w:t>ESTRUTURA DE VEDAÇÃO E REVESTIMENTOS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5F227A" w14:textId="77777777" w:rsidR="00C32AA5" w:rsidRPr="00C32AA5" w:rsidRDefault="00C32AA5" w:rsidP="00DC35C4">
            <w:pPr>
              <w:spacing w:line="276" w:lineRule="auto"/>
              <w:ind w:hanging="2"/>
              <w:jc w:val="center"/>
              <w:rPr>
                <w:rFonts w:ascii="Times New Roman" w:eastAsia="Arial" w:hAnsi="Times New Roman"/>
                <w:lang w:eastAsia="pt-BR" w:bidi="ar-SA"/>
              </w:rPr>
            </w:pPr>
            <w:proofErr w:type="spellStart"/>
            <w:r w:rsidRPr="00C32AA5">
              <w:rPr>
                <w:rFonts w:ascii="Times New Roman" w:eastAsia="Arial" w:hAnsi="Times New Roman"/>
                <w:lang w:eastAsia="pt-BR" w:bidi="ar-SA"/>
              </w:rPr>
              <w:t>UND</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BA97BD" w14:textId="77777777" w:rsidR="00C32AA5" w:rsidRPr="00C32AA5" w:rsidRDefault="00C32AA5" w:rsidP="00DC35C4">
            <w:pPr>
              <w:spacing w:line="276" w:lineRule="auto"/>
              <w:ind w:hanging="2"/>
              <w:jc w:val="center"/>
              <w:rPr>
                <w:rFonts w:ascii="Times New Roman" w:eastAsia="Arial" w:hAnsi="Times New Roman"/>
                <w:lang w:eastAsia="pt-BR" w:bidi="ar-SA"/>
              </w:rPr>
            </w:pPr>
            <w:r w:rsidRPr="00C32AA5">
              <w:rPr>
                <w:rFonts w:ascii="Times New Roman" w:eastAsia="Arial" w:hAnsi="Times New Roman"/>
                <w:lang w:eastAsia="pt-BR" w:bidi="ar-SA"/>
              </w:rPr>
              <w:t>01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5BD2F9" w14:textId="5AFF4517" w:rsidR="00C32AA5" w:rsidRPr="00C32AA5" w:rsidRDefault="00C32AA5" w:rsidP="00DC35C4">
            <w:pPr>
              <w:spacing w:line="276" w:lineRule="auto"/>
              <w:ind w:hanging="2"/>
              <w:jc w:val="right"/>
              <w:rPr>
                <w:rFonts w:ascii="Times New Roman" w:eastAsia="Arial" w:hAnsi="Times New Roman"/>
                <w:lang w:eastAsia="pt-BR" w:bidi="ar-SA"/>
              </w:rPr>
            </w:pPr>
            <w:r w:rsidRPr="00C32AA5">
              <w:rPr>
                <w:rFonts w:ascii="Times New Roman" w:eastAsia="Arial" w:hAnsi="Times New Roman"/>
                <w:lang w:eastAsia="pt-BR" w:bidi="ar-SA"/>
              </w:rPr>
              <w:t>R$ 21.000,00</w:t>
            </w:r>
          </w:p>
        </w:tc>
      </w:tr>
      <w:tr w:rsidR="00C32AA5" w:rsidRPr="00C32AA5" w14:paraId="56830429" w14:textId="77777777" w:rsidTr="00C32AA5">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501206" w14:textId="77777777" w:rsidR="00C32AA5" w:rsidRPr="00C32AA5" w:rsidRDefault="00C32AA5" w:rsidP="00DC35C4">
            <w:pPr>
              <w:spacing w:line="276" w:lineRule="auto"/>
              <w:ind w:hanging="2"/>
              <w:jc w:val="center"/>
              <w:rPr>
                <w:rFonts w:ascii="Times New Roman" w:eastAsia="Arial" w:hAnsi="Times New Roman"/>
                <w:b/>
                <w:lang w:eastAsia="pt-BR" w:bidi="ar-SA"/>
              </w:rPr>
            </w:pPr>
            <w:r w:rsidRPr="00C32AA5">
              <w:rPr>
                <w:rFonts w:ascii="Times New Roman" w:eastAsia="Arial" w:hAnsi="Times New Roman"/>
                <w:b/>
                <w:lang w:eastAsia="pt-BR" w:bidi="ar-SA"/>
              </w:rPr>
              <w:t>6</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D03B43" w14:textId="77777777" w:rsidR="00C32AA5" w:rsidRPr="00C32AA5" w:rsidRDefault="00C32AA5" w:rsidP="00DC35C4">
            <w:pPr>
              <w:pStyle w:val="PargrafodaLista"/>
              <w:spacing w:line="276" w:lineRule="auto"/>
              <w:ind w:left="-61"/>
              <w:jc w:val="both"/>
              <w:rPr>
                <w:rFonts w:ascii="Times New Roman" w:eastAsia="Calibri" w:hAnsi="Times New Roman" w:cs="Times New Roman"/>
                <w:szCs w:val="22"/>
                <w:lang w:eastAsia="pt-BR" w:bidi="ar-SA"/>
              </w:rPr>
            </w:pPr>
            <w:r w:rsidRPr="00C32AA5">
              <w:rPr>
                <w:rFonts w:ascii="Times New Roman" w:eastAsia="Calibri" w:hAnsi="Times New Roman" w:cs="Times New Roman"/>
                <w:szCs w:val="22"/>
                <w:lang w:eastAsia="pt-BR" w:bidi="ar-SA"/>
              </w:rPr>
              <w:t>INSTALAÇÕES ELÉTRICAS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7E2CF8" w14:textId="77777777" w:rsidR="00C32AA5" w:rsidRPr="00C32AA5" w:rsidRDefault="00C32AA5" w:rsidP="00DC35C4">
            <w:pPr>
              <w:spacing w:line="276" w:lineRule="auto"/>
              <w:ind w:hanging="2"/>
              <w:jc w:val="center"/>
              <w:rPr>
                <w:rFonts w:ascii="Times New Roman" w:eastAsia="Arial" w:hAnsi="Times New Roman"/>
                <w:lang w:eastAsia="pt-BR" w:bidi="ar-SA"/>
              </w:rPr>
            </w:pPr>
            <w:proofErr w:type="spellStart"/>
            <w:r w:rsidRPr="00C32AA5">
              <w:rPr>
                <w:rFonts w:ascii="Times New Roman" w:eastAsia="Arial" w:hAnsi="Times New Roman"/>
                <w:lang w:eastAsia="pt-BR" w:bidi="ar-SA"/>
              </w:rPr>
              <w:t>UND</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8FDF56" w14:textId="77777777" w:rsidR="00C32AA5" w:rsidRPr="00C32AA5" w:rsidRDefault="00C32AA5" w:rsidP="00DC35C4">
            <w:pPr>
              <w:spacing w:line="276" w:lineRule="auto"/>
              <w:ind w:hanging="2"/>
              <w:jc w:val="center"/>
              <w:rPr>
                <w:rFonts w:ascii="Times New Roman" w:eastAsia="Arial" w:hAnsi="Times New Roman"/>
                <w:lang w:eastAsia="pt-BR" w:bidi="ar-SA"/>
              </w:rPr>
            </w:pPr>
            <w:r w:rsidRPr="00C32AA5">
              <w:rPr>
                <w:rFonts w:ascii="Times New Roman" w:eastAsia="Arial" w:hAnsi="Times New Roman"/>
                <w:lang w:eastAsia="pt-BR" w:bidi="ar-SA"/>
              </w:rPr>
              <w:t>01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77DDC2" w14:textId="335452D1" w:rsidR="00C32AA5" w:rsidRPr="00C32AA5" w:rsidRDefault="00C32AA5" w:rsidP="00DC35C4">
            <w:pPr>
              <w:spacing w:line="276" w:lineRule="auto"/>
              <w:ind w:hanging="2"/>
              <w:jc w:val="right"/>
              <w:rPr>
                <w:rFonts w:ascii="Times New Roman" w:eastAsia="Arial" w:hAnsi="Times New Roman"/>
                <w:lang w:eastAsia="pt-BR" w:bidi="ar-SA"/>
              </w:rPr>
            </w:pPr>
            <w:r w:rsidRPr="00C32AA5">
              <w:rPr>
                <w:rFonts w:ascii="Times New Roman" w:eastAsia="Arial" w:hAnsi="Times New Roman"/>
                <w:lang w:eastAsia="pt-BR" w:bidi="ar-SA"/>
              </w:rPr>
              <w:t>R$ 55.800,00</w:t>
            </w:r>
          </w:p>
        </w:tc>
      </w:tr>
      <w:tr w:rsidR="00C32AA5" w:rsidRPr="00C32AA5" w14:paraId="1729F81D" w14:textId="77777777" w:rsidTr="00C32AA5">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38AEF" w14:textId="77777777" w:rsidR="00C32AA5" w:rsidRPr="00C32AA5" w:rsidRDefault="00C32AA5" w:rsidP="00DC35C4">
            <w:pPr>
              <w:spacing w:line="276" w:lineRule="auto"/>
              <w:ind w:hanging="2"/>
              <w:jc w:val="center"/>
              <w:rPr>
                <w:rFonts w:ascii="Times New Roman" w:eastAsia="Arial" w:hAnsi="Times New Roman"/>
                <w:b/>
                <w:lang w:eastAsia="pt-BR" w:bidi="ar-SA"/>
              </w:rPr>
            </w:pPr>
            <w:r w:rsidRPr="00C32AA5">
              <w:rPr>
                <w:rFonts w:ascii="Times New Roman" w:eastAsia="Arial" w:hAnsi="Times New Roman"/>
                <w:b/>
                <w:lang w:eastAsia="pt-BR" w:bidi="ar-SA"/>
              </w:rPr>
              <w:t>7</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35DE32" w14:textId="77777777" w:rsidR="00C32AA5" w:rsidRPr="00C32AA5" w:rsidRDefault="00C32AA5" w:rsidP="00DC35C4">
            <w:pPr>
              <w:pStyle w:val="PargrafodaLista"/>
              <w:spacing w:line="276" w:lineRule="auto"/>
              <w:ind w:left="-61"/>
              <w:jc w:val="both"/>
              <w:rPr>
                <w:rFonts w:ascii="Times New Roman" w:eastAsia="Calibri" w:hAnsi="Times New Roman" w:cs="Times New Roman"/>
                <w:szCs w:val="22"/>
                <w:lang w:eastAsia="pt-BR" w:bidi="ar-SA"/>
              </w:rPr>
            </w:pPr>
            <w:r w:rsidRPr="00C32AA5">
              <w:rPr>
                <w:rFonts w:ascii="Times New Roman" w:eastAsia="Calibri" w:hAnsi="Times New Roman" w:cs="Times New Roman"/>
                <w:szCs w:val="22"/>
                <w:lang w:eastAsia="pt-BR" w:bidi="ar-SA"/>
              </w:rPr>
              <w:t>PINTURA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A093E" w14:textId="77777777" w:rsidR="00C32AA5" w:rsidRPr="00C32AA5" w:rsidRDefault="00C32AA5" w:rsidP="00DC35C4">
            <w:pPr>
              <w:spacing w:line="276" w:lineRule="auto"/>
              <w:ind w:hanging="2"/>
              <w:jc w:val="center"/>
              <w:rPr>
                <w:rFonts w:ascii="Times New Roman" w:eastAsia="Arial" w:hAnsi="Times New Roman"/>
                <w:lang w:eastAsia="pt-BR" w:bidi="ar-SA"/>
              </w:rPr>
            </w:pPr>
            <w:proofErr w:type="spellStart"/>
            <w:r w:rsidRPr="00C32AA5">
              <w:rPr>
                <w:rFonts w:ascii="Times New Roman" w:eastAsia="Arial" w:hAnsi="Times New Roman"/>
                <w:lang w:eastAsia="pt-BR" w:bidi="ar-SA"/>
              </w:rPr>
              <w:t>UND</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16AA2" w14:textId="77777777" w:rsidR="00C32AA5" w:rsidRPr="00C32AA5" w:rsidRDefault="00C32AA5" w:rsidP="00DC35C4">
            <w:pPr>
              <w:spacing w:line="276" w:lineRule="auto"/>
              <w:ind w:hanging="2"/>
              <w:jc w:val="center"/>
              <w:rPr>
                <w:rFonts w:ascii="Times New Roman" w:eastAsia="Arial" w:hAnsi="Times New Roman"/>
                <w:lang w:eastAsia="pt-BR" w:bidi="ar-SA"/>
              </w:rPr>
            </w:pPr>
            <w:r w:rsidRPr="00C32AA5">
              <w:rPr>
                <w:rFonts w:ascii="Times New Roman" w:eastAsia="Arial" w:hAnsi="Times New Roman"/>
                <w:lang w:eastAsia="pt-BR" w:bidi="ar-SA"/>
              </w:rPr>
              <w:t>01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4C443" w14:textId="335AA11B" w:rsidR="00C32AA5" w:rsidRPr="00C32AA5" w:rsidRDefault="00C32AA5" w:rsidP="00DC35C4">
            <w:pPr>
              <w:spacing w:line="276" w:lineRule="auto"/>
              <w:ind w:hanging="2"/>
              <w:jc w:val="right"/>
              <w:rPr>
                <w:rFonts w:ascii="Times New Roman" w:eastAsia="Arial" w:hAnsi="Times New Roman"/>
                <w:lang w:eastAsia="pt-BR" w:bidi="ar-SA"/>
              </w:rPr>
            </w:pPr>
            <w:r w:rsidRPr="00C32AA5">
              <w:rPr>
                <w:rFonts w:ascii="Times New Roman" w:eastAsia="Arial" w:hAnsi="Times New Roman"/>
                <w:lang w:eastAsia="pt-BR" w:bidi="ar-SA"/>
              </w:rPr>
              <w:t>R$ 68.000,00</w:t>
            </w:r>
          </w:p>
        </w:tc>
      </w:tr>
      <w:tr w:rsidR="00C32AA5" w:rsidRPr="00C32AA5" w14:paraId="13C982A2" w14:textId="77777777" w:rsidTr="00C32AA5">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2025BC" w14:textId="77777777" w:rsidR="00C32AA5" w:rsidRPr="00C32AA5" w:rsidRDefault="00C32AA5" w:rsidP="00DC35C4">
            <w:pPr>
              <w:spacing w:line="276" w:lineRule="auto"/>
              <w:ind w:hanging="2"/>
              <w:jc w:val="center"/>
              <w:rPr>
                <w:rFonts w:ascii="Times New Roman" w:eastAsia="Arial" w:hAnsi="Times New Roman"/>
                <w:b/>
                <w:lang w:eastAsia="pt-BR" w:bidi="ar-SA"/>
              </w:rPr>
            </w:pPr>
            <w:r w:rsidRPr="00C32AA5">
              <w:rPr>
                <w:rFonts w:ascii="Times New Roman" w:eastAsia="Arial" w:hAnsi="Times New Roman"/>
                <w:b/>
                <w:lang w:eastAsia="pt-BR" w:bidi="ar-SA"/>
              </w:rPr>
              <w:t>8</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5475CA" w14:textId="77777777" w:rsidR="00C32AA5" w:rsidRPr="00C32AA5" w:rsidRDefault="00C32AA5" w:rsidP="00DC35C4">
            <w:pPr>
              <w:pStyle w:val="PargrafodaLista"/>
              <w:spacing w:line="276" w:lineRule="auto"/>
              <w:ind w:left="-61"/>
              <w:jc w:val="both"/>
              <w:rPr>
                <w:rFonts w:ascii="Times New Roman" w:eastAsia="Calibri" w:hAnsi="Times New Roman" w:cs="Times New Roman"/>
                <w:szCs w:val="22"/>
                <w:lang w:eastAsia="pt-BR" w:bidi="ar-SA"/>
              </w:rPr>
            </w:pPr>
            <w:r w:rsidRPr="00C32AA5">
              <w:rPr>
                <w:rFonts w:ascii="Times New Roman" w:eastAsia="Calibri" w:hAnsi="Times New Roman" w:cs="Times New Roman"/>
                <w:szCs w:val="22"/>
                <w:lang w:eastAsia="pt-BR" w:bidi="ar-SA"/>
              </w:rPr>
              <w:t>SINALIZAÇÃO DA PISTA DE CICLISMO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378DB7" w14:textId="77777777" w:rsidR="00C32AA5" w:rsidRPr="00C32AA5" w:rsidRDefault="00C32AA5" w:rsidP="00DC35C4">
            <w:pPr>
              <w:spacing w:line="276" w:lineRule="auto"/>
              <w:ind w:hanging="2"/>
              <w:jc w:val="center"/>
              <w:rPr>
                <w:rFonts w:ascii="Times New Roman" w:eastAsia="Arial" w:hAnsi="Times New Roman"/>
                <w:lang w:eastAsia="pt-BR" w:bidi="ar-SA"/>
              </w:rPr>
            </w:pPr>
            <w:proofErr w:type="spellStart"/>
            <w:r w:rsidRPr="00C32AA5">
              <w:rPr>
                <w:rFonts w:ascii="Times New Roman" w:eastAsia="Arial" w:hAnsi="Times New Roman"/>
                <w:lang w:eastAsia="pt-BR" w:bidi="ar-SA"/>
              </w:rPr>
              <w:t>UND</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447C52" w14:textId="77777777" w:rsidR="00C32AA5" w:rsidRPr="00C32AA5" w:rsidRDefault="00C32AA5" w:rsidP="00DC35C4">
            <w:pPr>
              <w:spacing w:line="276" w:lineRule="auto"/>
              <w:ind w:hanging="2"/>
              <w:jc w:val="center"/>
              <w:rPr>
                <w:rFonts w:ascii="Times New Roman" w:eastAsia="Arial" w:hAnsi="Times New Roman"/>
                <w:lang w:eastAsia="pt-BR" w:bidi="ar-SA"/>
              </w:rPr>
            </w:pPr>
            <w:r w:rsidRPr="00C32AA5">
              <w:rPr>
                <w:rFonts w:ascii="Times New Roman" w:eastAsia="Arial" w:hAnsi="Times New Roman"/>
                <w:lang w:eastAsia="pt-BR" w:bidi="ar-SA"/>
              </w:rPr>
              <w:t>01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6243A2" w14:textId="6AA2BF52" w:rsidR="00C32AA5" w:rsidRPr="00C32AA5" w:rsidRDefault="00C32AA5" w:rsidP="00DC35C4">
            <w:pPr>
              <w:spacing w:line="276" w:lineRule="auto"/>
              <w:ind w:hanging="2"/>
              <w:jc w:val="right"/>
              <w:rPr>
                <w:rFonts w:ascii="Times New Roman" w:eastAsia="Arial" w:hAnsi="Times New Roman"/>
                <w:lang w:eastAsia="pt-BR" w:bidi="ar-SA"/>
              </w:rPr>
            </w:pPr>
            <w:r w:rsidRPr="00C32AA5">
              <w:rPr>
                <w:rFonts w:ascii="Times New Roman" w:eastAsia="Arial" w:hAnsi="Times New Roman"/>
                <w:lang w:eastAsia="pt-BR" w:bidi="ar-SA"/>
              </w:rPr>
              <w:t>R$ 17.000,00</w:t>
            </w:r>
          </w:p>
        </w:tc>
      </w:tr>
      <w:tr w:rsidR="00C32AA5" w:rsidRPr="00C32AA5" w14:paraId="388CFEF4" w14:textId="77777777" w:rsidTr="00C32AA5">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4018" w14:textId="77777777" w:rsidR="00C32AA5" w:rsidRPr="00C32AA5" w:rsidRDefault="00C32AA5" w:rsidP="00DC35C4">
            <w:pPr>
              <w:spacing w:line="276" w:lineRule="auto"/>
              <w:ind w:hanging="2"/>
              <w:jc w:val="center"/>
              <w:rPr>
                <w:rFonts w:ascii="Times New Roman" w:eastAsia="Arial" w:hAnsi="Times New Roman"/>
                <w:b/>
                <w:lang w:eastAsia="pt-BR" w:bidi="ar-SA"/>
              </w:rPr>
            </w:pPr>
            <w:r w:rsidRPr="00C32AA5">
              <w:rPr>
                <w:rFonts w:ascii="Times New Roman" w:eastAsia="Arial" w:hAnsi="Times New Roman"/>
                <w:b/>
                <w:lang w:eastAsia="pt-BR" w:bidi="ar-SA"/>
              </w:rPr>
              <w:t>9</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9897E2" w14:textId="77777777" w:rsidR="00C32AA5" w:rsidRPr="00C32AA5" w:rsidRDefault="00C32AA5" w:rsidP="00DC35C4">
            <w:pPr>
              <w:pStyle w:val="PargrafodaLista"/>
              <w:spacing w:line="276" w:lineRule="auto"/>
              <w:ind w:left="-61"/>
              <w:jc w:val="both"/>
              <w:rPr>
                <w:rFonts w:ascii="Times New Roman" w:eastAsia="Calibri" w:hAnsi="Times New Roman" w:cs="Times New Roman"/>
                <w:szCs w:val="22"/>
                <w:lang w:eastAsia="pt-BR" w:bidi="ar-SA"/>
              </w:rPr>
            </w:pPr>
            <w:r w:rsidRPr="00C32AA5">
              <w:rPr>
                <w:rFonts w:ascii="Times New Roman" w:eastAsia="Calibri" w:hAnsi="Times New Roman" w:cs="Times New Roman"/>
                <w:szCs w:val="22"/>
                <w:lang w:eastAsia="pt-BR" w:bidi="ar-SA"/>
              </w:rPr>
              <w:t>UTENSÍLIOS ESPORTIVOS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0797A9" w14:textId="77777777" w:rsidR="00C32AA5" w:rsidRPr="00C32AA5" w:rsidRDefault="00C32AA5" w:rsidP="00DC35C4">
            <w:pPr>
              <w:spacing w:line="276" w:lineRule="auto"/>
              <w:ind w:hanging="2"/>
              <w:jc w:val="center"/>
              <w:rPr>
                <w:rFonts w:ascii="Times New Roman" w:eastAsia="Arial" w:hAnsi="Times New Roman"/>
                <w:lang w:eastAsia="pt-BR" w:bidi="ar-SA"/>
              </w:rPr>
            </w:pPr>
            <w:proofErr w:type="spellStart"/>
            <w:r w:rsidRPr="00C32AA5">
              <w:rPr>
                <w:rFonts w:ascii="Times New Roman" w:eastAsia="Arial" w:hAnsi="Times New Roman"/>
                <w:lang w:eastAsia="pt-BR" w:bidi="ar-SA"/>
              </w:rPr>
              <w:t>UND</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521114" w14:textId="77777777" w:rsidR="00C32AA5" w:rsidRPr="00C32AA5" w:rsidRDefault="00C32AA5" w:rsidP="00DC35C4">
            <w:pPr>
              <w:spacing w:line="276" w:lineRule="auto"/>
              <w:ind w:hanging="2"/>
              <w:jc w:val="center"/>
              <w:rPr>
                <w:rFonts w:ascii="Times New Roman" w:eastAsia="Arial" w:hAnsi="Times New Roman"/>
                <w:lang w:eastAsia="pt-BR" w:bidi="ar-SA"/>
              </w:rPr>
            </w:pPr>
            <w:r w:rsidRPr="00C32AA5">
              <w:rPr>
                <w:rFonts w:ascii="Times New Roman" w:eastAsia="Arial" w:hAnsi="Times New Roman"/>
                <w:lang w:eastAsia="pt-BR" w:bidi="ar-SA"/>
              </w:rPr>
              <w:t>01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65E849" w14:textId="3D5B011C" w:rsidR="00C32AA5" w:rsidRPr="00C32AA5" w:rsidRDefault="00C32AA5" w:rsidP="00DC35C4">
            <w:pPr>
              <w:spacing w:line="276" w:lineRule="auto"/>
              <w:ind w:hanging="2"/>
              <w:jc w:val="right"/>
              <w:rPr>
                <w:rFonts w:ascii="Times New Roman" w:eastAsia="Arial" w:hAnsi="Times New Roman"/>
                <w:lang w:eastAsia="pt-BR" w:bidi="ar-SA"/>
              </w:rPr>
            </w:pPr>
            <w:r w:rsidRPr="00C32AA5">
              <w:rPr>
                <w:rFonts w:ascii="Times New Roman" w:eastAsia="Arial" w:hAnsi="Times New Roman"/>
                <w:lang w:eastAsia="pt-BR" w:bidi="ar-SA"/>
              </w:rPr>
              <w:t>R$ 7.100,00</w:t>
            </w:r>
          </w:p>
        </w:tc>
      </w:tr>
      <w:tr w:rsidR="00C32AA5" w:rsidRPr="00C32AA5" w14:paraId="24522B4D" w14:textId="77777777" w:rsidTr="00C32AA5">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DA698" w14:textId="77777777" w:rsidR="00C32AA5" w:rsidRPr="00C32AA5" w:rsidRDefault="00C32AA5" w:rsidP="00DC35C4">
            <w:pPr>
              <w:spacing w:line="276" w:lineRule="auto"/>
              <w:ind w:hanging="2"/>
              <w:jc w:val="center"/>
              <w:rPr>
                <w:rFonts w:ascii="Times New Roman" w:eastAsia="Arial" w:hAnsi="Times New Roman"/>
                <w:b/>
                <w:lang w:eastAsia="pt-BR" w:bidi="ar-SA"/>
              </w:rPr>
            </w:pPr>
            <w:r w:rsidRPr="00C32AA5">
              <w:rPr>
                <w:rFonts w:ascii="Times New Roman" w:eastAsia="Arial" w:hAnsi="Times New Roman"/>
                <w:b/>
                <w:lang w:eastAsia="pt-BR" w:bidi="ar-SA"/>
              </w:rPr>
              <w:t>10</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8CC16D" w14:textId="77777777" w:rsidR="00C32AA5" w:rsidRPr="00C32AA5" w:rsidRDefault="00C32AA5" w:rsidP="00DC35C4">
            <w:pPr>
              <w:pStyle w:val="PargrafodaLista"/>
              <w:spacing w:line="276" w:lineRule="auto"/>
              <w:ind w:left="-61"/>
              <w:jc w:val="both"/>
              <w:rPr>
                <w:rFonts w:ascii="Times New Roman" w:eastAsia="Calibri" w:hAnsi="Times New Roman" w:cs="Times New Roman"/>
                <w:szCs w:val="22"/>
                <w:lang w:eastAsia="pt-BR" w:bidi="ar-SA"/>
              </w:rPr>
            </w:pPr>
            <w:r w:rsidRPr="00C32AA5">
              <w:rPr>
                <w:rFonts w:ascii="Times New Roman" w:eastAsia="Calibri" w:hAnsi="Times New Roman" w:cs="Times New Roman"/>
                <w:szCs w:val="22"/>
                <w:lang w:eastAsia="pt-BR" w:bidi="ar-SA"/>
              </w:rPr>
              <w:t>MESAS E BANCOS DE CONCRETO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E552E1" w14:textId="77777777" w:rsidR="00C32AA5" w:rsidRPr="00C32AA5" w:rsidRDefault="00C32AA5" w:rsidP="00DC35C4">
            <w:pPr>
              <w:spacing w:line="276" w:lineRule="auto"/>
              <w:ind w:hanging="2"/>
              <w:jc w:val="center"/>
              <w:rPr>
                <w:rFonts w:ascii="Times New Roman" w:eastAsia="Arial" w:hAnsi="Times New Roman"/>
                <w:lang w:eastAsia="pt-BR" w:bidi="ar-SA"/>
              </w:rPr>
            </w:pPr>
            <w:proofErr w:type="spellStart"/>
            <w:r w:rsidRPr="00C32AA5">
              <w:rPr>
                <w:rFonts w:ascii="Times New Roman" w:eastAsia="Arial" w:hAnsi="Times New Roman"/>
                <w:lang w:eastAsia="pt-BR" w:bidi="ar-SA"/>
              </w:rPr>
              <w:t>UND</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A96B3C" w14:textId="77777777" w:rsidR="00C32AA5" w:rsidRPr="00C32AA5" w:rsidRDefault="00C32AA5" w:rsidP="00DC35C4">
            <w:pPr>
              <w:spacing w:line="276" w:lineRule="auto"/>
              <w:ind w:hanging="2"/>
              <w:jc w:val="center"/>
              <w:rPr>
                <w:rFonts w:ascii="Times New Roman" w:eastAsia="Arial" w:hAnsi="Times New Roman"/>
                <w:lang w:eastAsia="pt-BR" w:bidi="ar-SA"/>
              </w:rPr>
            </w:pPr>
            <w:r w:rsidRPr="00C32AA5">
              <w:rPr>
                <w:rFonts w:ascii="Times New Roman" w:eastAsia="Arial" w:hAnsi="Times New Roman"/>
                <w:lang w:eastAsia="pt-BR" w:bidi="ar-SA"/>
              </w:rPr>
              <w:t>01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83D368" w14:textId="7F2D08D7" w:rsidR="00C32AA5" w:rsidRPr="00C32AA5" w:rsidRDefault="00C32AA5" w:rsidP="00DC35C4">
            <w:pPr>
              <w:spacing w:line="276" w:lineRule="auto"/>
              <w:ind w:hanging="2"/>
              <w:jc w:val="right"/>
              <w:rPr>
                <w:rFonts w:ascii="Times New Roman" w:eastAsia="Arial" w:hAnsi="Times New Roman"/>
                <w:lang w:eastAsia="pt-BR" w:bidi="ar-SA"/>
              </w:rPr>
            </w:pPr>
            <w:r w:rsidRPr="00C32AA5">
              <w:rPr>
                <w:rFonts w:ascii="Times New Roman" w:eastAsia="Arial" w:hAnsi="Times New Roman"/>
                <w:lang w:eastAsia="pt-BR" w:bidi="ar-SA"/>
              </w:rPr>
              <w:t>R$ 25.900,00</w:t>
            </w:r>
          </w:p>
        </w:tc>
      </w:tr>
      <w:tr w:rsidR="00C32AA5" w:rsidRPr="00C32AA5" w14:paraId="54C75CBE" w14:textId="77777777" w:rsidTr="00C32AA5">
        <w:trPr>
          <w:trHeight w:val="271"/>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53FFBC" w14:textId="77777777" w:rsidR="00C32AA5" w:rsidRPr="00C32AA5" w:rsidRDefault="00C32AA5" w:rsidP="00DC35C4">
            <w:pPr>
              <w:spacing w:line="276" w:lineRule="auto"/>
              <w:ind w:hanging="2"/>
              <w:jc w:val="center"/>
              <w:rPr>
                <w:rFonts w:ascii="Times New Roman" w:eastAsia="Arial" w:hAnsi="Times New Roman"/>
                <w:b/>
                <w:lang w:eastAsia="pt-BR" w:bidi="ar-SA"/>
              </w:rPr>
            </w:pPr>
            <w:r w:rsidRPr="00C32AA5">
              <w:rPr>
                <w:rFonts w:ascii="Times New Roman" w:eastAsia="Arial" w:hAnsi="Times New Roman"/>
                <w:b/>
                <w:lang w:eastAsia="pt-BR" w:bidi="ar-SA"/>
              </w:rPr>
              <w:t>VALOR TOTAL</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6DC89" w14:textId="14C2332B" w:rsidR="00C32AA5" w:rsidRPr="00C32AA5" w:rsidRDefault="00C32AA5" w:rsidP="00DC35C4">
            <w:pPr>
              <w:spacing w:line="276" w:lineRule="auto"/>
              <w:ind w:hanging="2"/>
              <w:jc w:val="right"/>
              <w:rPr>
                <w:rFonts w:ascii="Times New Roman" w:eastAsia="Arial" w:hAnsi="Times New Roman"/>
                <w:b/>
                <w:lang w:eastAsia="pt-BR" w:bidi="ar-SA"/>
              </w:rPr>
            </w:pPr>
            <w:r w:rsidRPr="00C32AA5">
              <w:rPr>
                <w:rFonts w:ascii="Times New Roman" w:eastAsia="Arial" w:hAnsi="Times New Roman"/>
                <w:b/>
                <w:lang w:eastAsia="pt-BR" w:bidi="ar-SA"/>
              </w:rPr>
              <w:t>R$ 279.600,00</w:t>
            </w:r>
          </w:p>
        </w:tc>
      </w:tr>
    </w:tbl>
    <w:p w14:paraId="47035655" w14:textId="77777777" w:rsidR="00C32AA5" w:rsidRDefault="00C32AA5">
      <w:pPr>
        <w:pStyle w:val="Standard"/>
        <w:spacing w:before="57" w:after="0" w:line="240" w:lineRule="auto"/>
        <w:ind w:left="709" w:hanging="709"/>
        <w:jc w:val="both"/>
      </w:pPr>
    </w:p>
    <w:p w14:paraId="53D11931" w14:textId="77777777" w:rsidR="00124484" w:rsidRDefault="00124484">
      <w:pPr>
        <w:pStyle w:val="Standard"/>
        <w:spacing w:before="57" w:after="57" w:line="240" w:lineRule="auto"/>
        <w:jc w:val="both"/>
      </w:pPr>
    </w:p>
    <w:p w14:paraId="17C04C7D" w14:textId="77777777" w:rsidR="00124484" w:rsidRDefault="00C0104A" w:rsidP="002635D5">
      <w:pPr>
        <w:pStyle w:val="Ttulo1"/>
        <w:ind w:left="709" w:hanging="709"/>
        <w:rPr>
          <w:rFonts w:eastAsia="Arial"/>
        </w:rPr>
      </w:pPr>
      <w:r>
        <w:rPr>
          <w:rFonts w:eastAsia="Arial"/>
        </w:rPr>
        <w:lastRenderedPageBreak/>
        <w:t>CLÁUSULA QUINTA – DO PRAZO DE EXECUÇÃO E DE VIGÊNCIA</w:t>
      </w:r>
    </w:p>
    <w:p w14:paraId="4743092A" w14:textId="77777777" w:rsidR="00124484" w:rsidRDefault="00124484">
      <w:pPr>
        <w:pStyle w:val="Standard"/>
        <w:shd w:val="clear" w:color="auto" w:fill="FFFFFF"/>
        <w:spacing w:before="57" w:after="57" w:line="240" w:lineRule="auto"/>
        <w:jc w:val="both"/>
        <w:rPr>
          <w:rFonts w:ascii="Times New Roman" w:hAnsi="Times New Roman"/>
          <w:b/>
          <w:sz w:val="24"/>
          <w:szCs w:val="24"/>
        </w:rPr>
      </w:pPr>
    </w:p>
    <w:p w14:paraId="71C35B1C" w14:textId="77777777" w:rsidR="00124484" w:rsidRDefault="00C0104A">
      <w:pPr>
        <w:pStyle w:val="Standard"/>
        <w:shd w:val="clear" w:color="auto" w:fill="FFFFFF"/>
        <w:spacing w:before="57" w:after="0" w:line="240" w:lineRule="auto"/>
        <w:ind w:left="709" w:right="-1" w:hanging="709"/>
        <w:jc w:val="both"/>
      </w:pPr>
      <w:r>
        <w:rPr>
          <w:rFonts w:ascii="Times New Roman" w:hAnsi="Times New Roman"/>
          <w:sz w:val="24"/>
          <w:szCs w:val="24"/>
        </w:rPr>
        <w:t xml:space="preserve">5.1. </w:t>
      </w:r>
      <w:r>
        <w:rPr>
          <w:rFonts w:ascii="Times New Roman" w:hAnsi="Times New Roman"/>
          <w:sz w:val="24"/>
          <w:szCs w:val="24"/>
        </w:rPr>
        <w:tab/>
      </w:r>
      <w:r>
        <w:rPr>
          <w:rFonts w:ascii="Times New Roman" w:hAnsi="Times New Roman"/>
          <w:b/>
          <w:sz w:val="24"/>
          <w:szCs w:val="24"/>
          <w:u w:val="single"/>
          <w:shd w:val="clear" w:color="auto" w:fill="FFFFFF"/>
        </w:rPr>
        <w:t>O prazo de vigência da contratação é de 12 (doze) meses</w:t>
      </w:r>
      <w:r>
        <w:rPr>
          <w:rFonts w:ascii="Times New Roman" w:hAnsi="Times New Roman"/>
          <w:sz w:val="24"/>
          <w:szCs w:val="24"/>
          <w:shd w:val="clear" w:color="auto" w:fill="FFFFFF"/>
        </w:rPr>
        <w:t>, contados da assinatura do contrato, na forma do artigo 404 do Decreto nº 3.537, de 09 de maio de 2023.</w:t>
      </w:r>
    </w:p>
    <w:p w14:paraId="6E8B2C9E" w14:textId="77777777" w:rsidR="00124484" w:rsidRDefault="00124484">
      <w:pPr>
        <w:pStyle w:val="Standard"/>
        <w:shd w:val="clear" w:color="auto" w:fill="FFFFFF"/>
        <w:spacing w:before="57" w:after="0" w:line="240" w:lineRule="auto"/>
        <w:ind w:left="709" w:right="-1" w:hanging="709"/>
        <w:jc w:val="both"/>
      </w:pPr>
    </w:p>
    <w:p w14:paraId="6C3B9585" w14:textId="77777777" w:rsidR="00124484" w:rsidRDefault="00C0104A">
      <w:pPr>
        <w:pStyle w:val="Standard"/>
        <w:shd w:val="clear" w:color="auto" w:fill="FFFFFF"/>
        <w:spacing w:before="57" w:after="0" w:line="240" w:lineRule="auto"/>
        <w:ind w:left="709" w:right="-1" w:hanging="709"/>
        <w:jc w:val="both"/>
      </w:pPr>
      <w:r>
        <w:rPr>
          <w:rFonts w:ascii="Times New Roman" w:eastAsia="Merriweather" w:hAnsi="Times New Roman"/>
          <w:sz w:val="24"/>
        </w:rPr>
        <w:t xml:space="preserve">5.2. </w:t>
      </w:r>
      <w:r>
        <w:rPr>
          <w:rFonts w:ascii="Times New Roman" w:eastAsia="Merriweather" w:hAnsi="Times New Roman"/>
          <w:sz w:val="24"/>
        </w:rPr>
        <w:tab/>
      </w:r>
      <w:r>
        <w:rPr>
          <w:rFonts w:ascii="Times New Roman" w:eastAsia="Merriweather" w:hAnsi="Times New Roman"/>
          <w:b/>
          <w:sz w:val="24"/>
          <w:u w:val="single"/>
        </w:rPr>
        <w:t>O prazo de execução do serviço é de 120 (cento e vinte) dias</w:t>
      </w:r>
      <w:r>
        <w:rPr>
          <w:rFonts w:ascii="Times New Roman" w:eastAsia="Merriweather" w:hAnsi="Times New Roman"/>
          <w:sz w:val="24"/>
        </w:rPr>
        <w:t>, contados da Publicação da Ordem de Serviço no Diário Oficial do Município, em remessa única.</w:t>
      </w:r>
    </w:p>
    <w:p w14:paraId="44E3ED5A" w14:textId="77777777" w:rsidR="00124484" w:rsidRDefault="00124484">
      <w:pPr>
        <w:pStyle w:val="Standard"/>
        <w:shd w:val="clear" w:color="auto" w:fill="FFFFFF"/>
        <w:spacing w:before="57" w:after="57" w:line="240" w:lineRule="auto"/>
        <w:ind w:left="709" w:hanging="709"/>
        <w:jc w:val="both"/>
      </w:pPr>
    </w:p>
    <w:p w14:paraId="77156E08" w14:textId="77777777" w:rsidR="00124484" w:rsidRDefault="00C0104A">
      <w:pPr>
        <w:pStyle w:val="Standard"/>
        <w:shd w:val="clear" w:color="auto" w:fill="FFFFFF"/>
        <w:spacing w:before="57" w:after="57" w:line="240" w:lineRule="auto"/>
        <w:ind w:left="709" w:hanging="709"/>
        <w:jc w:val="both"/>
      </w:pPr>
      <w:r>
        <w:rPr>
          <w:rFonts w:ascii="Times New Roman" w:hAnsi="Times New Roman"/>
          <w:sz w:val="24"/>
          <w:szCs w:val="24"/>
        </w:rPr>
        <w:t xml:space="preserve">5.2. </w:t>
      </w:r>
      <w:r>
        <w:rPr>
          <w:rFonts w:ascii="Times New Roman" w:hAnsi="Times New Roman"/>
          <w:b/>
          <w:sz w:val="24"/>
          <w:szCs w:val="24"/>
        </w:rPr>
        <w:tab/>
      </w:r>
      <w:r>
        <w:rPr>
          <w:rFonts w:ascii="Times New Roman" w:hAnsi="Times New Roman"/>
          <w:color w:val="000000"/>
          <w:sz w:val="24"/>
          <w:szCs w:val="24"/>
        </w:rPr>
        <w:t xml:space="preserve">O </w:t>
      </w:r>
      <w:r>
        <w:rPr>
          <w:rFonts w:ascii="Times New Roman" w:eastAsia="Arial" w:hAnsi="Times New Roman" w:cs="Arial"/>
          <w:color w:val="000000"/>
          <w:sz w:val="24"/>
          <w:szCs w:val="24"/>
        </w:rPr>
        <w:t>prazo de vigência será automaticamente prorrogado quando seu objeto não for concluído no período firmado no contrato.</w:t>
      </w:r>
    </w:p>
    <w:p w14:paraId="0C2B2F08"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rPr>
        <w:t>5</w:t>
      </w:r>
      <w:r>
        <w:rPr>
          <w:rFonts w:ascii="Times New Roman" w:eastAsia="Arial" w:hAnsi="Times New Roman" w:cs="Arial"/>
          <w:color w:val="000000"/>
          <w:sz w:val="24"/>
          <w:szCs w:val="24"/>
        </w:rPr>
        <w:t xml:space="preserve">.2.1. </w:t>
      </w:r>
      <w:r>
        <w:rPr>
          <w:rFonts w:ascii="Times New Roman" w:eastAsia="Arial" w:hAnsi="Times New Roman" w:cs="Arial"/>
          <w:color w:val="000000"/>
          <w:sz w:val="24"/>
          <w:szCs w:val="24"/>
        </w:rPr>
        <w:tab/>
      </w:r>
      <w:r>
        <w:rPr>
          <w:rFonts w:ascii="Times New Roman" w:hAnsi="Times New Roman"/>
          <w:color w:val="000000"/>
          <w:sz w:val="24"/>
          <w:szCs w:val="24"/>
        </w:rPr>
        <w:t>Quando a não conclusão decorrer de culpa do contratado:</w:t>
      </w:r>
    </w:p>
    <w:p w14:paraId="6FB7FEC6" w14:textId="77777777" w:rsidR="00124484" w:rsidRDefault="00C0104A">
      <w:pPr>
        <w:pStyle w:val="Standard"/>
        <w:shd w:val="clear" w:color="auto" w:fill="FFFFFF"/>
        <w:spacing w:before="57" w:after="57" w:line="240" w:lineRule="auto"/>
        <w:ind w:left="2552" w:hanging="992"/>
        <w:jc w:val="both"/>
      </w:pPr>
      <w:r>
        <w:rPr>
          <w:rFonts w:ascii="Times New Roman" w:hAnsi="Times New Roman"/>
          <w:color w:val="000000"/>
          <w:sz w:val="24"/>
          <w:szCs w:val="24"/>
        </w:rPr>
        <w:t>5.2.1.1.</w:t>
      </w:r>
      <w:r>
        <w:rPr>
          <w:rFonts w:ascii="Times New Roman" w:hAnsi="Times New Roman"/>
          <w:color w:val="000000"/>
          <w:sz w:val="24"/>
          <w:szCs w:val="24"/>
        </w:rPr>
        <w:tab/>
      </w:r>
      <w:r>
        <w:rPr>
          <w:rFonts w:ascii="Times New Roman" w:eastAsia="Arial" w:hAnsi="Times New Roman" w:cs="Arial"/>
          <w:color w:val="000000"/>
          <w:sz w:val="24"/>
          <w:szCs w:val="24"/>
        </w:rPr>
        <w:t>O contratado será constituído em mora, aplicáveis a ele as respectivas sanções administrativas;</w:t>
      </w:r>
      <w:bookmarkStart w:id="0" w:name="bookmark=id.35nkun2"/>
      <w:bookmarkEnd w:id="0"/>
    </w:p>
    <w:p w14:paraId="00B5ECF7" w14:textId="77777777" w:rsidR="00124484" w:rsidRDefault="00C0104A">
      <w:pPr>
        <w:pStyle w:val="Standard"/>
        <w:shd w:val="clear" w:color="auto" w:fill="FFFFFF"/>
        <w:spacing w:before="57" w:after="57" w:line="240" w:lineRule="auto"/>
        <w:ind w:left="2552" w:hanging="992"/>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5.2.1.2.</w:t>
      </w:r>
      <w:r>
        <w:rPr>
          <w:rFonts w:ascii="Times New Roman" w:eastAsia="Arial" w:hAnsi="Times New Roman" w:cs="Arial"/>
          <w:color w:val="000000"/>
          <w:sz w:val="24"/>
          <w:szCs w:val="24"/>
        </w:rPr>
        <w:tab/>
        <w:t>A Administração poderá optar pela extinção do contrato e, nesse caso, adotará as medidas admitidas em lei para a continuidade da execução contratual.</w:t>
      </w:r>
    </w:p>
    <w:p w14:paraId="5E507D18" w14:textId="77777777" w:rsidR="00124484" w:rsidRDefault="00124484">
      <w:pPr>
        <w:pStyle w:val="Standard"/>
        <w:shd w:val="clear" w:color="auto" w:fill="FFFFFF"/>
        <w:spacing w:before="57" w:after="57" w:line="240" w:lineRule="auto"/>
        <w:jc w:val="both"/>
        <w:rPr>
          <w:rFonts w:ascii="Times New Roman" w:hAnsi="Times New Roman"/>
          <w:sz w:val="24"/>
          <w:szCs w:val="24"/>
        </w:rPr>
      </w:pPr>
    </w:p>
    <w:p w14:paraId="50DBF8DB" w14:textId="77777777" w:rsidR="00124484" w:rsidRDefault="00C0104A" w:rsidP="002635D5">
      <w:pPr>
        <w:pStyle w:val="Ttulo1"/>
        <w:ind w:left="709" w:hanging="567"/>
        <w:rPr>
          <w:rFonts w:eastAsia="Arial"/>
        </w:rPr>
      </w:pPr>
      <w:r>
        <w:rPr>
          <w:rFonts w:eastAsia="Arial"/>
        </w:rPr>
        <w:t>CLÁUSULA SEXTA – DOS CONTROLES DE EXECUÇÃO</w:t>
      </w:r>
    </w:p>
    <w:p w14:paraId="21E6C785" w14:textId="77777777" w:rsidR="00124484" w:rsidRDefault="00124484">
      <w:pPr>
        <w:pStyle w:val="Standard"/>
        <w:shd w:val="clear" w:color="auto" w:fill="FFFFFF"/>
        <w:tabs>
          <w:tab w:val="left" w:pos="0"/>
        </w:tabs>
        <w:spacing w:before="57" w:after="0" w:line="240" w:lineRule="auto"/>
        <w:rPr>
          <w:rFonts w:ascii="Times New Roman" w:eastAsia="Arial" w:hAnsi="Times New Roman" w:cs="Arial"/>
          <w:b/>
          <w:color w:val="000000"/>
          <w:sz w:val="24"/>
          <w:szCs w:val="24"/>
        </w:rPr>
      </w:pPr>
    </w:p>
    <w:p w14:paraId="2D810A9D" w14:textId="77777777" w:rsidR="00124484" w:rsidRDefault="00C0104A">
      <w:pPr>
        <w:pStyle w:val="Standard"/>
        <w:shd w:val="clear" w:color="auto" w:fill="FFFFFF"/>
        <w:tabs>
          <w:tab w:val="left" w:pos="-7200"/>
        </w:tabs>
        <w:spacing w:before="57" w:after="0" w:line="240" w:lineRule="auto"/>
        <w:ind w:left="709" w:hanging="709"/>
        <w:jc w:val="both"/>
      </w:pPr>
      <w:bookmarkStart w:id="1" w:name="_heading=h.1ksv4uv"/>
      <w:bookmarkEnd w:id="1"/>
      <w:r>
        <w:rPr>
          <w:rFonts w:ascii="Times New Roman" w:eastAsia="Arial" w:hAnsi="Times New Roman" w:cs="Arial"/>
          <w:sz w:val="24"/>
          <w:szCs w:val="24"/>
        </w:rPr>
        <w:t xml:space="preserve">6.1. </w:t>
      </w:r>
      <w:r>
        <w:rPr>
          <w:rFonts w:ascii="Times New Roman" w:eastAsia="Arial" w:hAnsi="Times New Roman" w:cs="Arial"/>
          <w:sz w:val="24"/>
          <w:szCs w:val="24"/>
        </w:rPr>
        <w:tab/>
        <w:t xml:space="preserve"> </w:t>
      </w:r>
      <w:r>
        <w:rPr>
          <w:rFonts w:ascii="Times New Roman" w:eastAsia="Arial" w:hAnsi="Times New Roman" w:cs="Arial"/>
          <w:b/>
          <w:i/>
          <w:sz w:val="24"/>
          <w:szCs w:val="24"/>
        </w:rPr>
        <w:t>CONTRATANTE</w:t>
      </w:r>
      <w:r>
        <w:rPr>
          <w:rFonts w:ascii="Times New Roman" w:eastAsia="Arial" w:hAnsi="Times New Roman" w:cs="Arial"/>
          <w:sz w:val="24"/>
          <w:szCs w:val="24"/>
        </w:rPr>
        <w:t xml:space="preserve"> fiscalizará por seus agentes, com a possibilidade de auxílio de terceiros, a execução das obras e serviços, a fim de garantir integral cumprimento e observância das normas técnico-administrativo-legais regentes dos contratos firmados.</w:t>
      </w:r>
    </w:p>
    <w:p w14:paraId="4A8105F2" w14:textId="77777777" w:rsidR="00124484" w:rsidRDefault="00C0104A">
      <w:pPr>
        <w:pStyle w:val="Standard"/>
        <w:shd w:val="clear" w:color="auto" w:fill="FFFFFF"/>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6.1.1. </w:t>
      </w:r>
      <w:r>
        <w:rPr>
          <w:rFonts w:ascii="Times New Roman" w:eastAsia="Arial" w:hAnsi="Times New Roman" w:cs="Arial"/>
          <w:color w:val="000000"/>
          <w:sz w:val="24"/>
          <w:szCs w:val="24"/>
          <w:shd w:val="clear" w:color="auto" w:fill="FFFFFF"/>
        </w:rPr>
        <w:tab/>
        <w:t>A responsabilidade pela gestão deste contrato caberá ao(à) servidor(a) ou comissão designados, conforme item</w:t>
      </w:r>
      <w:r>
        <w:rPr>
          <w:rFonts w:ascii="Times New Roman" w:eastAsia="Arial" w:hAnsi="Times New Roman" w:cs="Arial"/>
          <w:color w:val="000000"/>
          <w:sz w:val="24"/>
          <w:szCs w:val="24"/>
        </w:rPr>
        <w:t xml:space="preserve"> 6.1.3 deste Contrato, o(a) qual será responsável pelas atribuições definidas </w:t>
      </w:r>
      <w:r>
        <w:rPr>
          <w:rFonts w:ascii="Times New Roman" w:eastAsia="Arial" w:hAnsi="Times New Roman" w:cs="Arial"/>
          <w:color w:val="000000"/>
          <w:sz w:val="24"/>
          <w:szCs w:val="24"/>
          <w:shd w:val="clear" w:color="auto" w:fill="FFFFFF"/>
        </w:rPr>
        <w:t>no art. 10</w:t>
      </w:r>
      <w:r>
        <w:rPr>
          <w:rFonts w:ascii="Times New Roman" w:eastAsia="Arial" w:hAnsi="Times New Roman" w:cs="Arial"/>
          <w:color w:val="000000"/>
          <w:sz w:val="24"/>
          <w:szCs w:val="24"/>
        </w:rPr>
        <w:t xml:space="preserve"> do Decreto Municipal nº 3.5</w:t>
      </w:r>
      <w:r>
        <w:rPr>
          <w:rFonts w:ascii="Times New Roman" w:eastAsia="Arial" w:hAnsi="Times New Roman" w:cs="Arial"/>
          <w:sz w:val="24"/>
          <w:szCs w:val="24"/>
        </w:rPr>
        <w:t>3</w:t>
      </w:r>
      <w:r>
        <w:rPr>
          <w:rFonts w:ascii="Times New Roman" w:eastAsia="Arial" w:hAnsi="Times New Roman" w:cs="Arial"/>
          <w:color w:val="000000"/>
          <w:sz w:val="24"/>
          <w:szCs w:val="24"/>
        </w:rPr>
        <w:t>7/2023.</w:t>
      </w:r>
    </w:p>
    <w:p w14:paraId="52CDF7BE" w14:textId="77777777" w:rsidR="00124484" w:rsidRDefault="00C0104A">
      <w:pPr>
        <w:pStyle w:val="Standard"/>
        <w:shd w:val="clear" w:color="auto" w:fill="FFFFFF"/>
        <w:spacing w:before="57" w:after="57" w:line="240" w:lineRule="auto"/>
        <w:ind w:left="1560" w:hanging="851"/>
        <w:jc w:val="both"/>
      </w:pPr>
      <w:r>
        <w:rPr>
          <w:rFonts w:ascii="Times New Roman" w:eastAsia="Arial" w:hAnsi="Times New Roman" w:cs="Arial"/>
          <w:color w:val="000000"/>
          <w:sz w:val="24"/>
          <w:szCs w:val="24"/>
        </w:rPr>
        <w:t xml:space="preserve">6.1.2. </w:t>
      </w:r>
      <w:r>
        <w:rPr>
          <w:rFonts w:ascii="Times New Roman" w:eastAsia="Arial" w:hAnsi="Times New Roman" w:cs="Arial"/>
          <w:color w:val="000000"/>
          <w:sz w:val="24"/>
          <w:szCs w:val="24"/>
        </w:rPr>
        <w:tab/>
        <w:t xml:space="preserve">A responsabilidade pela fiscalização deste contrato caberá ao(à) servidor(a) ou comissão designados, conforme o item 6.1.3 deste, o(a) qual será responsável pelas atribuições definidas nos </w:t>
      </w:r>
      <w:proofErr w:type="spellStart"/>
      <w:r>
        <w:rPr>
          <w:rFonts w:ascii="Times New Roman" w:eastAsia="Arial" w:hAnsi="Times New Roman" w:cs="Arial"/>
          <w:color w:val="000000"/>
          <w:sz w:val="24"/>
          <w:szCs w:val="24"/>
        </w:rPr>
        <w:t>arts</w:t>
      </w:r>
      <w:proofErr w:type="spellEnd"/>
      <w:r>
        <w:rPr>
          <w:rFonts w:ascii="Times New Roman" w:eastAsia="Arial" w:hAnsi="Times New Roman" w:cs="Arial"/>
          <w:color w:val="000000"/>
          <w:sz w:val="24"/>
          <w:szCs w:val="24"/>
        </w:rPr>
        <w:t xml:space="preserve">. </w:t>
      </w:r>
      <w:r>
        <w:rPr>
          <w:rFonts w:ascii="Times New Roman" w:eastAsia="Arial" w:hAnsi="Times New Roman" w:cs="Arial"/>
          <w:color w:val="000000"/>
          <w:sz w:val="24"/>
          <w:szCs w:val="24"/>
          <w:shd w:val="clear" w:color="auto" w:fill="FFFFFF"/>
        </w:rPr>
        <w:t>11 e 12 do Decreto Municipal nº 3.5</w:t>
      </w:r>
      <w:r>
        <w:rPr>
          <w:rFonts w:ascii="Times New Roman" w:eastAsia="Arial" w:hAnsi="Times New Roman" w:cs="Arial"/>
          <w:sz w:val="24"/>
          <w:szCs w:val="24"/>
          <w:shd w:val="clear" w:color="auto" w:fill="FFFFFF"/>
        </w:rPr>
        <w:t>3</w:t>
      </w:r>
      <w:r>
        <w:rPr>
          <w:rFonts w:ascii="Times New Roman" w:eastAsia="Arial" w:hAnsi="Times New Roman" w:cs="Arial"/>
          <w:color w:val="000000"/>
          <w:sz w:val="24"/>
          <w:szCs w:val="24"/>
          <w:shd w:val="clear" w:color="auto" w:fill="FFFFFF"/>
        </w:rPr>
        <w:t>7/2023.</w:t>
      </w:r>
    </w:p>
    <w:p w14:paraId="42A62444" w14:textId="77777777" w:rsidR="00124484" w:rsidRDefault="00C0104A">
      <w:pPr>
        <w:pStyle w:val="Standard"/>
        <w:shd w:val="clear" w:color="auto" w:fill="FFFFFF"/>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6.1.3. </w:t>
      </w:r>
      <w:r>
        <w:rPr>
          <w:rFonts w:ascii="Times New Roman" w:eastAsia="Arial" w:hAnsi="Times New Roman" w:cs="Arial"/>
          <w:color w:val="000000"/>
          <w:sz w:val="24"/>
          <w:szCs w:val="24"/>
          <w:shd w:val="clear" w:color="auto" w:fill="FFFFFF"/>
        </w:rPr>
        <w:tab/>
        <w:t xml:space="preserve">Os responsáveis pela gestão e fiscalização do contrato serão designados por ato administrativo próprio do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w:t>
      </w:r>
    </w:p>
    <w:p w14:paraId="7ACA2249" w14:textId="77777777" w:rsidR="00124484" w:rsidRDefault="00C0104A">
      <w:pPr>
        <w:pStyle w:val="Standard"/>
        <w:shd w:val="clear" w:color="auto" w:fill="FFFFFF"/>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6.1.4. </w:t>
      </w:r>
      <w:r>
        <w:rPr>
          <w:rFonts w:ascii="Times New Roman" w:eastAsia="Arial" w:hAnsi="Times New Roman" w:cs="Arial"/>
          <w:color w:val="000000"/>
          <w:sz w:val="24"/>
          <w:szCs w:val="24"/>
          <w:shd w:val="clear" w:color="auto" w:fill="FFFFFF"/>
        </w:rPr>
        <w:tab/>
        <w:t xml:space="preserve">A gestão e a fiscalização do contrato serão exercidas pelo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 que realizará a fiscalização, o controle e a avaliação dos bens fornecidos, bem como aplicará as penalidades, após o devido processo legal, caso haja descumprimento das obrigações contratadas.</w:t>
      </w:r>
    </w:p>
    <w:p w14:paraId="379245B4" w14:textId="77777777" w:rsidR="00124484" w:rsidRDefault="00124484">
      <w:pPr>
        <w:pStyle w:val="Standard"/>
        <w:shd w:val="clear" w:color="auto" w:fill="FFFFFF"/>
        <w:spacing w:before="57" w:after="57" w:line="240" w:lineRule="auto"/>
        <w:ind w:left="709" w:hanging="709"/>
        <w:jc w:val="both"/>
      </w:pPr>
    </w:p>
    <w:p w14:paraId="0188D58C" w14:textId="77777777" w:rsidR="00124484" w:rsidRPr="00F44FA6" w:rsidRDefault="00C0104A" w:rsidP="0008234F">
      <w:pPr>
        <w:pStyle w:val="Standard"/>
        <w:shd w:val="clear" w:color="auto" w:fill="FFFFFF" w:themeFill="background1"/>
        <w:tabs>
          <w:tab w:val="left" w:pos="-7200"/>
        </w:tabs>
        <w:spacing w:before="57" w:after="0" w:line="240" w:lineRule="auto"/>
        <w:ind w:left="709" w:hanging="709"/>
        <w:jc w:val="both"/>
        <w:rPr>
          <w:sz w:val="24"/>
          <w:szCs w:val="24"/>
        </w:rPr>
      </w:pPr>
      <w:r>
        <w:rPr>
          <w:rFonts w:ascii="Times New Roman" w:eastAsia="Arial" w:hAnsi="Times New Roman" w:cs="Arial"/>
          <w:sz w:val="24"/>
          <w:szCs w:val="24"/>
        </w:rPr>
        <w:t xml:space="preserve">6.2. </w:t>
      </w:r>
      <w:r>
        <w:rPr>
          <w:rFonts w:ascii="Times New Roman" w:eastAsia="Arial" w:hAnsi="Times New Roman" w:cs="Arial"/>
          <w:sz w:val="24"/>
          <w:szCs w:val="24"/>
        </w:rPr>
        <w:tab/>
        <w:t xml:space="preserve">Para efeito de medição e de faturamento, relativo aos serviços executados, deverá ser considerado o cumprimento do avanço das etapas construtivas definidas no cronograma físico-financeiro, que será peça </w:t>
      </w:r>
      <w:r w:rsidRPr="00F44FA6">
        <w:rPr>
          <w:rFonts w:ascii="Times New Roman" w:eastAsia="Arial" w:hAnsi="Times New Roman" w:cs="Arial"/>
          <w:sz w:val="24"/>
          <w:szCs w:val="24"/>
        </w:rPr>
        <w:t>integrante do contrato.</w:t>
      </w:r>
    </w:p>
    <w:p w14:paraId="79751673" w14:textId="77777777" w:rsidR="00124484" w:rsidRPr="00F44FA6" w:rsidRDefault="00C0104A" w:rsidP="0008234F">
      <w:pPr>
        <w:pStyle w:val="Standard"/>
        <w:shd w:val="clear" w:color="auto" w:fill="FFFFFF" w:themeFill="background1"/>
        <w:tabs>
          <w:tab w:val="left" w:pos="-7200"/>
        </w:tabs>
        <w:spacing w:after="0"/>
        <w:ind w:left="1560" w:hanging="851"/>
        <w:jc w:val="both"/>
        <w:rPr>
          <w:rFonts w:ascii="Times New Roman" w:hAnsi="Times New Roman"/>
          <w:sz w:val="24"/>
          <w:szCs w:val="24"/>
        </w:rPr>
      </w:pPr>
      <w:r w:rsidRPr="00F44FA6">
        <w:rPr>
          <w:rFonts w:ascii="Times New Roman" w:hAnsi="Times New Roman"/>
          <w:sz w:val="24"/>
          <w:szCs w:val="24"/>
        </w:rPr>
        <w:t xml:space="preserve">6.2.1. </w:t>
      </w:r>
      <w:r w:rsidRPr="00F44FA6">
        <w:rPr>
          <w:rFonts w:ascii="Times New Roman" w:hAnsi="Times New Roman"/>
          <w:sz w:val="24"/>
          <w:szCs w:val="24"/>
        </w:rPr>
        <w:tab/>
      </w:r>
      <w:r w:rsidR="0008234F" w:rsidRPr="00F44FA6">
        <w:rPr>
          <w:rFonts w:ascii="Times New Roman" w:eastAsia="Arial" w:hAnsi="Times New Roman" w:cs="Arial"/>
          <w:sz w:val="24"/>
          <w:szCs w:val="24"/>
        </w:rPr>
        <w:t xml:space="preserve">A sistemática de medição e pagamento será a de </w:t>
      </w:r>
      <w:r w:rsidR="0008234F" w:rsidRPr="00F44FA6">
        <w:rPr>
          <w:rFonts w:ascii="Times New Roman" w:eastAsia="Arial" w:hAnsi="Times New Roman" w:cs="Arial"/>
          <w:color w:val="000000"/>
          <w:sz w:val="24"/>
          <w:szCs w:val="24"/>
        </w:rPr>
        <w:t>remuneração orientada por preços unitários ou referenciada pela execução de quantidades de itens unitários, de modo que seja</w:t>
      </w:r>
      <w:r w:rsidR="0008234F" w:rsidRPr="00F44FA6">
        <w:rPr>
          <w:rFonts w:ascii="Times New Roman" w:eastAsia="Arial" w:hAnsi="Times New Roman" w:cs="Arial"/>
          <w:sz w:val="24"/>
          <w:szCs w:val="24"/>
        </w:rPr>
        <w:t xml:space="preserve"> realizada em função das unidades de serviços efetivamente executadas, mediante cálculo aritmético </w:t>
      </w:r>
      <w:r w:rsidR="0008234F" w:rsidRPr="00F44FA6">
        <w:rPr>
          <w:rFonts w:ascii="Times New Roman" w:eastAsia="Arial" w:hAnsi="Times New Roman" w:cs="Arial"/>
          <w:sz w:val="24"/>
          <w:szCs w:val="24"/>
        </w:rPr>
        <w:lastRenderedPageBreak/>
        <w:t>de multiplicação das quantidades executadas pelos seus respectivos preços unitários, previamente definidos na planilha de serviços</w:t>
      </w:r>
      <w:r w:rsidRPr="00F44FA6">
        <w:rPr>
          <w:rFonts w:ascii="Times New Roman" w:hAnsi="Times New Roman"/>
          <w:sz w:val="24"/>
          <w:szCs w:val="24"/>
        </w:rPr>
        <w:t>.</w:t>
      </w:r>
    </w:p>
    <w:p w14:paraId="1BEB3BA2" w14:textId="77777777" w:rsidR="0008234F" w:rsidRPr="00F44FA6" w:rsidRDefault="0008234F" w:rsidP="0008234F">
      <w:pPr>
        <w:pStyle w:val="Standard"/>
        <w:shd w:val="clear" w:color="auto" w:fill="FFFFFF" w:themeFill="background1"/>
        <w:tabs>
          <w:tab w:val="left" w:pos="-7200"/>
        </w:tabs>
        <w:spacing w:after="0"/>
        <w:ind w:left="1560" w:hanging="851"/>
        <w:jc w:val="both"/>
        <w:rPr>
          <w:sz w:val="24"/>
          <w:szCs w:val="24"/>
        </w:rPr>
      </w:pPr>
      <w:r w:rsidRPr="00F44FA6">
        <w:rPr>
          <w:rFonts w:ascii="Times New Roman" w:hAnsi="Times New Roman"/>
          <w:sz w:val="24"/>
          <w:szCs w:val="24"/>
        </w:rPr>
        <w:t>6.2.2.</w:t>
      </w:r>
      <w:r w:rsidRPr="00F44FA6">
        <w:rPr>
          <w:rFonts w:ascii="Times New Roman" w:hAnsi="Times New Roman"/>
          <w:sz w:val="24"/>
          <w:szCs w:val="24"/>
        </w:rPr>
        <w:tab/>
      </w:r>
      <w:r w:rsidRPr="00F44FA6">
        <w:rPr>
          <w:rFonts w:ascii="Times New Roman" w:eastAsia="Arial" w:hAnsi="Times New Roman" w:cs="Arial"/>
          <w:sz w:val="24"/>
          <w:szCs w:val="24"/>
        </w:rPr>
        <w:t>Nos contratos por regime de preços unitários prevalecerão as quantidades reais, devendo as quantidades de serviços serem suprimidos ou acrescidas conforme tenham sido estimadas a maior ou a menor na planilha de serviços</w:t>
      </w:r>
    </w:p>
    <w:p w14:paraId="2A5B6CA0" w14:textId="77777777" w:rsidR="00124484" w:rsidRPr="00F44FA6" w:rsidRDefault="00C0104A" w:rsidP="0008234F">
      <w:pPr>
        <w:pStyle w:val="Standard"/>
        <w:shd w:val="clear" w:color="auto" w:fill="FFFFFF" w:themeFill="background1"/>
        <w:tabs>
          <w:tab w:val="left" w:pos="-7200"/>
        </w:tabs>
        <w:spacing w:after="0"/>
        <w:ind w:left="1560" w:hanging="851"/>
        <w:jc w:val="both"/>
        <w:rPr>
          <w:sz w:val="24"/>
          <w:szCs w:val="24"/>
        </w:rPr>
      </w:pPr>
      <w:r w:rsidRPr="00F44FA6">
        <w:rPr>
          <w:rFonts w:ascii="Times New Roman" w:hAnsi="Times New Roman"/>
          <w:sz w:val="24"/>
          <w:szCs w:val="24"/>
        </w:rPr>
        <w:t>6.2.</w:t>
      </w:r>
      <w:r w:rsidR="0008234F" w:rsidRPr="00F44FA6">
        <w:rPr>
          <w:rFonts w:ascii="Times New Roman" w:hAnsi="Times New Roman"/>
          <w:sz w:val="24"/>
          <w:szCs w:val="24"/>
        </w:rPr>
        <w:t>3</w:t>
      </w:r>
      <w:r w:rsidRPr="00F44FA6">
        <w:rPr>
          <w:rFonts w:ascii="Times New Roman" w:hAnsi="Times New Roman"/>
          <w:sz w:val="24"/>
          <w:szCs w:val="24"/>
        </w:rPr>
        <w:t xml:space="preserve">. </w:t>
      </w:r>
      <w:r w:rsidRPr="00F44FA6">
        <w:rPr>
          <w:rFonts w:ascii="Times New Roman" w:hAnsi="Times New Roman"/>
          <w:sz w:val="24"/>
          <w:szCs w:val="24"/>
        </w:rPr>
        <w:tab/>
        <w:t xml:space="preserve">O cronograma inicial é ilustrado por representação gráfica conforme modelo adotado pelo </w:t>
      </w:r>
      <w:r w:rsidRPr="00F44FA6">
        <w:rPr>
          <w:rFonts w:ascii="Times New Roman" w:hAnsi="Times New Roman"/>
          <w:b/>
          <w:i/>
          <w:sz w:val="24"/>
          <w:szCs w:val="24"/>
        </w:rPr>
        <w:t>CONTRATANTE</w:t>
      </w:r>
      <w:r w:rsidRPr="00F44FA6">
        <w:rPr>
          <w:rFonts w:ascii="Times New Roman" w:hAnsi="Times New Roman"/>
          <w:sz w:val="24"/>
          <w:szCs w:val="24"/>
        </w:rPr>
        <w:t>.</w:t>
      </w:r>
    </w:p>
    <w:p w14:paraId="10630780" w14:textId="77777777" w:rsidR="00124484" w:rsidRPr="00F44FA6" w:rsidRDefault="00C0104A" w:rsidP="0008234F">
      <w:pPr>
        <w:pStyle w:val="Standard"/>
        <w:shd w:val="clear" w:color="auto" w:fill="FFFFFF" w:themeFill="background1"/>
        <w:tabs>
          <w:tab w:val="left" w:pos="-10234"/>
        </w:tabs>
        <w:spacing w:after="0" w:line="240" w:lineRule="auto"/>
        <w:ind w:left="1560" w:hanging="851"/>
        <w:rPr>
          <w:sz w:val="24"/>
          <w:szCs w:val="24"/>
        </w:rPr>
      </w:pPr>
      <w:r w:rsidRPr="00F44FA6">
        <w:rPr>
          <w:rFonts w:ascii="Times New Roman" w:eastAsia="Arial" w:hAnsi="Times New Roman" w:cs="Arial"/>
          <w:sz w:val="24"/>
          <w:szCs w:val="24"/>
        </w:rPr>
        <w:t>6.2.</w:t>
      </w:r>
      <w:r w:rsidR="0008234F" w:rsidRPr="00F44FA6">
        <w:rPr>
          <w:rFonts w:ascii="Times New Roman" w:eastAsia="Arial" w:hAnsi="Times New Roman" w:cs="Arial"/>
          <w:sz w:val="24"/>
          <w:szCs w:val="24"/>
        </w:rPr>
        <w:t>4</w:t>
      </w:r>
      <w:r w:rsidRPr="00F44FA6">
        <w:rPr>
          <w:rFonts w:ascii="Times New Roman" w:eastAsia="Arial" w:hAnsi="Times New Roman" w:cs="Arial"/>
          <w:sz w:val="24"/>
          <w:szCs w:val="24"/>
        </w:rPr>
        <w:t xml:space="preserve">. </w:t>
      </w:r>
      <w:r w:rsidRPr="00F44FA6">
        <w:rPr>
          <w:rFonts w:ascii="Times New Roman" w:eastAsia="Arial" w:hAnsi="Times New Roman" w:cs="Arial"/>
          <w:sz w:val="24"/>
          <w:szCs w:val="24"/>
        </w:rPr>
        <w:tab/>
        <w:t>O cronograma físico-financeiro prevê parcelas a cada 30 (trinta) dias, mantendo coerência técnica a com a real execução dos serviços relativos a cada parcela.</w:t>
      </w:r>
    </w:p>
    <w:p w14:paraId="42237704" w14:textId="77777777" w:rsidR="00124484" w:rsidRDefault="00C0104A">
      <w:pPr>
        <w:pStyle w:val="Standard"/>
        <w:shd w:val="clear" w:color="auto" w:fill="FFFFFF"/>
        <w:tabs>
          <w:tab w:val="left" w:pos="-10517"/>
        </w:tabs>
        <w:spacing w:after="0" w:line="240" w:lineRule="auto"/>
        <w:ind w:left="1560" w:hanging="851"/>
        <w:jc w:val="both"/>
      </w:pPr>
      <w:r w:rsidRPr="00F44FA6">
        <w:rPr>
          <w:rFonts w:ascii="Times New Roman" w:eastAsia="Arial" w:hAnsi="Times New Roman" w:cs="Arial"/>
          <w:sz w:val="24"/>
          <w:szCs w:val="24"/>
        </w:rPr>
        <w:t>6.2.</w:t>
      </w:r>
      <w:r w:rsidR="0008234F" w:rsidRPr="00F44FA6">
        <w:rPr>
          <w:rFonts w:ascii="Times New Roman" w:eastAsia="Arial" w:hAnsi="Times New Roman" w:cs="Arial"/>
          <w:sz w:val="24"/>
          <w:szCs w:val="24"/>
        </w:rPr>
        <w:t>5</w:t>
      </w:r>
      <w:r w:rsidRPr="00F44FA6">
        <w:rPr>
          <w:rFonts w:ascii="Times New Roman" w:eastAsia="Arial" w:hAnsi="Times New Roman" w:cs="Arial"/>
          <w:sz w:val="24"/>
          <w:szCs w:val="24"/>
        </w:rPr>
        <w:t>.</w:t>
      </w:r>
      <w:r w:rsidRPr="00F44FA6">
        <w:rPr>
          <w:rFonts w:ascii="Times New Roman" w:eastAsia="Arial" w:hAnsi="Times New Roman" w:cs="Arial"/>
          <w:sz w:val="24"/>
          <w:szCs w:val="24"/>
        </w:rPr>
        <w:tab/>
        <w:t>O cronograma físico-financeiro referencial do planejamento</w:t>
      </w:r>
      <w:r>
        <w:rPr>
          <w:rFonts w:ascii="Times New Roman" w:eastAsia="Arial" w:hAnsi="Times New Roman" w:cs="Arial"/>
          <w:sz w:val="24"/>
          <w:szCs w:val="24"/>
        </w:rPr>
        <w:t xml:space="preserve"> adequado da obra será estabelecido pelo </w:t>
      </w:r>
      <w:r>
        <w:rPr>
          <w:rFonts w:ascii="Times New Roman" w:eastAsia="Arial" w:hAnsi="Times New Roman" w:cs="Arial"/>
          <w:b/>
          <w:i/>
          <w:sz w:val="24"/>
          <w:szCs w:val="24"/>
        </w:rPr>
        <w:t>CONTRATANTE</w:t>
      </w:r>
      <w:r>
        <w:rPr>
          <w:rFonts w:ascii="Times New Roman" w:eastAsia="Arial" w:hAnsi="Times New Roman" w:cs="Arial"/>
          <w:sz w:val="24"/>
          <w:szCs w:val="24"/>
        </w:rPr>
        <w:t xml:space="preserve">, podendo o </w:t>
      </w:r>
      <w:r>
        <w:rPr>
          <w:rFonts w:ascii="Times New Roman" w:eastAsia="Arial" w:hAnsi="Times New Roman" w:cs="Arial"/>
          <w:b/>
          <w:i/>
          <w:sz w:val="24"/>
          <w:szCs w:val="24"/>
        </w:rPr>
        <w:t>CONTRATADO</w:t>
      </w:r>
      <w:r>
        <w:rPr>
          <w:rFonts w:ascii="Times New Roman" w:eastAsia="Arial" w:hAnsi="Times New Roman" w:cs="Arial"/>
          <w:sz w:val="24"/>
          <w:szCs w:val="24"/>
        </w:rPr>
        <w:t xml:space="preserve"> adequá-lo, sujeito à aprovação do </w:t>
      </w:r>
      <w:r>
        <w:rPr>
          <w:rFonts w:ascii="Times New Roman" w:eastAsia="Arial" w:hAnsi="Times New Roman" w:cs="Arial"/>
          <w:b/>
          <w:i/>
          <w:sz w:val="24"/>
          <w:szCs w:val="24"/>
        </w:rPr>
        <w:t>CONTRATANTE</w:t>
      </w:r>
      <w:r>
        <w:rPr>
          <w:rFonts w:ascii="Times New Roman" w:eastAsia="Arial" w:hAnsi="Times New Roman" w:cs="Arial"/>
          <w:sz w:val="24"/>
          <w:szCs w:val="24"/>
        </w:rPr>
        <w:t>.</w:t>
      </w:r>
    </w:p>
    <w:p w14:paraId="6599B329"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6.2.</w:t>
      </w:r>
      <w:r w:rsidR="0008234F">
        <w:rPr>
          <w:rFonts w:ascii="Times New Roman" w:eastAsia="Arial" w:hAnsi="Times New Roman" w:cs="Arial"/>
          <w:sz w:val="24"/>
          <w:szCs w:val="24"/>
        </w:rPr>
        <w:t>6</w:t>
      </w:r>
      <w:r>
        <w:rPr>
          <w:rFonts w:ascii="Times New Roman" w:eastAsia="Arial" w:hAnsi="Times New Roman" w:cs="Arial"/>
          <w:sz w:val="24"/>
          <w:szCs w:val="24"/>
        </w:rPr>
        <w:t>.</w:t>
      </w:r>
      <w:r>
        <w:rPr>
          <w:rFonts w:ascii="Times New Roman" w:eastAsia="Arial" w:hAnsi="Times New Roman" w:cs="Arial"/>
          <w:sz w:val="24"/>
          <w:szCs w:val="24"/>
        </w:rPr>
        <w:tab/>
        <w:t xml:space="preserve">O </w:t>
      </w:r>
      <w:r>
        <w:rPr>
          <w:rFonts w:ascii="Times New Roman" w:eastAsia="Arial" w:hAnsi="Times New Roman" w:cs="Arial"/>
          <w:b/>
          <w:i/>
          <w:sz w:val="24"/>
          <w:szCs w:val="24"/>
        </w:rPr>
        <w:t>CONTRATANTE</w:t>
      </w:r>
      <w:r>
        <w:rPr>
          <w:rFonts w:ascii="Times New Roman" w:eastAsia="Arial" w:hAnsi="Times New Roman" w:cs="Arial"/>
          <w:sz w:val="24"/>
          <w:szCs w:val="24"/>
        </w:rPr>
        <w:t xml:space="preserve"> poderá determinar alterações, de forma motivada, no cronograma físico-financeiro mediante autorização expressa de sua autoridade competente.</w:t>
      </w:r>
    </w:p>
    <w:p w14:paraId="547B1C83"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6.2.</w:t>
      </w:r>
      <w:r w:rsidR="0008234F">
        <w:rPr>
          <w:rFonts w:ascii="Times New Roman" w:eastAsia="Arial" w:hAnsi="Times New Roman" w:cs="Arial"/>
          <w:sz w:val="24"/>
          <w:szCs w:val="24"/>
        </w:rPr>
        <w:t>7</w:t>
      </w:r>
      <w:r>
        <w:rPr>
          <w:rFonts w:ascii="Times New Roman" w:eastAsia="Arial" w:hAnsi="Times New Roman" w:cs="Arial"/>
          <w:sz w:val="24"/>
          <w:szCs w:val="24"/>
        </w:rPr>
        <w:t>.</w:t>
      </w:r>
      <w:r>
        <w:rPr>
          <w:rFonts w:ascii="Times New Roman" w:eastAsia="Arial" w:hAnsi="Times New Roman" w:cs="Arial"/>
          <w:sz w:val="24"/>
          <w:szCs w:val="24"/>
        </w:rPr>
        <w:tab/>
        <w:t xml:space="preserve">A revisão do cronograma físico-financeiro, quando necessária, constitui responsabilidade do </w:t>
      </w:r>
      <w:r>
        <w:rPr>
          <w:rFonts w:ascii="Times New Roman" w:eastAsia="Arial" w:hAnsi="Times New Roman" w:cs="Arial"/>
          <w:b/>
          <w:i/>
          <w:sz w:val="24"/>
          <w:szCs w:val="24"/>
        </w:rPr>
        <w:t>CONTRATADO</w:t>
      </w:r>
      <w:r>
        <w:rPr>
          <w:rFonts w:ascii="Times New Roman" w:eastAsia="Arial" w:hAnsi="Times New Roman" w:cs="Arial"/>
          <w:sz w:val="24"/>
          <w:szCs w:val="24"/>
        </w:rPr>
        <w:t xml:space="preserve">, cabendo ao </w:t>
      </w:r>
      <w:r>
        <w:rPr>
          <w:rFonts w:ascii="Times New Roman" w:eastAsia="Arial" w:hAnsi="Times New Roman" w:cs="Arial"/>
          <w:b/>
          <w:i/>
          <w:sz w:val="24"/>
          <w:szCs w:val="24"/>
        </w:rPr>
        <w:t xml:space="preserve">CONTRATANTE </w:t>
      </w:r>
      <w:r>
        <w:rPr>
          <w:rFonts w:ascii="Times New Roman" w:eastAsia="Arial" w:hAnsi="Times New Roman" w:cs="Arial"/>
          <w:sz w:val="24"/>
          <w:szCs w:val="24"/>
        </w:rPr>
        <w:t xml:space="preserve">autorizar a sua readequação, desde que motivada e justificada por fatos supervenientes não imputáveis ao </w:t>
      </w:r>
      <w:r>
        <w:rPr>
          <w:rFonts w:ascii="Times New Roman" w:eastAsia="Arial" w:hAnsi="Times New Roman" w:cs="Arial"/>
          <w:b/>
          <w:sz w:val="24"/>
          <w:szCs w:val="24"/>
        </w:rPr>
        <w:t>CONTRATADO</w:t>
      </w:r>
      <w:r>
        <w:rPr>
          <w:rFonts w:ascii="Times New Roman" w:eastAsia="Arial" w:hAnsi="Times New Roman" w:cs="Arial"/>
          <w:sz w:val="24"/>
          <w:szCs w:val="24"/>
        </w:rPr>
        <w:t>.</w:t>
      </w:r>
    </w:p>
    <w:p w14:paraId="1201A7A8" w14:textId="77777777" w:rsidR="00124484" w:rsidRDefault="00C0104A">
      <w:pPr>
        <w:pStyle w:val="Standard"/>
        <w:shd w:val="clear" w:color="auto" w:fill="FFFFFF"/>
        <w:tabs>
          <w:tab w:val="left" w:pos="283"/>
        </w:tabs>
        <w:spacing w:before="57" w:after="57" w:line="240" w:lineRule="auto"/>
        <w:ind w:left="1560" w:hanging="851"/>
        <w:jc w:val="both"/>
      </w:pPr>
      <w:r>
        <w:rPr>
          <w:rFonts w:ascii="Times New Roman" w:eastAsia="Arial" w:hAnsi="Times New Roman" w:cs="Arial"/>
          <w:sz w:val="24"/>
          <w:szCs w:val="24"/>
        </w:rPr>
        <w:t>6.2.</w:t>
      </w:r>
      <w:r w:rsidR="0008234F">
        <w:rPr>
          <w:rFonts w:ascii="Times New Roman" w:eastAsia="Arial" w:hAnsi="Times New Roman" w:cs="Arial"/>
          <w:sz w:val="24"/>
          <w:szCs w:val="24"/>
        </w:rPr>
        <w:t>8</w:t>
      </w:r>
      <w:r>
        <w:rPr>
          <w:rFonts w:ascii="Times New Roman" w:eastAsia="Arial" w:hAnsi="Times New Roman" w:cs="Arial"/>
          <w:sz w:val="24"/>
          <w:szCs w:val="24"/>
        </w:rPr>
        <w:t>.</w:t>
      </w:r>
      <w:r>
        <w:rPr>
          <w:rFonts w:ascii="Times New Roman" w:eastAsia="Arial" w:hAnsi="Times New Roman" w:cs="Arial"/>
          <w:sz w:val="24"/>
          <w:szCs w:val="24"/>
        </w:rPr>
        <w:tab/>
        <w:t>Em caso de alterações na ordem de execução dos serviços constantes da planilha, de forma que o valor da etapa objeto da medição não ultrapasse aquele já estabelecido no cronograma físico-financeiro vigente para a referida etapa, mediante parecer favorável do fiscal do serviço, o cronograma físico-financeiro poderá ser readequado, por meio de simples apostila a ser anexada a este Contrato.</w:t>
      </w:r>
    </w:p>
    <w:p w14:paraId="6489983E" w14:textId="77777777" w:rsidR="00124484" w:rsidRDefault="00124484">
      <w:pPr>
        <w:pStyle w:val="Standard"/>
        <w:shd w:val="clear" w:color="auto" w:fill="FFFFFF"/>
        <w:tabs>
          <w:tab w:val="left" w:pos="283"/>
        </w:tabs>
        <w:spacing w:before="57" w:after="57" w:line="240" w:lineRule="auto"/>
        <w:jc w:val="both"/>
      </w:pPr>
    </w:p>
    <w:p w14:paraId="0DA275EB"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6.3. </w:t>
      </w:r>
      <w:r>
        <w:rPr>
          <w:rFonts w:ascii="Times New Roman" w:eastAsia="Arial" w:hAnsi="Times New Roman" w:cs="Arial"/>
          <w:sz w:val="24"/>
          <w:szCs w:val="24"/>
        </w:rPr>
        <w:tab/>
        <w:t xml:space="preserve">A solicitação de aditivo de prazo de execução, suspensão do contrato, assim como de acréscimos ou supressões de serviços deverá ser realizada no prazo de execução do contrato; e aditivo à vigência contratual deverá ser solicitado durante a vigência do contrato, aplicando-se ao art. 111 da Lei nº 14.133/2021 e art. 410 do </w:t>
      </w:r>
      <w:r>
        <w:rPr>
          <w:rFonts w:ascii="Times New Roman" w:eastAsia="Arial" w:hAnsi="Times New Roman" w:cs="Arial"/>
          <w:sz w:val="24"/>
          <w:szCs w:val="24"/>
          <w:shd w:val="clear" w:color="auto" w:fill="FFFFFF"/>
        </w:rPr>
        <w:t>Decreto Municipal nº 3.537/2023</w:t>
      </w:r>
      <w:r>
        <w:rPr>
          <w:rFonts w:ascii="Times New Roman" w:eastAsia="Arial" w:hAnsi="Times New Roman" w:cs="Arial"/>
          <w:sz w:val="24"/>
          <w:szCs w:val="24"/>
        </w:rPr>
        <w:t xml:space="preserve"> quando a </w:t>
      </w:r>
      <w:r>
        <w:rPr>
          <w:rFonts w:ascii="Times New Roman" w:eastAsia="Arial" w:hAnsi="Times New Roman" w:cs="Arial"/>
          <w:color w:val="000000"/>
          <w:sz w:val="24"/>
          <w:szCs w:val="24"/>
        </w:rPr>
        <w:t>contratação previr a conclusão de escopo predefinido.</w:t>
      </w:r>
    </w:p>
    <w:p w14:paraId="2C92615C"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6.3.1. </w:t>
      </w:r>
      <w:r>
        <w:rPr>
          <w:rFonts w:ascii="Times New Roman" w:eastAsia="Arial" w:hAnsi="Times New Roman" w:cs="Arial"/>
          <w:sz w:val="24"/>
          <w:szCs w:val="24"/>
        </w:rPr>
        <w:tab/>
        <w:t xml:space="preserve">As solicitações de aditivos devem vir acompanhadas de parecer técnico conclusivo emitido pela fiscalização, analisadas pelo gestor do contrato e previamente autorizadas pelo representante legal do </w:t>
      </w:r>
      <w:r>
        <w:rPr>
          <w:rFonts w:ascii="Times New Roman" w:eastAsia="Arial" w:hAnsi="Times New Roman" w:cs="Arial"/>
          <w:b/>
          <w:i/>
          <w:sz w:val="24"/>
          <w:szCs w:val="24"/>
        </w:rPr>
        <w:t>CONTRATANTE</w:t>
      </w:r>
      <w:r>
        <w:rPr>
          <w:rFonts w:ascii="Times New Roman" w:eastAsia="Arial" w:hAnsi="Times New Roman" w:cs="Arial"/>
          <w:sz w:val="24"/>
          <w:szCs w:val="24"/>
        </w:rPr>
        <w:t>.</w:t>
      </w:r>
    </w:p>
    <w:p w14:paraId="06ADC79D"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6.3.2. </w:t>
      </w:r>
      <w:r>
        <w:rPr>
          <w:rFonts w:ascii="Times New Roman" w:eastAsia="Arial" w:hAnsi="Times New Roman" w:cs="Arial"/>
          <w:sz w:val="24"/>
          <w:szCs w:val="24"/>
        </w:rPr>
        <w:tab/>
        <w:t xml:space="preserve">Os acréscimos e supressões de serviços quantificados, a serem formalizados </w:t>
      </w:r>
      <w:proofErr w:type="spellStart"/>
      <w:r>
        <w:rPr>
          <w:rFonts w:ascii="Times New Roman" w:eastAsia="Arial" w:hAnsi="Times New Roman" w:cs="Arial"/>
          <w:sz w:val="24"/>
          <w:szCs w:val="24"/>
        </w:rPr>
        <w:t>por</w:t>
      </w:r>
      <w:proofErr w:type="spellEnd"/>
      <w:r>
        <w:rPr>
          <w:rFonts w:ascii="Times New Roman" w:eastAsia="Arial" w:hAnsi="Times New Roman" w:cs="Arial"/>
          <w:sz w:val="24"/>
          <w:szCs w:val="24"/>
        </w:rPr>
        <w:t xml:space="preserve"> termo aditivo, deverão ser planilhados com a indicação dos serviços a serem suprimidos e serviços a serem acrescidos, na forma do subitem 6.4.3 e do item 17.6 e seus subitens deste Contrato sujeita à aprovação da autoridade competente do </w:t>
      </w:r>
      <w:r>
        <w:rPr>
          <w:rFonts w:ascii="Times New Roman" w:eastAsia="Arial" w:hAnsi="Times New Roman" w:cs="Arial"/>
          <w:b/>
          <w:i/>
          <w:sz w:val="24"/>
          <w:szCs w:val="24"/>
        </w:rPr>
        <w:t>CONTRATANTE</w:t>
      </w:r>
      <w:r>
        <w:rPr>
          <w:rFonts w:ascii="Times New Roman" w:eastAsia="Arial" w:hAnsi="Times New Roman" w:cs="Arial"/>
          <w:sz w:val="24"/>
          <w:szCs w:val="24"/>
        </w:rPr>
        <w:t>, após análise do gestor do contrato.</w:t>
      </w:r>
    </w:p>
    <w:p w14:paraId="53CF868F"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6.3.3. </w:t>
      </w:r>
      <w:r>
        <w:rPr>
          <w:rFonts w:ascii="Times New Roman" w:eastAsia="Arial" w:hAnsi="Times New Roman" w:cs="Arial"/>
          <w:sz w:val="24"/>
          <w:szCs w:val="24"/>
        </w:rPr>
        <w:tab/>
        <w:t>Em caso de acréscimos e reduções de serviços no mesmo contrato devem ser consideradas as reduções ou acréscimos de quantitativos de forma isolada, ou seja, o conjunto de reduções e o conjunto de acréscimos devem ser sempre calculados sobre o valor original do contrato, aplicando-se a cada um desses conjuntos, individualmente e sem nenhum tipo de compensação entre eles, os limites de alteração estabelecidos no dispositivo legal.</w:t>
      </w:r>
    </w:p>
    <w:p w14:paraId="5B6A0273" w14:textId="77777777" w:rsidR="00124484" w:rsidRDefault="00124484" w:rsidP="00AA1361">
      <w:pPr>
        <w:pStyle w:val="Standard"/>
        <w:shd w:val="clear" w:color="auto" w:fill="FFFFFF"/>
        <w:tabs>
          <w:tab w:val="left" w:pos="-7200"/>
        </w:tabs>
        <w:spacing w:before="57" w:after="0" w:line="240" w:lineRule="auto"/>
        <w:jc w:val="both"/>
        <w:rPr>
          <w:rFonts w:ascii="Times New Roman" w:eastAsia="Arial" w:hAnsi="Times New Roman" w:cs="Arial"/>
          <w:sz w:val="24"/>
          <w:szCs w:val="24"/>
        </w:rPr>
      </w:pPr>
    </w:p>
    <w:p w14:paraId="0CECE234"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6.</w:t>
      </w:r>
      <w:r w:rsidR="00AA1361">
        <w:rPr>
          <w:rFonts w:ascii="Times New Roman" w:eastAsia="Arial" w:hAnsi="Times New Roman" w:cs="Arial"/>
          <w:sz w:val="24"/>
          <w:szCs w:val="24"/>
        </w:rPr>
        <w:t>4</w:t>
      </w:r>
      <w:r>
        <w:rPr>
          <w:rFonts w:ascii="Times New Roman" w:eastAsia="Arial" w:hAnsi="Times New Roman" w:cs="Arial"/>
          <w:sz w:val="24"/>
          <w:szCs w:val="24"/>
        </w:rPr>
        <w:t xml:space="preserve">. </w:t>
      </w:r>
      <w:r>
        <w:rPr>
          <w:rFonts w:ascii="Times New Roman" w:eastAsia="Arial" w:hAnsi="Times New Roman" w:cs="Arial"/>
          <w:sz w:val="24"/>
          <w:szCs w:val="24"/>
        </w:rPr>
        <w:tab/>
        <w:t xml:space="preserve">Toda a comunicação entre as partes deverá ser feita por escrito. A notificação tornar-se-á efetiva após o seu recebimento. Todos os assuntos discutidos e decisões tomadas em reuniões do </w:t>
      </w:r>
      <w:r>
        <w:rPr>
          <w:rFonts w:ascii="Times New Roman" w:eastAsia="Arial" w:hAnsi="Times New Roman" w:cs="Arial"/>
          <w:b/>
          <w:i/>
          <w:sz w:val="24"/>
          <w:szCs w:val="24"/>
        </w:rPr>
        <w:lastRenderedPageBreak/>
        <w:t>CONTRATANTE</w:t>
      </w:r>
      <w:r>
        <w:rPr>
          <w:rFonts w:ascii="Times New Roman" w:eastAsia="Arial" w:hAnsi="Times New Roman" w:cs="Arial"/>
          <w:sz w:val="24"/>
          <w:szCs w:val="24"/>
        </w:rPr>
        <w:t xml:space="preserve"> com o </w:t>
      </w:r>
      <w:r>
        <w:rPr>
          <w:rFonts w:ascii="Times New Roman" w:eastAsia="Arial" w:hAnsi="Times New Roman" w:cs="Arial"/>
          <w:b/>
          <w:i/>
          <w:sz w:val="24"/>
          <w:szCs w:val="24"/>
        </w:rPr>
        <w:t>CONTRATADO</w:t>
      </w:r>
      <w:r>
        <w:rPr>
          <w:rFonts w:ascii="Times New Roman" w:eastAsia="Arial" w:hAnsi="Times New Roman" w:cs="Arial"/>
          <w:sz w:val="24"/>
          <w:szCs w:val="24"/>
        </w:rPr>
        <w:t>, serão registradas em atas, que servirão de documento legal dos serviços e permitirão gerenciar as responsabilidades por tarefas específicas. As atas serão lavradas e assinadas pelos participantes.</w:t>
      </w:r>
    </w:p>
    <w:p w14:paraId="76AE91FF" w14:textId="77777777" w:rsidR="00124484" w:rsidRDefault="00124484">
      <w:pPr>
        <w:pStyle w:val="Standard"/>
        <w:shd w:val="clear" w:color="auto" w:fill="FFFFFF"/>
        <w:tabs>
          <w:tab w:val="left" w:pos="-7200"/>
        </w:tabs>
        <w:spacing w:before="57" w:after="57" w:line="240" w:lineRule="auto"/>
        <w:ind w:left="709" w:hanging="709"/>
        <w:jc w:val="both"/>
      </w:pPr>
    </w:p>
    <w:p w14:paraId="2223CAD1" w14:textId="77777777" w:rsidR="00124484" w:rsidRDefault="00124484">
      <w:pPr>
        <w:pStyle w:val="Standard"/>
        <w:shd w:val="clear" w:color="auto" w:fill="FFFFFF"/>
        <w:tabs>
          <w:tab w:val="left" w:pos="-7200"/>
        </w:tabs>
        <w:spacing w:before="57" w:after="57" w:line="240" w:lineRule="auto"/>
        <w:ind w:left="709" w:hanging="709"/>
        <w:jc w:val="both"/>
      </w:pPr>
    </w:p>
    <w:p w14:paraId="52286C0C" w14:textId="77777777" w:rsidR="00124484" w:rsidRDefault="00C0104A" w:rsidP="002635D5">
      <w:pPr>
        <w:pStyle w:val="Ttulo1"/>
        <w:spacing w:before="0" w:after="0"/>
        <w:ind w:left="709" w:hanging="709"/>
        <w:rPr>
          <w:rFonts w:eastAsia="Arial"/>
        </w:rPr>
      </w:pPr>
      <w:r>
        <w:rPr>
          <w:rFonts w:eastAsia="Arial"/>
        </w:rPr>
        <w:t>CLÁUSULA SÉTIMA – DA QUALIDADE E RENDIMENTO</w:t>
      </w:r>
    </w:p>
    <w:p w14:paraId="73C5E412" w14:textId="77777777" w:rsidR="00124484" w:rsidRDefault="00124484">
      <w:pPr>
        <w:pStyle w:val="Standard"/>
        <w:shd w:val="clear" w:color="auto" w:fill="FFFFFF"/>
        <w:tabs>
          <w:tab w:val="left" w:pos="0"/>
        </w:tabs>
        <w:spacing w:before="57" w:after="57" w:line="240" w:lineRule="auto"/>
        <w:jc w:val="both"/>
        <w:rPr>
          <w:rFonts w:ascii="Times New Roman" w:eastAsia="Arial" w:hAnsi="Times New Roman" w:cs="Arial"/>
          <w:b/>
          <w:color w:val="000000"/>
          <w:sz w:val="24"/>
          <w:szCs w:val="24"/>
        </w:rPr>
      </w:pPr>
    </w:p>
    <w:p w14:paraId="09CB6CF8" w14:textId="77777777" w:rsidR="00124484" w:rsidRDefault="00C0104A">
      <w:pPr>
        <w:pStyle w:val="Standard"/>
        <w:shd w:val="clear" w:color="auto" w:fill="FFFFFF"/>
        <w:spacing w:before="57" w:after="57" w:line="240" w:lineRule="auto"/>
        <w:ind w:left="709" w:hanging="709"/>
        <w:jc w:val="both"/>
      </w:pPr>
      <w:r>
        <w:rPr>
          <w:rFonts w:ascii="Times New Roman" w:eastAsia="Arial" w:hAnsi="Times New Roman" w:cs="Arial"/>
          <w:sz w:val="24"/>
          <w:szCs w:val="24"/>
        </w:rPr>
        <w:t xml:space="preserve">7.1. </w:t>
      </w:r>
      <w:r>
        <w:rPr>
          <w:rFonts w:ascii="Times New Roman" w:eastAsia="Arial" w:hAnsi="Times New Roman" w:cs="Arial"/>
          <w:sz w:val="24"/>
          <w:szCs w:val="24"/>
        </w:rPr>
        <w:tab/>
        <w:t xml:space="preserve">O </w:t>
      </w:r>
      <w:r>
        <w:rPr>
          <w:rFonts w:ascii="Times New Roman" w:eastAsia="Arial" w:hAnsi="Times New Roman" w:cs="Arial"/>
          <w:b/>
          <w:i/>
          <w:sz w:val="24"/>
          <w:szCs w:val="24"/>
        </w:rPr>
        <w:t>CONTRATADO</w:t>
      </w:r>
      <w:r>
        <w:rPr>
          <w:rFonts w:ascii="Times New Roman" w:eastAsia="Arial" w:hAnsi="Times New Roman" w:cs="Arial"/>
          <w:sz w:val="24"/>
          <w:szCs w:val="24"/>
        </w:rPr>
        <w:t xml:space="preserve"> deverá apresentar para aprovação do </w:t>
      </w:r>
      <w:r>
        <w:rPr>
          <w:rFonts w:ascii="Times New Roman" w:eastAsia="Arial" w:hAnsi="Times New Roman" w:cs="Arial"/>
          <w:b/>
          <w:i/>
          <w:sz w:val="24"/>
          <w:szCs w:val="24"/>
        </w:rPr>
        <w:t>CONTRATANTE</w:t>
      </w:r>
      <w:r>
        <w:rPr>
          <w:rFonts w:ascii="Times New Roman" w:eastAsia="Arial" w:hAnsi="Times New Roman" w:cs="Arial"/>
          <w:sz w:val="24"/>
          <w:szCs w:val="24"/>
        </w:rPr>
        <w:t>, quando requerida, os catálogos, desenhos, diagramas, nomes dos fabricantes e fornecedores, resultados de testes, ensaios, amostras e demais dados informativos sobre os materiais que serão aplicados nas obras ou serviços, de modo que haja perfeita identificação quanto à qualidade e procedência.</w:t>
      </w:r>
    </w:p>
    <w:p w14:paraId="5C202542" w14:textId="77777777" w:rsidR="00124484" w:rsidRDefault="00C0104A">
      <w:pPr>
        <w:pStyle w:val="Standard"/>
        <w:shd w:val="clear" w:color="auto" w:fill="FFFFFF"/>
        <w:tabs>
          <w:tab w:val="left" w:pos="-10517"/>
        </w:tabs>
        <w:spacing w:before="57" w:after="57" w:line="240" w:lineRule="auto"/>
        <w:ind w:left="1560" w:hanging="851"/>
        <w:jc w:val="both"/>
        <w:rPr>
          <w:rFonts w:ascii="Times New Roman" w:eastAsia="Arial" w:hAnsi="Times New Roman" w:cs="Arial"/>
          <w:sz w:val="24"/>
          <w:szCs w:val="24"/>
        </w:rPr>
      </w:pPr>
      <w:r>
        <w:rPr>
          <w:rFonts w:ascii="Times New Roman" w:eastAsia="Arial" w:hAnsi="Times New Roman" w:cs="Arial"/>
          <w:sz w:val="24"/>
          <w:szCs w:val="24"/>
        </w:rPr>
        <w:t xml:space="preserve">7.1.1. </w:t>
      </w:r>
      <w:r>
        <w:rPr>
          <w:rFonts w:ascii="Times New Roman" w:eastAsia="Arial" w:hAnsi="Times New Roman" w:cs="Arial"/>
          <w:sz w:val="24"/>
          <w:szCs w:val="24"/>
        </w:rPr>
        <w:tab/>
        <w:t>Os materiais a serem empregados nas obras e nos serviços de engenharia e arquitetura executados deverão obedecer, rigorosamente:</w:t>
      </w:r>
    </w:p>
    <w:p w14:paraId="58423389" w14:textId="77777777" w:rsidR="00124484" w:rsidRDefault="00C0104A">
      <w:pPr>
        <w:pStyle w:val="Standard"/>
        <w:shd w:val="clear" w:color="auto" w:fill="FFFFFF"/>
        <w:tabs>
          <w:tab w:val="left" w:pos="-10517"/>
        </w:tabs>
        <w:spacing w:before="57" w:after="57" w:line="240" w:lineRule="auto"/>
        <w:ind w:left="2552" w:hanging="992"/>
        <w:jc w:val="both"/>
        <w:rPr>
          <w:rFonts w:ascii="Times New Roman" w:eastAsia="Arial" w:hAnsi="Times New Roman" w:cs="Arial"/>
          <w:sz w:val="24"/>
          <w:szCs w:val="24"/>
        </w:rPr>
      </w:pPr>
      <w:r>
        <w:rPr>
          <w:rFonts w:ascii="Times New Roman" w:eastAsia="Arial" w:hAnsi="Times New Roman" w:cs="Arial"/>
          <w:sz w:val="24"/>
          <w:szCs w:val="24"/>
        </w:rPr>
        <w:t>7.1.1.1.</w:t>
      </w:r>
      <w:r>
        <w:rPr>
          <w:rFonts w:ascii="Times New Roman" w:eastAsia="Arial" w:hAnsi="Times New Roman" w:cs="Arial"/>
          <w:sz w:val="24"/>
          <w:szCs w:val="24"/>
        </w:rPr>
        <w:tab/>
        <w:t>Às normas e especificações constantes nos elementos técnicos instrutores referentes à respectiva licitação;</w:t>
      </w:r>
    </w:p>
    <w:p w14:paraId="7EBFF172" w14:textId="77777777" w:rsidR="00124484" w:rsidRDefault="00C0104A">
      <w:pPr>
        <w:pStyle w:val="Standard"/>
        <w:shd w:val="clear" w:color="auto" w:fill="FFFFFF"/>
        <w:tabs>
          <w:tab w:val="left" w:pos="-10517"/>
        </w:tabs>
        <w:spacing w:before="57" w:after="57" w:line="240" w:lineRule="auto"/>
        <w:ind w:left="2552" w:hanging="992"/>
        <w:jc w:val="both"/>
      </w:pPr>
      <w:r>
        <w:rPr>
          <w:rFonts w:ascii="Times New Roman" w:eastAsia="Arial" w:hAnsi="Times New Roman" w:cs="Arial"/>
          <w:sz w:val="24"/>
          <w:szCs w:val="24"/>
        </w:rPr>
        <w:t>7.1.1.2.</w:t>
      </w:r>
      <w:r>
        <w:rPr>
          <w:rFonts w:ascii="Times New Roman" w:eastAsia="Arial" w:hAnsi="Times New Roman" w:cs="Arial"/>
          <w:sz w:val="24"/>
          <w:szCs w:val="24"/>
        </w:rPr>
        <w:tab/>
        <w:t xml:space="preserve">Às normas do </w:t>
      </w:r>
      <w:r>
        <w:rPr>
          <w:rFonts w:ascii="Times New Roman" w:eastAsia="Arial" w:hAnsi="Times New Roman" w:cs="Arial"/>
          <w:b/>
          <w:i/>
          <w:sz w:val="24"/>
          <w:szCs w:val="24"/>
        </w:rPr>
        <w:t>CONTRATANTE</w:t>
      </w:r>
      <w:r>
        <w:rPr>
          <w:rFonts w:ascii="Times New Roman" w:eastAsia="Arial" w:hAnsi="Times New Roman" w:cs="Arial"/>
          <w:sz w:val="24"/>
          <w:szCs w:val="24"/>
        </w:rPr>
        <w:t>;</w:t>
      </w:r>
    </w:p>
    <w:p w14:paraId="249EAB16" w14:textId="77777777" w:rsidR="00124484" w:rsidRDefault="00C0104A">
      <w:pPr>
        <w:pStyle w:val="Standard"/>
        <w:shd w:val="clear" w:color="auto" w:fill="FFFFFF"/>
        <w:tabs>
          <w:tab w:val="left" w:pos="-10517"/>
        </w:tabs>
        <w:spacing w:before="57" w:after="57" w:line="240" w:lineRule="auto"/>
        <w:ind w:left="2552" w:hanging="992"/>
        <w:jc w:val="both"/>
        <w:rPr>
          <w:rFonts w:ascii="Times New Roman" w:eastAsia="Arial" w:hAnsi="Times New Roman" w:cs="Arial"/>
          <w:sz w:val="24"/>
          <w:szCs w:val="24"/>
        </w:rPr>
      </w:pPr>
      <w:r>
        <w:rPr>
          <w:rFonts w:ascii="Times New Roman" w:eastAsia="Arial" w:hAnsi="Times New Roman" w:cs="Arial"/>
          <w:sz w:val="24"/>
          <w:szCs w:val="24"/>
        </w:rPr>
        <w:t>7.1.1.3.</w:t>
      </w:r>
      <w:r>
        <w:rPr>
          <w:rFonts w:ascii="Times New Roman" w:eastAsia="Arial" w:hAnsi="Times New Roman" w:cs="Arial"/>
          <w:sz w:val="24"/>
          <w:szCs w:val="24"/>
        </w:rPr>
        <w:tab/>
        <w:t>Às normas da ABNT;</w:t>
      </w:r>
    </w:p>
    <w:p w14:paraId="76162A74" w14:textId="77777777" w:rsidR="00124484" w:rsidRDefault="00C0104A">
      <w:pPr>
        <w:pStyle w:val="Standard"/>
        <w:shd w:val="clear" w:color="auto" w:fill="FFFFFF"/>
        <w:tabs>
          <w:tab w:val="left" w:pos="-10517"/>
        </w:tabs>
        <w:spacing w:before="57" w:after="57" w:line="240" w:lineRule="auto"/>
        <w:ind w:left="2552" w:hanging="992"/>
        <w:jc w:val="both"/>
        <w:rPr>
          <w:rFonts w:ascii="Times New Roman" w:eastAsia="Arial" w:hAnsi="Times New Roman" w:cs="Arial"/>
          <w:sz w:val="24"/>
          <w:szCs w:val="24"/>
        </w:rPr>
      </w:pPr>
      <w:r>
        <w:rPr>
          <w:rFonts w:ascii="Times New Roman" w:eastAsia="Arial" w:hAnsi="Times New Roman" w:cs="Arial"/>
          <w:sz w:val="24"/>
          <w:szCs w:val="24"/>
        </w:rPr>
        <w:t>7.1.1.4.</w:t>
      </w:r>
      <w:r>
        <w:rPr>
          <w:rFonts w:ascii="Times New Roman" w:eastAsia="Arial" w:hAnsi="Times New Roman" w:cs="Arial"/>
          <w:sz w:val="24"/>
          <w:szCs w:val="24"/>
        </w:rPr>
        <w:tab/>
        <w:t>Às disposições legais da União, do Estado do Paraná e do Município onde ser será executado o objeto;</w:t>
      </w:r>
    </w:p>
    <w:p w14:paraId="4B679E93" w14:textId="77777777" w:rsidR="00124484" w:rsidRDefault="00C0104A">
      <w:pPr>
        <w:pStyle w:val="Standard"/>
        <w:shd w:val="clear" w:color="auto" w:fill="FFFFFF"/>
        <w:tabs>
          <w:tab w:val="left" w:pos="-10517"/>
        </w:tabs>
        <w:spacing w:before="57" w:after="57" w:line="240" w:lineRule="auto"/>
        <w:ind w:left="2552" w:hanging="992"/>
        <w:jc w:val="both"/>
        <w:rPr>
          <w:rFonts w:ascii="Times New Roman" w:eastAsia="Arial" w:hAnsi="Times New Roman" w:cs="Arial"/>
          <w:sz w:val="24"/>
          <w:szCs w:val="24"/>
        </w:rPr>
      </w:pPr>
      <w:r>
        <w:rPr>
          <w:rFonts w:ascii="Times New Roman" w:eastAsia="Arial" w:hAnsi="Times New Roman" w:cs="Arial"/>
          <w:sz w:val="24"/>
          <w:szCs w:val="24"/>
        </w:rPr>
        <w:t>7.1.1.5.</w:t>
      </w:r>
      <w:r>
        <w:rPr>
          <w:rFonts w:ascii="Times New Roman" w:eastAsia="Arial" w:hAnsi="Times New Roman" w:cs="Arial"/>
          <w:sz w:val="24"/>
          <w:szCs w:val="24"/>
        </w:rPr>
        <w:tab/>
        <w:t>Aos regulamentos das empresas concessionárias;</w:t>
      </w:r>
    </w:p>
    <w:p w14:paraId="613B3FBF" w14:textId="77777777" w:rsidR="00124484" w:rsidRDefault="00C0104A">
      <w:pPr>
        <w:pStyle w:val="Standard"/>
        <w:shd w:val="clear" w:color="auto" w:fill="FFFFFF"/>
        <w:tabs>
          <w:tab w:val="left" w:pos="-10517"/>
        </w:tabs>
        <w:spacing w:before="57" w:after="57" w:line="240" w:lineRule="auto"/>
        <w:ind w:left="2552" w:hanging="992"/>
        <w:jc w:val="both"/>
        <w:rPr>
          <w:rFonts w:ascii="Times New Roman" w:eastAsia="Arial" w:hAnsi="Times New Roman" w:cs="Arial"/>
          <w:sz w:val="24"/>
          <w:szCs w:val="24"/>
        </w:rPr>
      </w:pPr>
      <w:r>
        <w:rPr>
          <w:rFonts w:ascii="Times New Roman" w:eastAsia="Arial" w:hAnsi="Times New Roman" w:cs="Arial"/>
          <w:sz w:val="24"/>
          <w:szCs w:val="24"/>
        </w:rPr>
        <w:t>7.1.1.6.</w:t>
      </w:r>
      <w:r>
        <w:rPr>
          <w:rFonts w:ascii="Times New Roman" w:eastAsia="Arial" w:hAnsi="Times New Roman" w:cs="Arial"/>
          <w:sz w:val="24"/>
          <w:szCs w:val="24"/>
        </w:rPr>
        <w:tab/>
        <w:t>Às prescrições e recomendações dos fabricantes;</w:t>
      </w:r>
    </w:p>
    <w:p w14:paraId="39097421" w14:textId="77777777" w:rsidR="00124484" w:rsidRDefault="00C0104A">
      <w:pPr>
        <w:pStyle w:val="Standard"/>
        <w:shd w:val="clear" w:color="auto" w:fill="FFFFFF"/>
        <w:tabs>
          <w:tab w:val="left" w:pos="-10517"/>
        </w:tabs>
        <w:spacing w:before="57" w:after="57" w:line="240" w:lineRule="auto"/>
        <w:ind w:left="2552" w:hanging="992"/>
        <w:jc w:val="both"/>
        <w:rPr>
          <w:rFonts w:ascii="Times New Roman" w:eastAsia="Arial" w:hAnsi="Times New Roman" w:cs="Arial"/>
          <w:sz w:val="24"/>
          <w:szCs w:val="24"/>
        </w:rPr>
      </w:pPr>
      <w:r>
        <w:rPr>
          <w:rFonts w:ascii="Times New Roman" w:eastAsia="Arial" w:hAnsi="Times New Roman" w:cs="Arial"/>
          <w:sz w:val="24"/>
          <w:szCs w:val="24"/>
        </w:rPr>
        <w:t>7.1.1.7.</w:t>
      </w:r>
      <w:r>
        <w:rPr>
          <w:rFonts w:ascii="Times New Roman" w:eastAsia="Arial" w:hAnsi="Times New Roman" w:cs="Arial"/>
          <w:sz w:val="24"/>
          <w:szCs w:val="24"/>
        </w:rPr>
        <w:tab/>
        <w:t>Às normas internacionais consagradas, na falta das normas da ABNT;</w:t>
      </w:r>
    </w:p>
    <w:p w14:paraId="3AB8E57D" w14:textId="77777777" w:rsidR="00124484" w:rsidRDefault="00C0104A">
      <w:pPr>
        <w:pStyle w:val="Standard"/>
        <w:shd w:val="clear" w:color="auto" w:fill="FFFFFF"/>
        <w:tabs>
          <w:tab w:val="left" w:pos="-10517"/>
        </w:tabs>
        <w:spacing w:before="57" w:after="57" w:line="240" w:lineRule="auto"/>
        <w:ind w:left="2552" w:hanging="992"/>
        <w:jc w:val="both"/>
      </w:pPr>
      <w:r>
        <w:rPr>
          <w:rFonts w:ascii="Times New Roman" w:eastAsia="Arial" w:hAnsi="Times New Roman" w:cs="Arial"/>
          <w:sz w:val="24"/>
          <w:szCs w:val="24"/>
        </w:rPr>
        <w:t>7.1.1.8.</w:t>
      </w:r>
      <w:r>
        <w:rPr>
          <w:rFonts w:ascii="Times New Roman" w:eastAsia="Arial" w:hAnsi="Times New Roman" w:cs="Arial"/>
          <w:sz w:val="24"/>
          <w:szCs w:val="24"/>
        </w:rPr>
        <w:tab/>
        <w:t>Às normas regulamentadoras do Ministério do Trabalho.</w:t>
      </w:r>
    </w:p>
    <w:p w14:paraId="6248BB88" w14:textId="77777777" w:rsidR="00124484" w:rsidRDefault="00124484">
      <w:pPr>
        <w:pStyle w:val="Standard"/>
        <w:shd w:val="clear" w:color="auto" w:fill="FFFFFF"/>
        <w:tabs>
          <w:tab w:val="left" w:pos="1081"/>
        </w:tabs>
        <w:spacing w:before="57" w:after="57" w:line="240" w:lineRule="auto"/>
        <w:jc w:val="both"/>
        <w:rPr>
          <w:rFonts w:ascii="Times New Roman" w:eastAsia="Arial" w:hAnsi="Times New Roman" w:cs="Arial"/>
          <w:sz w:val="24"/>
          <w:szCs w:val="24"/>
        </w:rPr>
      </w:pPr>
    </w:p>
    <w:p w14:paraId="1B4F496B"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7.2. </w:t>
      </w:r>
      <w:r>
        <w:rPr>
          <w:rFonts w:ascii="Times New Roman" w:eastAsia="Arial" w:hAnsi="Times New Roman" w:cs="Arial"/>
          <w:sz w:val="24"/>
          <w:szCs w:val="24"/>
        </w:rPr>
        <w:tab/>
        <w:t xml:space="preserve">O </w:t>
      </w:r>
      <w:r>
        <w:rPr>
          <w:rFonts w:ascii="Times New Roman" w:eastAsia="Arial" w:hAnsi="Times New Roman" w:cs="Arial"/>
          <w:b/>
          <w:i/>
          <w:sz w:val="24"/>
          <w:szCs w:val="24"/>
        </w:rPr>
        <w:t>CONTRATADO</w:t>
      </w:r>
      <w:r>
        <w:rPr>
          <w:rFonts w:ascii="Times New Roman" w:eastAsia="Arial" w:hAnsi="Times New Roman" w:cs="Arial"/>
          <w:sz w:val="24"/>
          <w:szCs w:val="24"/>
        </w:rPr>
        <w:t>, para execução das obras ou serviços, ficará obrigada, a qualquer tempo e às suas expensas, a realizar análises, exames, ensaios, pesquisas ou testes necessários à comprovação da qualidade e procedência dos materiais a serem empregados nas obras ou serviços.</w:t>
      </w:r>
    </w:p>
    <w:p w14:paraId="4BC04EC2" w14:textId="77777777" w:rsidR="00124484" w:rsidRDefault="00124484">
      <w:pPr>
        <w:pStyle w:val="Standard"/>
        <w:shd w:val="clear" w:color="auto" w:fill="FFFFFF"/>
        <w:tabs>
          <w:tab w:val="left" w:pos="-7200"/>
        </w:tabs>
        <w:spacing w:before="57" w:after="57" w:line="240" w:lineRule="auto"/>
        <w:ind w:left="709" w:hanging="709"/>
        <w:jc w:val="both"/>
      </w:pPr>
    </w:p>
    <w:p w14:paraId="2B9A4DDB"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7.3. </w:t>
      </w:r>
      <w:r>
        <w:rPr>
          <w:rFonts w:ascii="Times New Roman" w:eastAsia="Arial" w:hAnsi="Times New Roman" w:cs="Arial"/>
          <w:sz w:val="24"/>
          <w:szCs w:val="24"/>
        </w:rPr>
        <w:tab/>
        <w:t xml:space="preserve">Os trabalhos mencionados no item 7.2 deverão ser desenvolvidos por laboratórios especializados aprovados pelo </w:t>
      </w:r>
      <w:r>
        <w:rPr>
          <w:rFonts w:ascii="Times New Roman" w:eastAsia="Arial" w:hAnsi="Times New Roman" w:cs="Arial"/>
          <w:b/>
          <w:i/>
          <w:sz w:val="24"/>
          <w:szCs w:val="24"/>
        </w:rPr>
        <w:t>CONTRATANTE</w:t>
      </w:r>
      <w:r>
        <w:rPr>
          <w:rFonts w:ascii="Times New Roman" w:eastAsia="Arial" w:hAnsi="Times New Roman" w:cs="Arial"/>
          <w:sz w:val="24"/>
          <w:szCs w:val="24"/>
        </w:rPr>
        <w:t xml:space="preserve">, para efetivo controle de qualidade dos materiais, tornando-se obrigatória a apresentação por parte do </w:t>
      </w:r>
      <w:r>
        <w:rPr>
          <w:rFonts w:ascii="Times New Roman" w:eastAsia="Arial" w:hAnsi="Times New Roman" w:cs="Arial"/>
          <w:b/>
          <w:i/>
          <w:sz w:val="24"/>
          <w:szCs w:val="24"/>
        </w:rPr>
        <w:t>CONTRATADO</w:t>
      </w:r>
      <w:r>
        <w:rPr>
          <w:rFonts w:ascii="Times New Roman" w:eastAsia="Arial" w:hAnsi="Times New Roman" w:cs="Arial"/>
          <w:sz w:val="24"/>
          <w:szCs w:val="24"/>
        </w:rPr>
        <w:t xml:space="preserve"> do Certificado de Análise.</w:t>
      </w:r>
    </w:p>
    <w:p w14:paraId="59A99B2E" w14:textId="77777777" w:rsidR="00124484" w:rsidRDefault="00124484">
      <w:pPr>
        <w:pStyle w:val="Standard"/>
        <w:shd w:val="clear" w:color="auto" w:fill="FFFFFF"/>
        <w:tabs>
          <w:tab w:val="left" w:pos="-7200"/>
        </w:tabs>
        <w:spacing w:before="57" w:after="57" w:line="240" w:lineRule="auto"/>
        <w:ind w:left="709" w:hanging="709"/>
        <w:jc w:val="both"/>
      </w:pPr>
    </w:p>
    <w:p w14:paraId="5AB31EA2"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7.4. </w:t>
      </w:r>
      <w:r>
        <w:rPr>
          <w:rFonts w:ascii="Times New Roman" w:eastAsia="Arial" w:hAnsi="Times New Roman" w:cs="Arial"/>
          <w:sz w:val="24"/>
          <w:szCs w:val="24"/>
        </w:rPr>
        <w:tab/>
        <w:t xml:space="preserve">Ainda que determinado material tenha sido aprovado previamente, se restar demonstrada a inadequação do seu desempenho quando empregado na execução do serviço, a fiscalização do </w:t>
      </w:r>
      <w:r>
        <w:rPr>
          <w:rFonts w:ascii="Times New Roman" w:eastAsia="Arial" w:hAnsi="Times New Roman" w:cs="Arial"/>
          <w:b/>
          <w:i/>
          <w:sz w:val="24"/>
          <w:szCs w:val="24"/>
        </w:rPr>
        <w:t>CONTRATANTE</w:t>
      </w:r>
      <w:r>
        <w:rPr>
          <w:rFonts w:ascii="Times New Roman" w:eastAsia="Arial" w:hAnsi="Times New Roman" w:cs="Arial"/>
          <w:sz w:val="24"/>
          <w:szCs w:val="24"/>
        </w:rPr>
        <w:t xml:space="preserve"> poderá recusá-lo, não permitindo a continuidade da execução da obra/serviço com o do emprego do mesmo, bem como exigindo a retirada daqueles que foram empregados, a contar do momento da recusa, sem ônus para o </w:t>
      </w:r>
      <w:r>
        <w:rPr>
          <w:rFonts w:ascii="Times New Roman" w:eastAsia="Arial" w:hAnsi="Times New Roman" w:cs="Arial"/>
          <w:b/>
          <w:i/>
          <w:sz w:val="24"/>
          <w:szCs w:val="24"/>
        </w:rPr>
        <w:t>CONTRATANTE</w:t>
      </w:r>
      <w:r>
        <w:rPr>
          <w:rFonts w:ascii="Times New Roman" w:eastAsia="Arial" w:hAnsi="Times New Roman" w:cs="Arial"/>
          <w:sz w:val="24"/>
          <w:szCs w:val="24"/>
        </w:rPr>
        <w:t>.</w:t>
      </w:r>
    </w:p>
    <w:p w14:paraId="24AB0E69" w14:textId="77777777" w:rsidR="00124484" w:rsidRDefault="00124484">
      <w:pPr>
        <w:pStyle w:val="Standard"/>
        <w:shd w:val="clear" w:color="auto" w:fill="FFFFFF"/>
        <w:tabs>
          <w:tab w:val="left" w:pos="-7200"/>
        </w:tabs>
        <w:spacing w:before="57" w:after="57" w:line="240" w:lineRule="auto"/>
        <w:ind w:left="709" w:hanging="709"/>
        <w:jc w:val="both"/>
      </w:pPr>
    </w:p>
    <w:p w14:paraId="515498A7"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7.5. </w:t>
      </w:r>
      <w:r>
        <w:rPr>
          <w:rFonts w:ascii="Times New Roman" w:eastAsia="Arial" w:hAnsi="Times New Roman" w:cs="Arial"/>
          <w:sz w:val="24"/>
          <w:szCs w:val="24"/>
        </w:rPr>
        <w:tab/>
        <w:t xml:space="preserve">A responsabilidade pelo fornecimento em tempo hábil dos materiais será do </w:t>
      </w:r>
      <w:r>
        <w:rPr>
          <w:rFonts w:ascii="Times New Roman" w:eastAsia="Arial" w:hAnsi="Times New Roman" w:cs="Arial"/>
          <w:b/>
          <w:i/>
          <w:sz w:val="24"/>
          <w:szCs w:val="24"/>
        </w:rPr>
        <w:t>CONTRATADO</w:t>
      </w:r>
      <w:r>
        <w:rPr>
          <w:rFonts w:ascii="Times New Roman" w:eastAsia="Arial" w:hAnsi="Times New Roman" w:cs="Arial"/>
          <w:sz w:val="24"/>
          <w:szCs w:val="24"/>
        </w:rPr>
        <w:t>, não podendo esta solicitar prorrogações de prazo, nem justificar retardamento da conclusão dos serviços em decorrência do fornecimento deficiente de materiais.</w:t>
      </w:r>
    </w:p>
    <w:p w14:paraId="35711596" w14:textId="77777777" w:rsidR="00124484" w:rsidRDefault="00124484">
      <w:pPr>
        <w:pStyle w:val="Standard"/>
        <w:shd w:val="clear" w:color="auto" w:fill="FFFFFF"/>
        <w:tabs>
          <w:tab w:val="left" w:pos="-7200"/>
        </w:tabs>
        <w:spacing w:before="57" w:after="57" w:line="240" w:lineRule="auto"/>
        <w:ind w:left="709" w:hanging="709"/>
        <w:jc w:val="both"/>
      </w:pPr>
    </w:p>
    <w:p w14:paraId="4E55E9F1"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lastRenderedPageBreak/>
        <w:t xml:space="preserve">7.6. </w:t>
      </w:r>
      <w:r>
        <w:rPr>
          <w:rFonts w:ascii="Times New Roman" w:eastAsia="Arial" w:hAnsi="Times New Roman" w:cs="Arial"/>
          <w:sz w:val="24"/>
          <w:szCs w:val="24"/>
        </w:rPr>
        <w:tab/>
        <w:t xml:space="preserve">Para a execução eficiente dos serviços, o </w:t>
      </w:r>
      <w:r>
        <w:rPr>
          <w:rFonts w:ascii="Times New Roman" w:eastAsia="Arial" w:hAnsi="Times New Roman" w:cs="Arial"/>
          <w:b/>
          <w:i/>
          <w:sz w:val="24"/>
          <w:szCs w:val="24"/>
        </w:rPr>
        <w:t>CONTRATADO</w:t>
      </w:r>
      <w:r>
        <w:rPr>
          <w:rFonts w:ascii="Times New Roman" w:eastAsia="Arial" w:hAnsi="Times New Roman" w:cs="Arial"/>
          <w:sz w:val="24"/>
          <w:szCs w:val="24"/>
        </w:rPr>
        <w:t xml:space="preserve"> somente deverá empregar nas obras ou serviços de engenharia e arquitetura pessoal competente e qualificado.</w:t>
      </w:r>
    </w:p>
    <w:p w14:paraId="50FCA335" w14:textId="77777777" w:rsidR="00124484" w:rsidRDefault="00124484">
      <w:pPr>
        <w:pStyle w:val="Standard"/>
        <w:shd w:val="clear" w:color="auto" w:fill="FFFFFF"/>
        <w:tabs>
          <w:tab w:val="left" w:pos="-7200"/>
        </w:tabs>
        <w:spacing w:before="57" w:after="57" w:line="240" w:lineRule="auto"/>
        <w:ind w:left="709" w:hanging="709"/>
        <w:jc w:val="both"/>
      </w:pPr>
    </w:p>
    <w:p w14:paraId="070E0E3C"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7.7.</w:t>
      </w:r>
      <w:r>
        <w:rPr>
          <w:rFonts w:ascii="Times New Roman" w:eastAsia="Arial" w:hAnsi="Times New Roman" w:cs="Arial"/>
          <w:sz w:val="24"/>
          <w:szCs w:val="24"/>
        </w:rPr>
        <w:tab/>
        <w:t xml:space="preserve">A aceitação dos equipamentos para a execução da obra ou serviços por parte do </w:t>
      </w:r>
      <w:r>
        <w:rPr>
          <w:rFonts w:ascii="Times New Roman" w:eastAsia="Arial" w:hAnsi="Times New Roman" w:cs="Arial"/>
          <w:b/>
          <w:i/>
          <w:sz w:val="24"/>
          <w:szCs w:val="24"/>
        </w:rPr>
        <w:t>CONTRATANTE</w:t>
      </w:r>
      <w:r>
        <w:rPr>
          <w:rFonts w:ascii="Times New Roman" w:eastAsia="Arial" w:hAnsi="Times New Roman" w:cs="Arial"/>
          <w:sz w:val="24"/>
          <w:szCs w:val="24"/>
        </w:rPr>
        <w:t xml:space="preserve">, casos os referidos equipamentos se revelem insuficientes e sem condições, não dá ao </w:t>
      </w:r>
      <w:r>
        <w:rPr>
          <w:rFonts w:ascii="Times New Roman" w:eastAsia="Arial" w:hAnsi="Times New Roman" w:cs="Arial"/>
          <w:b/>
          <w:i/>
          <w:sz w:val="24"/>
          <w:szCs w:val="24"/>
        </w:rPr>
        <w:t>CONTRATADO</w:t>
      </w:r>
      <w:r>
        <w:rPr>
          <w:rFonts w:ascii="Times New Roman" w:eastAsia="Arial" w:hAnsi="Times New Roman" w:cs="Arial"/>
          <w:sz w:val="24"/>
          <w:szCs w:val="24"/>
        </w:rPr>
        <w:t xml:space="preserve"> razões para invocar a sua inadequação no atraso do cumprimento dos prazos e cronogramas de execução.</w:t>
      </w:r>
    </w:p>
    <w:p w14:paraId="4144CF71" w14:textId="77777777" w:rsidR="00124484" w:rsidRDefault="00124484">
      <w:pPr>
        <w:pStyle w:val="Standard"/>
        <w:shd w:val="clear" w:color="auto" w:fill="FFFFFF"/>
        <w:tabs>
          <w:tab w:val="left" w:pos="-7200"/>
        </w:tabs>
        <w:spacing w:before="57" w:after="57" w:line="240" w:lineRule="auto"/>
        <w:ind w:left="709" w:hanging="709"/>
        <w:jc w:val="both"/>
      </w:pPr>
    </w:p>
    <w:p w14:paraId="07D6EC02"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7.8. </w:t>
      </w:r>
      <w:r>
        <w:rPr>
          <w:rFonts w:ascii="Times New Roman" w:eastAsia="Arial" w:hAnsi="Times New Roman" w:cs="Arial"/>
          <w:sz w:val="24"/>
          <w:szCs w:val="24"/>
        </w:rPr>
        <w:tab/>
        <w:t xml:space="preserve">A limpeza e perfeita organização do canteiro de obras constituem obrigação do </w:t>
      </w:r>
      <w:r>
        <w:rPr>
          <w:rFonts w:ascii="Times New Roman" w:eastAsia="Arial" w:hAnsi="Times New Roman" w:cs="Arial"/>
          <w:b/>
          <w:i/>
          <w:sz w:val="24"/>
          <w:szCs w:val="24"/>
        </w:rPr>
        <w:t>CONTRATADO</w:t>
      </w:r>
      <w:r>
        <w:rPr>
          <w:rFonts w:ascii="Times New Roman" w:eastAsia="Arial" w:hAnsi="Times New Roman" w:cs="Arial"/>
          <w:sz w:val="24"/>
          <w:szCs w:val="24"/>
        </w:rPr>
        <w:t>, assim como a limpeza do local após a conclusão dos trabalhos.</w:t>
      </w:r>
    </w:p>
    <w:p w14:paraId="5B28C6EA" w14:textId="77777777" w:rsidR="00124484" w:rsidRDefault="00124484">
      <w:pPr>
        <w:pStyle w:val="Standard"/>
        <w:shd w:val="clear" w:color="auto" w:fill="FFFFFF"/>
        <w:tabs>
          <w:tab w:val="left" w:pos="-7200"/>
        </w:tabs>
        <w:spacing w:before="57" w:after="57" w:line="240" w:lineRule="auto"/>
        <w:ind w:left="709" w:hanging="709"/>
        <w:jc w:val="both"/>
      </w:pPr>
    </w:p>
    <w:p w14:paraId="4663F612"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7.9. </w:t>
      </w:r>
      <w:r>
        <w:rPr>
          <w:rFonts w:ascii="Times New Roman" w:eastAsia="Arial" w:hAnsi="Times New Roman" w:cs="Arial"/>
          <w:sz w:val="24"/>
          <w:szCs w:val="24"/>
        </w:rPr>
        <w:tab/>
        <w:t xml:space="preserve">As marcas e produtos referenciados nas plantas, especificações e listas de material admitem o equivalente se devidamente comprovado, com ônus para o </w:t>
      </w:r>
      <w:r>
        <w:rPr>
          <w:rFonts w:ascii="Times New Roman" w:eastAsia="Arial" w:hAnsi="Times New Roman" w:cs="Arial"/>
          <w:b/>
          <w:i/>
          <w:sz w:val="24"/>
          <w:szCs w:val="24"/>
        </w:rPr>
        <w:t>CONTRATADO</w:t>
      </w:r>
      <w:r>
        <w:rPr>
          <w:rFonts w:ascii="Times New Roman" w:eastAsia="Arial" w:hAnsi="Times New Roman" w:cs="Arial"/>
          <w:sz w:val="24"/>
          <w:szCs w:val="24"/>
        </w:rPr>
        <w:t>, seu desempenho por meio de testes e ensaios previstos por normas e desde que previamente aceitos pela FISCALIZAÇÃO. Poderão, ainda, ser solicitados pela fiscalização, amostras de produtos, especificações e laudos técnicos.</w:t>
      </w:r>
    </w:p>
    <w:p w14:paraId="03E3DC12" w14:textId="77777777" w:rsidR="00124484" w:rsidRDefault="00C0104A">
      <w:pPr>
        <w:pStyle w:val="Standard"/>
        <w:shd w:val="clear" w:color="auto" w:fill="FFFFFF"/>
        <w:tabs>
          <w:tab w:val="left" w:pos="-10234"/>
        </w:tabs>
        <w:spacing w:before="57" w:after="57" w:line="240" w:lineRule="auto"/>
        <w:ind w:left="1560" w:hanging="851"/>
        <w:jc w:val="both"/>
      </w:pPr>
      <w:r>
        <w:rPr>
          <w:rFonts w:ascii="Times New Roman" w:eastAsia="Arial" w:hAnsi="Times New Roman" w:cs="Arial"/>
          <w:sz w:val="24"/>
          <w:szCs w:val="24"/>
        </w:rPr>
        <w:t xml:space="preserve">7.9.1. </w:t>
      </w:r>
      <w:r>
        <w:rPr>
          <w:rFonts w:ascii="Times New Roman" w:eastAsia="Arial" w:hAnsi="Times New Roman" w:cs="Arial"/>
          <w:sz w:val="24"/>
          <w:szCs w:val="24"/>
        </w:rPr>
        <w:tab/>
        <w:t>A equivalência indicada, que deverá ser avaliada antes do fornecimento efetivo, é em relação ao atendimento aos requisitos e critérios mínimos de desempenho especificados e normatizados, coincidência de aspectos visuais (aparência/acabamento), de materiais de fabricação, de funcionalidade e de ergonomia.</w:t>
      </w:r>
    </w:p>
    <w:p w14:paraId="577E559C" w14:textId="77777777" w:rsidR="00124484" w:rsidRDefault="00124484">
      <w:pPr>
        <w:pStyle w:val="Standard"/>
        <w:shd w:val="clear" w:color="auto" w:fill="FFFFFF"/>
        <w:tabs>
          <w:tab w:val="left" w:pos="-10234"/>
        </w:tabs>
        <w:spacing w:before="57" w:after="57" w:line="240" w:lineRule="auto"/>
        <w:jc w:val="both"/>
      </w:pPr>
    </w:p>
    <w:p w14:paraId="24A72EEB" w14:textId="77777777" w:rsidR="00124484" w:rsidRDefault="00C0104A">
      <w:pPr>
        <w:pStyle w:val="Standard"/>
        <w:shd w:val="clear" w:color="auto" w:fill="FFFFFF"/>
        <w:tabs>
          <w:tab w:val="left" w:pos="-7200"/>
          <w:tab w:val="left" w:pos="-6066"/>
        </w:tabs>
        <w:spacing w:before="57" w:after="57" w:line="240" w:lineRule="auto"/>
        <w:ind w:left="709" w:hanging="709"/>
        <w:jc w:val="both"/>
      </w:pPr>
      <w:r>
        <w:rPr>
          <w:rFonts w:ascii="Times New Roman" w:eastAsia="Arial" w:hAnsi="Times New Roman" w:cs="Arial"/>
          <w:sz w:val="24"/>
          <w:szCs w:val="24"/>
        </w:rPr>
        <w:t xml:space="preserve">7.10. </w:t>
      </w:r>
      <w:r>
        <w:rPr>
          <w:rFonts w:ascii="Times New Roman" w:eastAsia="Arial" w:hAnsi="Times New Roman" w:cs="Arial"/>
          <w:sz w:val="24"/>
          <w:szCs w:val="24"/>
        </w:rPr>
        <w:tab/>
        <w:t xml:space="preserve">Considera-se sempre que o </w:t>
      </w:r>
      <w:r>
        <w:rPr>
          <w:rFonts w:ascii="Times New Roman" w:eastAsia="Arial" w:hAnsi="Times New Roman" w:cs="Arial"/>
          <w:b/>
          <w:i/>
          <w:sz w:val="24"/>
          <w:szCs w:val="24"/>
        </w:rPr>
        <w:t>CONTRATADO</w:t>
      </w:r>
      <w:r>
        <w:rPr>
          <w:rFonts w:ascii="Times New Roman" w:eastAsia="Arial" w:hAnsi="Times New Roman" w:cs="Arial"/>
          <w:sz w:val="24"/>
          <w:szCs w:val="24"/>
        </w:rPr>
        <w:t xml:space="preserve"> dispõe da totalidade dos conhecimentos técnicos, gerenciais e administrativos e dos meios de produção pela substituição de métodos e meios de produção incompatíveis com o conjunto dos serviços a realizar nas quantidades, prazos e qualidade requeridos.</w:t>
      </w:r>
    </w:p>
    <w:p w14:paraId="3CBFC0C4" w14:textId="77777777" w:rsidR="00124484" w:rsidRDefault="00124484">
      <w:pPr>
        <w:pStyle w:val="Standard"/>
        <w:shd w:val="clear" w:color="auto" w:fill="FFFFFF"/>
        <w:tabs>
          <w:tab w:val="left" w:pos="-7200"/>
          <w:tab w:val="left" w:pos="-6066"/>
        </w:tabs>
        <w:spacing w:before="57" w:after="57" w:line="240" w:lineRule="auto"/>
        <w:ind w:left="709" w:hanging="709"/>
        <w:jc w:val="both"/>
      </w:pPr>
    </w:p>
    <w:p w14:paraId="2352FF6A" w14:textId="77777777" w:rsidR="00124484" w:rsidRDefault="00124484">
      <w:pPr>
        <w:pStyle w:val="Standard"/>
        <w:shd w:val="clear" w:color="auto" w:fill="FFFFFF"/>
        <w:tabs>
          <w:tab w:val="left" w:pos="-7200"/>
          <w:tab w:val="left" w:pos="-6066"/>
        </w:tabs>
        <w:spacing w:before="57" w:after="57" w:line="240" w:lineRule="auto"/>
        <w:ind w:left="709" w:hanging="709"/>
        <w:jc w:val="both"/>
      </w:pPr>
    </w:p>
    <w:p w14:paraId="421D41AD" w14:textId="77777777" w:rsidR="00124484" w:rsidRDefault="00C0104A" w:rsidP="002635D5">
      <w:pPr>
        <w:pStyle w:val="Ttulo1"/>
        <w:spacing w:before="0" w:after="0"/>
        <w:ind w:left="709" w:hanging="709"/>
        <w:rPr>
          <w:rFonts w:eastAsia="Arial"/>
        </w:rPr>
      </w:pPr>
      <w:r>
        <w:rPr>
          <w:rFonts w:eastAsia="Arial"/>
        </w:rPr>
        <w:t>CLÁUSULA OITAVA – DO PREÇO</w:t>
      </w:r>
    </w:p>
    <w:p w14:paraId="776D5E37" w14:textId="77777777" w:rsidR="00124484" w:rsidRDefault="00124484">
      <w:pPr>
        <w:pStyle w:val="Standard"/>
        <w:shd w:val="clear" w:color="auto" w:fill="FFFFFF"/>
        <w:tabs>
          <w:tab w:val="left" w:pos="0"/>
        </w:tabs>
        <w:spacing w:before="57" w:after="0" w:line="240" w:lineRule="auto"/>
        <w:rPr>
          <w:rFonts w:ascii="Times New Roman" w:eastAsia="Arial" w:hAnsi="Times New Roman" w:cs="Arial"/>
          <w:b/>
          <w:color w:val="000000"/>
          <w:sz w:val="24"/>
          <w:szCs w:val="24"/>
        </w:rPr>
      </w:pPr>
    </w:p>
    <w:p w14:paraId="39C4520D" w14:textId="77777777" w:rsidR="00124484" w:rsidRDefault="00C0104A">
      <w:pPr>
        <w:pStyle w:val="Standard"/>
        <w:shd w:val="clear" w:color="auto" w:fill="FFFFFF"/>
        <w:spacing w:before="57" w:after="57" w:line="240" w:lineRule="auto"/>
        <w:ind w:left="709" w:hanging="709"/>
        <w:jc w:val="both"/>
      </w:pPr>
      <w:r>
        <w:rPr>
          <w:rFonts w:ascii="Times New Roman" w:eastAsia="Arial" w:hAnsi="Times New Roman" w:cs="Arial"/>
          <w:color w:val="000000"/>
          <w:sz w:val="24"/>
          <w:szCs w:val="24"/>
        </w:rPr>
        <w:t>8.1.</w:t>
      </w:r>
      <w:r>
        <w:rPr>
          <w:rFonts w:ascii="Times New Roman" w:eastAsia="Arial" w:hAnsi="Times New Roman" w:cs="Arial"/>
          <w:color w:val="FF0000"/>
          <w:sz w:val="24"/>
          <w:szCs w:val="24"/>
        </w:rPr>
        <w:t xml:space="preserve"> </w:t>
      </w:r>
      <w:r>
        <w:rPr>
          <w:rFonts w:ascii="Times New Roman" w:eastAsia="Arial" w:hAnsi="Times New Roman" w:cs="Arial"/>
          <w:color w:val="FF0000"/>
          <w:sz w:val="24"/>
          <w:szCs w:val="24"/>
        </w:rPr>
        <w:tab/>
      </w:r>
      <w:r>
        <w:rPr>
          <w:rFonts w:ascii="Times New Roman" w:eastAsia="Arial" w:hAnsi="Times New Roman" w:cs="Arial"/>
          <w:sz w:val="24"/>
          <w:szCs w:val="24"/>
        </w:rPr>
        <w:t xml:space="preserve">A Tabela Oficial de Referência de Custos Unitários, adotada pelo Estado do Paraná, praticada pelo </w:t>
      </w:r>
      <w:r>
        <w:rPr>
          <w:rFonts w:ascii="Times New Roman" w:eastAsia="Arial" w:hAnsi="Times New Roman" w:cs="Arial"/>
          <w:b/>
          <w:i/>
          <w:sz w:val="24"/>
          <w:szCs w:val="24"/>
        </w:rPr>
        <w:t>CONTRATANTE</w:t>
      </w:r>
      <w:r>
        <w:rPr>
          <w:rFonts w:ascii="Times New Roman" w:eastAsia="Arial" w:hAnsi="Times New Roman" w:cs="Arial"/>
          <w:sz w:val="24"/>
          <w:szCs w:val="24"/>
        </w:rPr>
        <w:t>, corresponde a custos de materiais e mão de obra, inclusive encargos sociais e trabalhistas.</w:t>
      </w:r>
    </w:p>
    <w:p w14:paraId="3B8C901E" w14:textId="77777777" w:rsidR="00124484" w:rsidRDefault="00124484">
      <w:pPr>
        <w:pStyle w:val="Standard"/>
        <w:shd w:val="clear" w:color="auto" w:fill="FFFFFF"/>
        <w:spacing w:before="57" w:after="57" w:line="240" w:lineRule="auto"/>
        <w:ind w:left="709" w:hanging="709"/>
        <w:jc w:val="both"/>
        <w:rPr>
          <w:rFonts w:ascii="Times New Roman" w:eastAsia="Arial" w:hAnsi="Times New Roman" w:cs="Arial"/>
          <w:sz w:val="12"/>
          <w:szCs w:val="24"/>
        </w:rPr>
      </w:pPr>
    </w:p>
    <w:p w14:paraId="1A81AF1C" w14:textId="77777777" w:rsidR="00124484" w:rsidRDefault="00C0104A">
      <w:pPr>
        <w:pStyle w:val="Standard"/>
        <w:spacing w:before="57" w:after="57" w:line="240" w:lineRule="auto"/>
        <w:ind w:left="709" w:hanging="709"/>
        <w:jc w:val="both"/>
      </w:pPr>
      <w:r>
        <w:rPr>
          <w:rFonts w:ascii="Times New Roman" w:eastAsia="Arial" w:hAnsi="Times New Roman" w:cs="Arial"/>
          <w:sz w:val="24"/>
          <w:szCs w:val="20"/>
        </w:rPr>
        <w:t xml:space="preserve">8.2. </w:t>
      </w:r>
      <w:r>
        <w:rPr>
          <w:rFonts w:ascii="Times New Roman" w:eastAsia="Arial" w:hAnsi="Times New Roman" w:cs="Arial"/>
          <w:sz w:val="24"/>
          <w:szCs w:val="20"/>
        </w:rPr>
        <w:tab/>
        <w:t>A planilha orçamentária deve observar o critério de aceitabilidade de preços unitários e global que foi fixado no edital.</w:t>
      </w:r>
    </w:p>
    <w:p w14:paraId="7C278156" w14:textId="77777777" w:rsidR="00124484" w:rsidRDefault="00C0104A">
      <w:pPr>
        <w:pStyle w:val="Standard"/>
        <w:spacing w:before="57" w:after="57" w:line="240" w:lineRule="auto"/>
        <w:ind w:left="1560" w:hanging="851"/>
        <w:jc w:val="both"/>
      </w:pPr>
      <w:r>
        <w:rPr>
          <w:rFonts w:ascii="Times New Roman" w:eastAsia="Arial" w:hAnsi="Times New Roman" w:cs="Arial"/>
          <w:sz w:val="24"/>
          <w:szCs w:val="20"/>
        </w:rPr>
        <w:t xml:space="preserve">8.2.1. </w:t>
      </w:r>
      <w:r>
        <w:rPr>
          <w:rFonts w:ascii="Times New Roman" w:eastAsia="Arial" w:hAnsi="Times New Roman" w:cs="Arial"/>
          <w:sz w:val="24"/>
          <w:szCs w:val="20"/>
        </w:rPr>
        <w:tab/>
        <w:t>A diferença percentual entre o valor global do contrato e o preço global de referência não poderá ser reduzida em favor do contratado em decorrência de aditamentos que modifiquem a planilha orçamentária.</w:t>
      </w:r>
    </w:p>
    <w:p w14:paraId="1299BAFA" w14:textId="77777777" w:rsidR="00124484" w:rsidRDefault="00124484">
      <w:pPr>
        <w:pStyle w:val="Standard"/>
        <w:shd w:val="clear" w:color="auto" w:fill="FFFFFF"/>
        <w:spacing w:before="57" w:after="57" w:line="240" w:lineRule="auto"/>
        <w:ind w:left="709" w:hanging="709"/>
        <w:rPr>
          <w:rFonts w:ascii="Times New Roman" w:eastAsia="Arial" w:hAnsi="Times New Roman" w:cs="Arial"/>
          <w:sz w:val="12"/>
          <w:szCs w:val="24"/>
        </w:rPr>
      </w:pPr>
    </w:p>
    <w:p w14:paraId="2EA6D0AE"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8.3. </w:t>
      </w:r>
      <w:r>
        <w:rPr>
          <w:rFonts w:ascii="Times New Roman" w:eastAsia="Arial" w:hAnsi="Times New Roman" w:cs="Arial"/>
          <w:sz w:val="24"/>
          <w:szCs w:val="24"/>
        </w:rPr>
        <w:tab/>
        <w:t>Os preços, unitários e global, estabelecidos nos contratos incluem todos os custos necessários à perfeita execução do seu objeto, englobando, mas não se limitando, aos itens principais seguintes:</w:t>
      </w:r>
    </w:p>
    <w:p w14:paraId="50A05E1B"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8.3.1. </w:t>
      </w:r>
      <w:r>
        <w:rPr>
          <w:rFonts w:ascii="Times New Roman" w:eastAsia="Arial" w:hAnsi="Times New Roman" w:cs="Arial"/>
          <w:sz w:val="24"/>
          <w:szCs w:val="24"/>
        </w:rPr>
        <w:tab/>
        <w:t>Todos os materiais, inclusive transporte até o local das obras ou serviços;</w:t>
      </w:r>
    </w:p>
    <w:p w14:paraId="334702CF"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8.3.2. </w:t>
      </w:r>
      <w:r>
        <w:rPr>
          <w:rFonts w:ascii="Times New Roman" w:eastAsia="Arial" w:hAnsi="Times New Roman" w:cs="Arial"/>
          <w:sz w:val="24"/>
          <w:szCs w:val="24"/>
        </w:rPr>
        <w:tab/>
        <w:t>Toda a mão de obra, especializada ou não;</w:t>
      </w:r>
    </w:p>
    <w:p w14:paraId="4643803D"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8.3.3. </w:t>
      </w:r>
      <w:r>
        <w:rPr>
          <w:rFonts w:ascii="Times New Roman" w:eastAsia="Arial" w:hAnsi="Times New Roman" w:cs="Arial"/>
          <w:sz w:val="24"/>
          <w:szCs w:val="24"/>
        </w:rPr>
        <w:tab/>
        <w:t>Todos os custos e despesas com equipamentos, telefonia, energia, água e saneamento;</w:t>
      </w:r>
    </w:p>
    <w:p w14:paraId="269B711D"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lastRenderedPageBreak/>
        <w:t xml:space="preserve">8.3.4. </w:t>
      </w:r>
      <w:r>
        <w:rPr>
          <w:rFonts w:ascii="Times New Roman" w:eastAsia="Arial" w:hAnsi="Times New Roman" w:cs="Arial"/>
          <w:sz w:val="24"/>
          <w:szCs w:val="24"/>
        </w:rPr>
        <w:tab/>
        <w:t>Todos os custos e despesas com profissionais, consultores, técnicos, desenhistas, encarregados, topógrafos, ou seja, todo o pessoal necessário a direção, execução, controle e administração;</w:t>
      </w:r>
    </w:p>
    <w:p w14:paraId="344F2DEB"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8.3.5.</w:t>
      </w:r>
      <w:r>
        <w:rPr>
          <w:rFonts w:ascii="Times New Roman" w:eastAsia="Arial" w:hAnsi="Times New Roman" w:cs="Arial"/>
          <w:b/>
          <w:sz w:val="24"/>
          <w:szCs w:val="24"/>
        </w:rPr>
        <w:t xml:space="preserve"> </w:t>
      </w:r>
      <w:r>
        <w:rPr>
          <w:rFonts w:ascii="Times New Roman" w:eastAsia="Arial" w:hAnsi="Times New Roman" w:cs="Arial"/>
          <w:b/>
          <w:sz w:val="24"/>
          <w:szCs w:val="24"/>
        </w:rPr>
        <w:tab/>
      </w:r>
      <w:r>
        <w:rPr>
          <w:rFonts w:ascii="Times New Roman" w:eastAsia="Arial" w:hAnsi="Times New Roman" w:cs="Arial"/>
          <w:sz w:val="24"/>
          <w:szCs w:val="24"/>
        </w:rPr>
        <w:t>Todos os custos com alojamento, transporte, alimentação, seguros pessoais contra acidentes, assistência médica, previdência social e, em especial, todos os ônus e encargos decorrentes do fiel cumprimento dos dispositivos da Consolidação das Leis do Trabalho, da Legislação de Higiene e Segurança no Trabalho e demais textos legais relacionados ao pessoal empregado;</w:t>
      </w:r>
    </w:p>
    <w:p w14:paraId="5CA155AE"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8.3.6. </w:t>
      </w:r>
      <w:r>
        <w:rPr>
          <w:rFonts w:ascii="Times New Roman" w:eastAsia="Arial" w:hAnsi="Times New Roman" w:cs="Arial"/>
          <w:sz w:val="24"/>
          <w:szCs w:val="24"/>
        </w:rPr>
        <w:tab/>
        <w:t xml:space="preserve">Todos os custos e despesas decorrentes de seguros contra acidente de trabalho, incêndios, inundações, depredações, descargas elétricas e atmosféricas, que possam causar danos às obras ou serviços, no todo ou em parte, ou a terceiros, que resultem direta ou indiretamente da ação ou omissão do </w:t>
      </w:r>
      <w:r>
        <w:rPr>
          <w:rFonts w:ascii="Times New Roman" w:eastAsia="Arial" w:hAnsi="Times New Roman" w:cs="Arial"/>
          <w:b/>
          <w:i/>
          <w:sz w:val="24"/>
          <w:szCs w:val="24"/>
        </w:rPr>
        <w:t>CONTRATADO</w:t>
      </w:r>
      <w:r>
        <w:rPr>
          <w:rFonts w:ascii="Times New Roman" w:eastAsia="Arial" w:hAnsi="Times New Roman" w:cs="Arial"/>
          <w:sz w:val="24"/>
          <w:szCs w:val="24"/>
        </w:rPr>
        <w:t>;</w:t>
      </w:r>
    </w:p>
    <w:p w14:paraId="3460CEBA"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8.3.7. </w:t>
      </w:r>
      <w:r>
        <w:rPr>
          <w:rFonts w:ascii="Times New Roman" w:eastAsia="Arial" w:hAnsi="Times New Roman" w:cs="Arial"/>
          <w:sz w:val="24"/>
          <w:szCs w:val="24"/>
        </w:rPr>
        <w:tab/>
        <w:t>Custos com a execução, manutenção e retirada de todas as instalações provisórias necessárias à execução das obras ou serviços;</w:t>
      </w:r>
    </w:p>
    <w:p w14:paraId="00E7793C"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8.3.8. </w:t>
      </w:r>
      <w:r>
        <w:rPr>
          <w:rFonts w:ascii="Times New Roman" w:eastAsia="Arial" w:hAnsi="Times New Roman" w:cs="Arial"/>
          <w:sz w:val="24"/>
          <w:szCs w:val="24"/>
        </w:rPr>
        <w:tab/>
        <w:t>Todos os custos com demolição ou remoção necessárias à execução do objeto ajustado;</w:t>
      </w:r>
    </w:p>
    <w:p w14:paraId="4B22A719"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8.3.9. </w:t>
      </w:r>
      <w:r>
        <w:rPr>
          <w:rFonts w:ascii="Times New Roman" w:eastAsia="Arial" w:hAnsi="Times New Roman" w:cs="Arial"/>
          <w:sz w:val="24"/>
          <w:szCs w:val="24"/>
        </w:rPr>
        <w:tab/>
        <w:t>Todas as despesas financeiras e tributárias incidentes sobre o objeto do contrato;</w:t>
      </w:r>
    </w:p>
    <w:p w14:paraId="0B713BAF"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8.3.10.</w:t>
      </w:r>
      <w:r>
        <w:rPr>
          <w:rFonts w:ascii="Times New Roman" w:eastAsia="Arial" w:hAnsi="Times New Roman" w:cs="Arial"/>
          <w:sz w:val="24"/>
          <w:szCs w:val="24"/>
        </w:rPr>
        <w:tab/>
        <w:t>Todas as despesas decorrentes de infração de posturas e regulamentos;</w:t>
      </w:r>
    </w:p>
    <w:p w14:paraId="120B6019"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8.3.11.</w:t>
      </w:r>
      <w:r>
        <w:rPr>
          <w:rFonts w:ascii="Times New Roman" w:eastAsia="Arial" w:hAnsi="Times New Roman" w:cs="Arial"/>
          <w:sz w:val="24"/>
          <w:szCs w:val="24"/>
        </w:rPr>
        <w:tab/>
        <w:t>Custos relacionados ao controle de qualidade,</w:t>
      </w:r>
    </w:p>
    <w:p w14:paraId="59726969"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8.3.12.</w:t>
      </w:r>
      <w:r>
        <w:rPr>
          <w:rFonts w:ascii="Times New Roman" w:eastAsia="Arial" w:hAnsi="Times New Roman" w:cs="Arial"/>
          <w:sz w:val="24"/>
          <w:szCs w:val="24"/>
        </w:rPr>
        <w:tab/>
        <w:t>Custos com a limpeza integral da obra ou serviços após a conclusão dos trabalhos, despesas com placas de divulgação da obra, indicação dos profissionais responsáveis e de inauguração, obedecido os padrões de confecção e fixação.</w:t>
      </w:r>
    </w:p>
    <w:p w14:paraId="1542C22E"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8.3.13.</w:t>
      </w:r>
      <w:r>
        <w:rPr>
          <w:rFonts w:ascii="Times New Roman" w:eastAsia="Arial" w:hAnsi="Times New Roman" w:cs="Arial"/>
          <w:sz w:val="24"/>
          <w:szCs w:val="24"/>
        </w:rPr>
        <w:tab/>
        <w:t>Custos necessários à proteção e preservação do meio ambiente;</w:t>
      </w:r>
    </w:p>
    <w:p w14:paraId="3D201ACE" w14:textId="77777777" w:rsidR="00124484" w:rsidRDefault="00C0104A">
      <w:pPr>
        <w:pStyle w:val="Standard"/>
        <w:shd w:val="clear" w:color="auto" w:fill="FFFFFF"/>
        <w:tabs>
          <w:tab w:val="left" w:pos="-10517"/>
        </w:tabs>
        <w:spacing w:before="57" w:after="57" w:line="240" w:lineRule="auto"/>
        <w:ind w:left="1560" w:hanging="851"/>
        <w:jc w:val="both"/>
        <w:rPr>
          <w:rFonts w:ascii="Times New Roman" w:eastAsia="Arial" w:hAnsi="Times New Roman" w:cs="Arial"/>
          <w:sz w:val="24"/>
          <w:szCs w:val="24"/>
        </w:rPr>
      </w:pPr>
      <w:bookmarkStart w:id="2" w:name="_heading=h.44sinio"/>
      <w:bookmarkEnd w:id="2"/>
      <w:r>
        <w:rPr>
          <w:rFonts w:ascii="Times New Roman" w:eastAsia="Arial" w:hAnsi="Times New Roman" w:cs="Arial"/>
          <w:sz w:val="24"/>
          <w:szCs w:val="24"/>
        </w:rPr>
        <w:t>8.3.14.</w:t>
      </w:r>
      <w:r>
        <w:rPr>
          <w:rFonts w:ascii="Times New Roman" w:eastAsia="Arial" w:hAnsi="Times New Roman" w:cs="Arial"/>
          <w:sz w:val="24"/>
          <w:szCs w:val="24"/>
        </w:rPr>
        <w:tab/>
        <w:t>Outras despesas que se revelem próprias da natureza de atividades do executor;</w:t>
      </w:r>
    </w:p>
    <w:p w14:paraId="13B11E3D" w14:textId="77777777" w:rsidR="00124484" w:rsidRDefault="00124484">
      <w:pPr>
        <w:pStyle w:val="Standard"/>
        <w:shd w:val="clear" w:color="auto" w:fill="FFFFFF"/>
        <w:tabs>
          <w:tab w:val="left" w:pos="-10517"/>
        </w:tabs>
        <w:spacing w:before="57" w:after="57" w:line="240" w:lineRule="auto"/>
        <w:ind w:left="1560" w:hanging="851"/>
        <w:jc w:val="both"/>
      </w:pPr>
    </w:p>
    <w:p w14:paraId="0CE1D5FE" w14:textId="77777777" w:rsidR="00124484" w:rsidRDefault="00C0104A" w:rsidP="002635D5">
      <w:pPr>
        <w:pStyle w:val="Ttulo1"/>
        <w:ind w:left="709" w:hanging="709"/>
        <w:rPr>
          <w:rFonts w:eastAsia="Arial"/>
        </w:rPr>
      </w:pPr>
      <w:r>
        <w:rPr>
          <w:rFonts w:eastAsia="Arial"/>
        </w:rPr>
        <w:t>CLÁUSULA NONA – DOS PAGAMENTOS</w:t>
      </w:r>
    </w:p>
    <w:p w14:paraId="4EDB1DDB" w14:textId="77777777" w:rsidR="00124484" w:rsidRDefault="00124484">
      <w:pPr>
        <w:pStyle w:val="Standard"/>
        <w:shd w:val="clear" w:color="auto" w:fill="FFFFFF"/>
        <w:tabs>
          <w:tab w:val="left" w:pos="0"/>
        </w:tabs>
        <w:spacing w:before="57" w:after="57" w:line="240" w:lineRule="auto"/>
        <w:jc w:val="both"/>
        <w:rPr>
          <w:rFonts w:ascii="Times New Roman" w:eastAsia="Arial" w:hAnsi="Times New Roman" w:cs="Arial"/>
          <w:b/>
          <w:color w:val="000000"/>
          <w:sz w:val="24"/>
          <w:szCs w:val="24"/>
        </w:rPr>
      </w:pPr>
    </w:p>
    <w:p w14:paraId="47153752" w14:textId="77777777" w:rsidR="00124484" w:rsidRDefault="00C0104A">
      <w:pPr>
        <w:ind w:left="709" w:hanging="709"/>
        <w:jc w:val="both"/>
      </w:pPr>
      <w:r>
        <w:rPr>
          <w:rFonts w:ascii="Times New Roman" w:eastAsia="Arial" w:hAnsi="Times New Roman"/>
          <w:sz w:val="24"/>
          <w:szCs w:val="24"/>
          <w:shd w:val="clear" w:color="auto" w:fill="FFFFFF"/>
        </w:rPr>
        <w:t>9.1.</w:t>
      </w:r>
      <w:r>
        <w:rPr>
          <w:rFonts w:ascii="Times New Roman" w:eastAsia="Arial" w:hAnsi="Times New Roman"/>
          <w:sz w:val="24"/>
          <w:szCs w:val="24"/>
          <w:shd w:val="clear" w:color="auto" w:fill="FFFFFF"/>
        </w:rPr>
        <w:tab/>
        <w:t xml:space="preserve">O pagamento dos serviços será efetuado pela Secretaria de Obras, Serviços e Desenvolvimento Urbano, situado na Rua Frei Rafael </w:t>
      </w:r>
      <w:proofErr w:type="spellStart"/>
      <w:r>
        <w:rPr>
          <w:rFonts w:ascii="Times New Roman" w:eastAsia="Arial" w:hAnsi="Times New Roman"/>
          <w:sz w:val="24"/>
          <w:szCs w:val="24"/>
          <w:shd w:val="clear" w:color="auto" w:fill="FFFFFF"/>
        </w:rPr>
        <w:t>Proner</w:t>
      </w:r>
      <w:proofErr w:type="spellEnd"/>
      <w:r>
        <w:rPr>
          <w:rFonts w:ascii="Times New Roman" w:eastAsia="Arial" w:hAnsi="Times New Roman"/>
          <w:sz w:val="24"/>
          <w:szCs w:val="24"/>
          <w:shd w:val="clear" w:color="auto" w:fill="FFFFFF"/>
        </w:rPr>
        <w:t xml:space="preserve"> 1457, centro, CNPJ N.º 76.235.753/0001-48, conforme Cronograma Físico-Financeiro aprovado, observada a Cláusula Oitava d</w:t>
      </w:r>
      <w:r>
        <w:rPr>
          <w:rFonts w:ascii="Times New Roman" w:eastAsia="Arial" w:hAnsi="Times New Roman"/>
          <w:sz w:val="24"/>
          <w:szCs w:val="24"/>
        </w:rPr>
        <w:t>este Contrato</w:t>
      </w:r>
      <w:r>
        <w:rPr>
          <w:rFonts w:ascii="Times New Roman" w:eastAsia="Arial" w:hAnsi="Times New Roman"/>
          <w:sz w:val="24"/>
          <w:szCs w:val="24"/>
          <w:shd w:val="clear" w:color="auto" w:fill="FFFFFF"/>
        </w:rPr>
        <w:t>.</w:t>
      </w:r>
    </w:p>
    <w:p w14:paraId="13F819B0" w14:textId="77777777" w:rsidR="00124484" w:rsidRDefault="00C0104A">
      <w:pPr>
        <w:ind w:left="709" w:hanging="709"/>
        <w:jc w:val="both"/>
      </w:pPr>
      <w:r>
        <w:rPr>
          <w:rFonts w:ascii="Times New Roman" w:eastAsia="Arial" w:hAnsi="Times New Roman"/>
          <w:sz w:val="24"/>
          <w:szCs w:val="24"/>
          <w:shd w:val="clear" w:color="auto" w:fill="FFFFFF"/>
        </w:rPr>
        <w:t>9.2.</w:t>
      </w:r>
      <w:r>
        <w:rPr>
          <w:rFonts w:ascii="Times New Roman" w:eastAsia="Arial" w:hAnsi="Times New Roman"/>
          <w:sz w:val="24"/>
          <w:szCs w:val="24"/>
          <w:shd w:val="clear" w:color="auto" w:fill="FFFFFF"/>
        </w:rPr>
        <w:tab/>
      </w:r>
      <w:r>
        <w:rPr>
          <w:rFonts w:ascii="Times New Roman" w:eastAsia="Arial" w:hAnsi="Times New Roman" w:cs="Arial"/>
          <w:sz w:val="24"/>
          <w:szCs w:val="24"/>
          <w:shd w:val="clear" w:color="auto" w:fill="FFFFFF"/>
        </w:rPr>
        <w:t xml:space="preserve">A apresentação e protocolização da fatura e a juntada da documentação pertinente são de única e exclusiva responsabilidade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sendo que os pagamentos das faturas ficam condicionados, no que couber, à apresentação pelo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dos seguintes documentos:</w:t>
      </w:r>
    </w:p>
    <w:p w14:paraId="2FFE20B2" w14:textId="77777777" w:rsidR="00124484" w:rsidRDefault="00C0104A">
      <w:pPr>
        <w:ind w:left="1560" w:hanging="851"/>
        <w:jc w:val="both"/>
      </w:pPr>
      <w:r>
        <w:rPr>
          <w:rFonts w:ascii="Times New Roman" w:eastAsia="Arial" w:hAnsi="Times New Roman"/>
          <w:sz w:val="24"/>
          <w:szCs w:val="24"/>
          <w:shd w:val="clear" w:color="auto" w:fill="FFFFFF"/>
        </w:rPr>
        <w:t>9.</w:t>
      </w:r>
      <w:r>
        <w:rPr>
          <w:rFonts w:ascii="Times New Roman" w:hAnsi="Times New Roman"/>
          <w:sz w:val="24"/>
          <w:szCs w:val="24"/>
        </w:rPr>
        <w:t>2.1.</w:t>
      </w:r>
      <w:r>
        <w:rPr>
          <w:rFonts w:ascii="Times New Roman" w:hAnsi="Times New Roman"/>
          <w:sz w:val="24"/>
          <w:szCs w:val="24"/>
        </w:rPr>
        <w:tab/>
      </w:r>
      <w:r>
        <w:rPr>
          <w:rFonts w:ascii="Times New Roman" w:eastAsia="Arial" w:hAnsi="Times New Roman" w:cs="Arial"/>
          <w:b/>
          <w:sz w:val="24"/>
          <w:szCs w:val="24"/>
          <w:u w:val="single"/>
        </w:rPr>
        <w:t>Em todas as faturas:</w:t>
      </w:r>
    </w:p>
    <w:p w14:paraId="43392980" w14:textId="77777777" w:rsidR="00124484" w:rsidRDefault="00C0104A">
      <w:pPr>
        <w:ind w:left="2552" w:hanging="992"/>
      </w:pPr>
      <w:r>
        <w:rPr>
          <w:rFonts w:ascii="Times New Roman" w:eastAsia="Arial" w:hAnsi="Times New Roman"/>
          <w:sz w:val="24"/>
          <w:szCs w:val="24"/>
        </w:rPr>
        <w:t>9.2.1.1.</w:t>
      </w:r>
      <w:r>
        <w:rPr>
          <w:rFonts w:ascii="Times New Roman" w:eastAsia="Arial" w:hAnsi="Times New Roman"/>
          <w:sz w:val="24"/>
          <w:szCs w:val="24"/>
        </w:rPr>
        <w:tab/>
      </w:r>
      <w:r>
        <w:rPr>
          <w:rFonts w:ascii="Times New Roman" w:eastAsia="Arial" w:hAnsi="Times New Roman"/>
          <w:b/>
          <w:sz w:val="24"/>
          <w:szCs w:val="24"/>
          <w:u w:val="single"/>
        </w:rPr>
        <w:t>NOTA FISCAL</w:t>
      </w:r>
      <w:r>
        <w:rPr>
          <w:rFonts w:ascii="Times New Roman" w:eastAsia="Arial" w:hAnsi="Times New Roman"/>
          <w:sz w:val="24"/>
          <w:szCs w:val="24"/>
        </w:rPr>
        <w:t xml:space="preserve"> – Nota Fiscal deverá ser apresentada em 02 (duas) vias com preenchimento de todos os campos, emitida em nome do órgão pagador, contendo endereço e CNPJ conforme especificados na cláusula Contratual "Dos Pagamentos", com indicação do valor total, a respectiva parcela, o tipo de serviço, o local, o número de Contrato, a respectiva data de assinatura e o número do Cadastro Nacional de Obras – </w:t>
      </w:r>
      <w:proofErr w:type="spellStart"/>
      <w:r>
        <w:rPr>
          <w:rFonts w:ascii="Times New Roman" w:eastAsia="Arial" w:hAnsi="Times New Roman"/>
          <w:sz w:val="24"/>
          <w:szCs w:val="24"/>
        </w:rPr>
        <w:t>CNO</w:t>
      </w:r>
      <w:proofErr w:type="spellEnd"/>
      <w:r>
        <w:rPr>
          <w:rFonts w:ascii="Times New Roman" w:eastAsia="Arial" w:hAnsi="Times New Roman"/>
          <w:sz w:val="24"/>
          <w:szCs w:val="24"/>
        </w:rPr>
        <w:t>, quando couber. Será admitida a apresentação de Nota Fiscal na forma eletrônica;</w:t>
      </w:r>
    </w:p>
    <w:p w14:paraId="02F9EF5E" w14:textId="77777777" w:rsidR="00124484" w:rsidRDefault="00C0104A">
      <w:pPr>
        <w:ind w:left="3686" w:hanging="1134"/>
        <w:rPr>
          <w:rFonts w:ascii="Times New Roman" w:eastAsia="Arial" w:hAnsi="Times New Roman"/>
          <w:sz w:val="24"/>
          <w:szCs w:val="24"/>
        </w:rPr>
      </w:pPr>
      <w:r>
        <w:rPr>
          <w:rFonts w:ascii="Times New Roman" w:eastAsia="Arial" w:hAnsi="Times New Roman"/>
          <w:sz w:val="24"/>
          <w:szCs w:val="24"/>
        </w:rPr>
        <w:lastRenderedPageBreak/>
        <w:t>9.2.1.1.1.</w:t>
      </w:r>
      <w:r>
        <w:rPr>
          <w:rFonts w:ascii="Times New Roman" w:eastAsia="Arial" w:hAnsi="Times New Roman"/>
          <w:sz w:val="24"/>
          <w:szCs w:val="24"/>
        </w:rPr>
        <w:tab/>
        <w:t>Quando houver reajuste ao contrato, deverá ser apresentada nota fiscal exclusiva com o valor referente à parcela do reajuste;</w:t>
      </w:r>
    </w:p>
    <w:p w14:paraId="496090C9" w14:textId="77777777" w:rsidR="00124484" w:rsidRDefault="00C0104A">
      <w:pPr>
        <w:ind w:left="3686" w:hanging="1134"/>
      </w:pPr>
      <w:r>
        <w:rPr>
          <w:rFonts w:ascii="Times New Roman" w:eastAsia="Arial" w:hAnsi="Times New Roman"/>
          <w:sz w:val="24"/>
          <w:szCs w:val="24"/>
        </w:rPr>
        <w:t>9.2.1.1.2.</w:t>
      </w:r>
      <w:r>
        <w:rPr>
          <w:rFonts w:ascii="Times New Roman" w:eastAsia="Arial" w:hAnsi="Times New Roman"/>
          <w:sz w:val="24"/>
          <w:szCs w:val="24"/>
        </w:rPr>
        <w:tab/>
      </w:r>
      <w:r>
        <w:rPr>
          <w:rFonts w:ascii="Times New Roman" w:hAnsi="Times New Roman"/>
          <w:sz w:val="24"/>
          <w:szCs w:val="24"/>
        </w:rPr>
        <w:t>No caso de a Empresa optar pela retenção dos Encargos Previdenciários, deverá ser especificado no corpo da Nota Fiscal o desmembramento dos materiais e da mão de obra, com o destaque “Nota Fiscal sujeita à retenção de encargos previdenciários, conforme Instrução Normativa emitida pelo INSS”;</w:t>
      </w:r>
    </w:p>
    <w:p w14:paraId="189F4C3C" w14:textId="77777777" w:rsidR="00124484" w:rsidRPr="00F24F03" w:rsidRDefault="00C0104A">
      <w:pPr>
        <w:pStyle w:val="Standard"/>
        <w:shd w:val="clear" w:color="auto" w:fill="FFFFFF"/>
        <w:tabs>
          <w:tab w:val="left" w:pos="-7200"/>
        </w:tabs>
        <w:spacing w:before="57" w:after="57" w:line="240" w:lineRule="auto"/>
        <w:ind w:left="2552" w:hanging="992"/>
        <w:jc w:val="both"/>
        <w:rPr>
          <w:rFonts w:ascii="Times New Roman" w:hAnsi="Times New Roman"/>
          <w:sz w:val="24"/>
          <w:szCs w:val="24"/>
        </w:rPr>
      </w:pPr>
      <w:r>
        <w:rPr>
          <w:rFonts w:ascii="Times New Roman" w:hAnsi="Times New Roman"/>
          <w:sz w:val="24"/>
          <w:szCs w:val="24"/>
        </w:rPr>
        <w:t>9.2.1.2.</w:t>
      </w:r>
      <w:r>
        <w:rPr>
          <w:rFonts w:ascii="Times New Roman" w:hAnsi="Times New Roman"/>
          <w:sz w:val="24"/>
          <w:szCs w:val="24"/>
        </w:rPr>
        <w:tab/>
      </w:r>
      <w:r>
        <w:rPr>
          <w:rFonts w:ascii="Times New Roman" w:eastAsia="Arial" w:hAnsi="Times New Roman" w:cs="Arial"/>
          <w:b/>
          <w:sz w:val="24"/>
          <w:szCs w:val="24"/>
          <w:u w:val="single"/>
        </w:rPr>
        <w:t>FATURA DISCRIMINATIVA</w:t>
      </w:r>
      <w:r>
        <w:rPr>
          <w:rFonts w:ascii="Times New Roman" w:eastAsia="Arial" w:hAnsi="Times New Roman" w:cs="Arial"/>
          <w:sz w:val="24"/>
          <w:szCs w:val="24"/>
        </w:rPr>
        <w:t xml:space="preserve"> – Fatura discriminativa com todos os dados da </w:t>
      </w:r>
      <w:r w:rsidRPr="00F24F03">
        <w:rPr>
          <w:rFonts w:ascii="Times New Roman" w:eastAsia="Arial" w:hAnsi="Times New Roman"/>
          <w:sz w:val="24"/>
          <w:szCs w:val="24"/>
        </w:rPr>
        <w:t>empresa, o objeto executado, a parcela conforme cronograma vigente, o valor da parcela, bem como a fonte pagadora;</w:t>
      </w:r>
    </w:p>
    <w:p w14:paraId="323C62C7" w14:textId="0249BE2B" w:rsidR="00124484" w:rsidRPr="00F24F03" w:rsidRDefault="00C0104A" w:rsidP="00F24F03">
      <w:pPr>
        <w:pStyle w:val="Standard"/>
        <w:shd w:val="clear" w:color="auto" w:fill="FFFFFF"/>
        <w:tabs>
          <w:tab w:val="left" w:pos="-7200"/>
        </w:tabs>
        <w:spacing w:before="57" w:after="57" w:line="240" w:lineRule="auto"/>
        <w:ind w:left="3686" w:hanging="1134"/>
        <w:jc w:val="both"/>
        <w:rPr>
          <w:rFonts w:ascii="Times New Roman" w:hAnsi="Times New Roman"/>
          <w:sz w:val="24"/>
          <w:szCs w:val="24"/>
        </w:rPr>
      </w:pPr>
      <w:r w:rsidRPr="00F24F03">
        <w:rPr>
          <w:rFonts w:ascii="Times New Roman" w:hAnsi="Times New Roman"/>
          <w:sz w:val="24"/>
          <w:szCs w:val="24"/>
        </w:rPr>
        <w:t>9.2.1.2.1</w:t>
      </w:r>
      <w:r w:rsidR="00F24F03">
        <w:rPr>
          <w:rFonts w:ascii="Times New Roman" w:hAnsi="Times New Roman"/>
          <w:sz w:val="24"/>
          <w:szCs w:val="24"/>
        </w:rPr>
        <w:t>.</w:t>
      </w:r>
      <w:r w:rsidR="00F24F03">
        <w:rPr>
          <w:rFonts w:ascii="Times New Roman" w:hAnsi="Times New Roman"/>
          <w:sz w:val="24"/>
          <w:szCs w:val="24"/>
        </w:rPr>
        <w:tab/>
      </w:r>
      <w:r w:rsidRPr="00F24F03">
        <w:rPr>
          <w:rFonts w:ascii="Times New Roman" w:hAnsi="Times New Roman"/>
          <w:sz w:val="24"/>
          <w:szCs w:val="24"/>
        </w:rPr>
        <w:t>Q</w:t>
      </w:r>
      <w:r w:rsidRPr="00F24F03">
        <w:rPr>
          <w:rFonts w:ascii="Times New Roman" w:eastAsia="Arial" w:hAnsi="Times New Roman"/>
          <w:sz w:val="24"/>
          <w:szCs w:val="24"/>
        </w:rPr>
        <w:t>uando houver reajuste ao contrato, deverá ser apresentada fatura discriminativa exclusiva com o valor referente à parcela do reajuste;</w:t>
      </w:r>
    </w:p>
    <w:p w14:paraId="51A642FC" w14:textId="77777777" w:rsidR="00124484" w:rsidRDefault="00C0104A">
      <w:pPr>
        <w:pStyle w:val="Standard"/>
        <w:shd w:val="clear" w:color="auto" w:fill="FFFFFF"/>
        <w:tabs>
          <w:tab w:val="left" w:pos="-7200"/>
        </w:tabs>
        <w:spacing w:before="57" w:after="57" w:line="240" w:lineRule="auto"/>
        <w:ind w:left="2552" w:hanging="992"/>
        <w:jc w:val="both"/>
      </w:pPr>
      <w:r w:rsidRPr="00F24F03">
        <w:rPr>
          <w:rFonts w:ascii="Times New Roman" w:eastAsia="Arial" w:hAnsi="Times New Roman"/>
          <w:sz w:val="24"/>
          <w:szCs w:val="24"/>
        </w:rPr>
        <w:t>9.2.1.3.</w:t>
      </w:r>
      <w:r w:rsidRPr="00F24F03">
        <w:rPr>
          <w:rFonts w:ascii="Times New Roman" w:eastAsia="Arial" w:hAnsi="Times New Roman"/>
          <w:sz w:val="24"/>
          <w:szCs w:val="24"/>
        </w:rPr>
        <w:tab/>
      </w:r>
      <w:r w:rsidRPr="00F24F03">
        <w:rPr>
          <w:rFonts w:ascii="Times New Roman" w:eastAsia="Arial" w:hAnsi="Times New Roman"/>
          <w:b/>
          <w:sz w:val="24"/>
          <w:szCs w:val="24"/>
          <w:u w:val="single"/>
        </w:rPr>
        <w:t>PLANILHA DE MEDIÇÃO</w:t>
      </w:r>
      <w:r w:rsidRPr="00F24F03">
        <w:rPr>
          <w:rFonts w:ascii="Times New Roman" w:eastAsia="Arial" w:hAnsi="Times New Roman"/>
          <w:sz w:val="24"/>
          <w:szCs w:val="24"/>
        </w:rPr>
        <w:t xml:space="preserve"> – Elaborada</w:t>
      </w:r>
      <w:r>
        <w:rPr>
          <w:rFonts w:ascii="Times New Roman" w:eastAsia="Arial" w:hAnsi="Times New Roman" w:cs="Arial"/>
          <w:sz w:val="24"/>
          <w:szCs w:val="24"/>
        </w:rPr>
        <w:t xml:space="preserve"> nos padrões do </w:t>
      </w:r>
      <w:r>
        <w:rPr>
          <w:rFonts w:ascii="Times New Roman" w:eastAsia="Arial" w:hAnsi="Times New Roman" w:cs="Arial"/>
          <w:b/>
          <w:i/>
          <w:sz w:val="24"/>
          <w:szCs w:val="24"/>
        </w:rPr>
        <w:t>CONTRATANTE</w:t>
      </w:r>
      <w:r>
        <w:rPr>
          <w:rFonts w:ascii="Times New Roman" w:eastAsia="Arial" w:hAnsi="Times New Roman" w:cs="Arial"/>
          <w:sz w:val="24"/>
          <w:szCs w:val="24"/>
        </w:rPr>
        <w:t>, de acordo com cronograma físico-financeiro, relativo à parcela faturada, de forma que os serviços e os valores faturados, correspondam aos serviços e aos respectivos índices percentuais discriminados no Relatório de Vistoria de Obras – (</w:t>
      </w:r>
      <w:proofErr w:type="spellStart"/>
      <w:r>
        <w:rPr>
          <w:rFonts w:ascii="Times New Roman" w:eastAsia="Arial" w:hAnsi="Times New Roman" w:cs="Arial"/>
          <w:sz w:val="24"/>
          <w:szCs w:val="24"/>
        </w:rPr>
        <w:t>RVO</w:t>
      </w:r>
      <w:proofErr w:type="spellEnd"/>
      <w:r>
        <w:rPr>
          <w:rFonts w:ascii="Times New Roman" w:eastAsia="Arial" w:hAnsi="Times New Roman" w:cs="Arial"/>
          <w:sz w:val="24"/>
          <w:szCs w:val="24"/>
        </w:rPr>
        <w:t>) emitido pela Fiscalização da obra, que acompanha o processo da Fatura;</w:t>
      </w:r>
    </w:p>
    <w:p w14:paraId="72649D74"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eastAsia="Arial" w:hAnsi="Times New Roman" w:cs="Arial"/>
          <w:sz w:val="24"/>
          <w:szCs w:val="24"/>
        </w:rPr>
        <w:t>9.2.1.4.</w:t>
      </w:r>
      <w:r>
        <w:rPr>
          <w:rFonts w:ascii="Times New Roman" w:eastAsia="Arial" w:hAnsi="Times New Roman" w:cs="Arial"/>
          <w:sz w:val="24"/>
          <w:szCs w:val="24"/>
        </w:rPr>
        <w:tab/>
      </w:r>
      <w:r>
        <w:rPr>
          <w:rFonts w:ascii="Times New Roman" w:eastAsia="Arial" w:hAnsi="Times New Roman" w:cs="Arial"/>
          <w:b/>
          <w:sz w:val="24"/>
          <w:szCs w:val="24"/>
          <w:u w:val="single"/>
        </w:rPr>
        <w:t>ADITIVOS DE CONTRATO</w:t>
      </w:r>
      <w:r>
        <w:rPr>
          <w:rFonts w:ascii="Times New Roman" w:eastAsia="Arial" w:hAnsi="Times New Roman" w:cs="Arial"/>
          <w:sz w:val="24"/>
          <w:szCs w:val="24"/>
        </w:rPr>
        <w:t xml:space="preserve"> – Cópias de todos os termos aditivos ao contrato, firmados até a data do faturamento, se houver;</w:t>
      </w:r>
    </w:p>
    <w:p w14:paraId="18F9582A"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9.2.1.5.</w:t>
      </w:r>
      <w:r>
        <w:rPr>
          <w:rFonts w:ascii="Times New Roman" w:hAnsi="Times New Roman"/>
          <w:sz w:val="24"/>
          <w:szCs w:val="24"/>
        </w:rPr>
        <w:tab/>
      </w:r>
      <w:r>
        <w:rPr>
          <w:rFonts w:ascii="Times New Roman" w:eastAsia="Arial" w:hAnsi="Times New Roman" w:cs="Arial"/>
          <w:b/>
          <w:sz w:val="24"/>
          <w:szCs w:val="24"/>
          <w:u w:val="single"/>
        </w:rPr>
        <w:t>CRONOGRAMA FÍSICO-FINANCEIRO</w:t>
      </w:r>
      <w:r>
        <w:rPr>
          <w:rFonts w:ascii="Times New Roman" w:eastAsia="Arial" w:hAnsi="Times New Roman" w:cs="Arial"/>
          <w:sz w:val="24"/>
          <w:szCs w:val="24"/>
        </w:rPr>
        <w:t xml:space="preserve"> – Cópia do cronograma físico-financeiro da obra, devidamente aprovado pelo </w:t>
      </w:r>
      <w:r>
        <w:rPr>
          <w:rFonts w:ascii="Times New Roman" w:eastAsia="Arial" w:hAnsi="Times New Roman" w:cs="Arial"/>
          <w:b/>
          <w:i/>
          <w:sz w:val="24"/>
          <w:szCs w:val="24"/>
        </w:rPr>
        <w:t>CONTRATANTE</w:t>
      </w:r>
      <w:r>
        <w:rPr>
          <w:rFonts w:ascii="Times New Roman" w:eastAsia="Arial" w:hAnsi="Times New Roman" w:cs="Arial"/>
          <w:sz w:val="24"/>
          <w:szCs w:val="24"/>
        </w:rPr>
        <w:t>;</w:t>
      </w:r>
    </w:p>
    <w:p w14:paraId="30B801D3"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9.2.1.6.</w:t>
      </w:r>
      <w:r>
        <w:rPr>
          <w:rFonts w:ascii="Times New Roman" w:hAnsi="Times New Roman"/>
          <w:sz w:val="24"/>
          <w:szCs w:val="24"/>
        </w:rPr>
        <w:tab/>
      </w:r>
      <w:r>
        <w:rPr>
          <w:rFonts w:ascii="Times New Roman" w:eastAsia="Arial" w:hAnsi="Times New Roman" w:cs="Arial"/>
          <w:b/>
          <w:sz w:val="24"/>
          <w:szCs w:val="24"/>
          <w:u w:val="single"/>
        </w:rPr>
        <w:t xml:space="preserve">PROVA DE PAGAMENTO DO PESSOAL </w:t>
      </w:r>
      <w:r>
        <w:rPr>
          <w:rFonts w:ascii="Times New Roman" w:eastAsia="Arial" w:hAnsi="Times New Roman" w:cs="Arial"/>
          <w:sz w:val="24"/>
          <w:szCs w:val="24"/>
        </w:rPr>
        <w:t>– Folha de pagamento ou outro comprovante de pagamento, assinado pelos funcionários e devidamente autenticada pelo fiscal ou em outra forma admitida em Lei, referente ao período de medição;</w:t>
      </w:r>
    </w:p>
    <w:p w14:paraId="1E2AC8D5"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9.2.1.7.</w:t>
      </w:r>
      <w:r>
        <w:rPr>
          <w:rFonts w:ascii="Times New Roman" w:hAnsi="Times New Roman"/>
          <w:sz w:val="24"/>
          <w:szCs w:val="24"/>
        </w:rPr>
        <w:tab/>
      </w:r>
      <w:r>
        <w:rPr>
          <w:rFonts w:ascii="Times New Roman" w:eastAsia="Arial" w:hAnsi="Times New Roman" w:cs="Arial"/>
          <w:b/>
          <w:sz w:val="24"/>
          <w:szCs w:val="24"/>
          <w:u w:val="single"/>
        </w:rPr>
        <w:t>PROVA DE RECOLHIMENTO JUNTO AO INSTITUTO NACIONAL DE SEGURIDADE SOCIAL – INSS</w:t>
      </w:r>
      <w:r>
        <w:rPr>
          <w:rFonts w:ascii="Times New Roman" w:eastAsia="Arial" w:hAnsi="Times New Roman" w:cs="Arial"/>
          <w:sz w:val="24"/>
          <w:szCs w:val="24"/>
        </w:rPr>
        <w:t xml:space="preserve"> – Recolhimentos vinculados à Matrícula da Obra, devidamente autenticado pelo fiscal ou em outra forma admitida em Lei, e Guia de Recolhimento Social – GPS, referente ao período de medição;</w:t>
      </w:r>
    </w:p>
    <w:p w14:paraId="6A674A4D"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9.2.1.8.</w:t>
      </w:r>
      <w:r>
        <w:rPr>
          <w:rFonts w:ascii="Times New Roman" w:hAnsi="Times New Roman"/>
          <w:sz w:val="24"/>
          <w:szCs w:val="24"/>
        </w:rPr>
        <w:tab/>
      </w:r>
      <w:r>
        <w:rPr>
          <w:rFonts w:ascii="Times New Roman" w:eastAsia="Arial" w:hAnsi="Times New Roman" w:cs="Arial"/>
          <w:b/>
          <w:sz w:val="24"/>
          <w:szCs w:val="24"/>
          <w:u w:val="single"/>
        </w:rPr>
        <w:t>PROVA DE RECOLHIMENTO JUNTO AO FUNDO DE GARANTIA POR TEMPO DE SERVIÇO – FGTS</w:t>
      </w:r>
      <w:r>
        <w:rPr>
          <w:rFonts w:ascii="Times New Roman" w:eastAsia="Arial" w:hAnsi="Times New Roman" w:cs="Arial"/>
          <w:sz w:val="24"/>
          <w:szCs w:val="24"/>
        </w:rPr>
        <w:t xml:space="preserve"> – Recolhimentos vinculados ao CNPJ da Empresa, devidamente autenticado pelo fiscal ou em outra forma admitida em Lei, e Guia de Recolhimento do FGTS – </w:t>
      </w:r>
      <w:proofErr w:type="spellStart"/>
      <w:r>
        <w:rPr>
          <w:rFonts w:ascii="Times New Roman" w:eastAsia="Arial" w:hAnsi="Times New Roman" w:cs="Arial"/>
          <w:sz w:val="24"/>
          <w:szCs w:val="24"/>
        </w:rPr>
        <w:t>GFIP</w:t>
      </w:r>
      <w:proofErr w:type="spellEnd"/>
      <w:r>
        <w:rPr>
          <w:rFonts w:ascii="Times New Roman" w:eastAsia="Arial" w:hAnsi="Times New Roman" w:cs="Arial"/>
          <w:sz w:val="24"/>
          <w:szCs w:val="24"/>
        </w:rPr>
        <w:t xml:space="preserve"> e Informações a Previdência Social, referente ao período de medição;</w:t>
      </w:r>
    </w:p>
    <w:p w14:paraId="179A4B49"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9.2.1.9.</w:t>
      </w:r>
      <w:r>
        <w:rPr>
          <w:rFonts w:ascii="Times New Roman" w:hAnsi="Times New Roman"/>
          <w:sz w:val="24"/>
          <w:szCs w:val="24"/>
        </w:rPr>
        <w:tab/>
      </w:r>
      <w:r>
        <w:rPr>
          <w:rFonts w:ascii="Times New Roman" w:eastAsia="Arial" w:hAnsi="Times New Roman" w:cs="Arial"/>
          <w:b/>
          <w:sz w:val="24"/>
          <w:szCs w:val="24"/>
          <w:u w:val="single"/>
        </w:rPr>
        <w:t>CERTIDÃO NEGATIVA DO INSS</w:t>
      </w:r>
      <w:r>
        <w:rPr>
          <w:rFonts w:ascii="Times New Roman" w:eastAsia="Arial" w:hAnsi="Times New Roman" w:cs="Arial"/>
          <w:sz w:val="24"/>
          <w:szCs w:val="24"/>
        </w:rPr>
        <w:t xml:space="preserve"> – </w:t>
      </w:r>
      <w:proofErr w:type="spellStart"/>
      <w:r>
        <w:rPr>
          <w:rFonts w:ascii="Times New Roman" w:eastAsia="Arial" w:hAnsi="Times New Roman" w:cs="Arial"/>
          <w:sz w:val="24"/>
          <w:szCs w:val="24"/>
          <w:u w:val="single"/>
        </w:rPr>
        <w:t>CND</w:t>
      </w:r>
      <w:proofErr w:type="spellEnd"/>
      <w:r>
        <w:rPr>
          <w:rFonts w:ascii="Times New Roman" w:eastAsia="Arial" w:hAnsi="Times New Roman" w:cs="Arial"/>
          <w:sz w:val="24"/>
          <w:szCs w:val="24"/>
          <w:u w:val="single"/>
        </w:rPr>
        <w:t xml:space="preserve"> – Certidão Negativa de Débitos da Empresa junto ao INSS</w:t>
      </w:r>
      <w:r>
        <w:rPr>
          <w:rFonts w:ascii="Times New Roman" w:eastAsia="Arial" w:hAnsi="Times New Roman" w:cs="Arial"/>
          <w:sz w:val="24"/>
          <w:szCs w:val="24"/>
        </w:rPr>
        <w:t>, em plena validade;</w:t>
      </w:r>
    </w:p>
    <w:p w14:paraId="1546E4CC"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9.2.1.10.</w:t>
      </w:r>
      <w:r>
        <w:rPr>
          <w:rFonts w:ascii="Times New Roman" w:hAnsi="Times New Roman"/>
          <w:sz w:val="24"/>
          <w:szCs w:val="24"/>
        </w:rPr>
        <w:tab/>
      </w:r>
      <w:r>
        <w:rPr>
          <w:rFonts w:ascii="Times New Roman" w:eastAsia="Arial" w:hAnsi="Times New Roman" w:cs="Arial"/>
          <w:b/>
          <w:sz w:val="24"/>
          <w:szCs w:val="24"/>
          <w:u w:val="single"/>
        </w:rPr>
        <w:t>CERTIDÃO NEGATIVA DO FGTS</w:t>
      </w:r>
      <w:r>
        <w:rPr>
          <w:rFonts w:ascii="Times New Roman" w:eastAsia="Arial" w:hAnsi="Times New Roman" w:cs="Arial"/>
          <w:sz w:val="24"/>
          <w:szCs w:val="24"/>
        </w:rPr>
        <w:t xml:space="preserve"> – </w:t>
      </w:r>
      <w:r>
        <w:rPr>
          <w:rFonts w:ascii="Times New Roman" w:eastAsia="Arial" w:hAnsi="Times New Roman" w:cs="Arial"/>
          <w:sz w:val="24"/>
          <w:szCs w:val="24"/>
          <w:u w:val="single"/>
        </w:rPr>
        <w:t>CRF - Certidão Negativa de Débitos da Empresa junto ao FGTS</w:t>
      </w:r>
      <w:r>
        <w:rPr>
          <w:rFonts w:ascii="Times New Roman" w:eastAsia="Arial" w:hAnsi="Times New Roman" w:cs="Arial"/>
          <w:sz w:val="24"/>
          <w:szCs w:val="24"/>
        </w:rPr>
        <w:t>, em plena validade;</w:t>
      </w:r>
    </w:p>
    <w:p w14:paraId="5BC41F34"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9.2.1.11.</w:t>
      </w:r>
      <w:r>
        <w:rPr>
          <w:rFonts w:ascii="Times New Roman" w:hAnsi="Times New Roman"/>
          <w:sz w:val="24"/>
          <w:szCs w:val="24"/>
        </w:rPr>
        <w:tab/>
      </w:r>
      <w:r>
        <w:rPr>
          <w:rFonts w:ascii="Times New Roman" w:eastAsia="Arial" w:hAnsi="Times New Roman" w:cs="Arial"/>
          <w:b/>
          <w:sz w:val="24"/>
          <w:szCs w:val="24"/>
          <w:u w:val="single"/>
        </w:rPr>
        <w:t>CERTIDÃO NEGATIVA DE TRIBUTOS, FEDERAIS, ESTADUAIS E MUNICIPAIS DA EMPRESA</w:t>
      </w:r>
      <w:r>
        <w:rPr>
          <w:rFonts w:ascii="Times New Roman" w:eastAsia="Arial" w:hAnsi="Times New Roman" w:cs="Arial"/>
          <w:sz w:val="24"/>
          <w:szCs w:val="24"/>
        </w:rPr>
        <w:t>, em plena validade;</w:t>
      </w:r>
    </w:p>
    <w:p w14:paraId="0DEDF778"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9.2.1.12.</w:t>
      </w:r>
      <w:r>
        <w:rPr>
          <w:rFonts w:ascii="Times New Roman" w:hAnsi="Times New Roman"/>
          <w:sz w:val="24"/>
          <w:szCs w:val="24"/>
        </w:rPr>
        <w:tab/>
      </w:r>
      <w:r>
        <w:rPr>
          <w:rFonts w:ascii="Times New Roman" w:eastAsia="Arial" w:hAnsi="Times New Roman" w:cs="Arial"/>
          <w:b/>
          <w:sz w:val="24"/>
          <w:szCs w:val="24"/>
          <w:u w:val="single"/>
        </w:rPr>
        <w:t>CERTIDÃO NEGATIVA DE DÉBITOS TRABALHISTAS</w:t>
      </w:r>
      <w:r>
        <w:rPr>
          <w:rFonts w:ascii="Times New Roman" w:eastAsia="Arial" w:hAnsi="Times New Roman" w:cs="Arial"/>
          <w:sz w:val="24"/>
          <w:szCs w:val="24"/>
        </w:rPr>
        <w:t xml:space="preserve"> – </w:t>
      </w:r>
      <w:proofErr w:type="spellStart"/>
      <w:r>
        <w:rPr>
          <w:rFonts w:ascii="Times New Roman" w:eastAsia="Arial" w:hAnsi="Times New Roman" w:cs="Arial"/>
          <w:sz w:val="24"/>
          <w:szCs w:val="24"/>
        </w:rPr>
        <w:t>CNDT</w:t>
      </w:r>
      <w:proofErr w:type="spellEnd"/>
      <w:r>
        <w:rPr>
          <w:rFonts w:ascii="Times New Roman" w:eastAsia="Arial" w:hAnsi="Times New Roman" w:cs="Arial"/>
          <w:sz w:val="24"/>
          <w:szCs w:val="24"/>
        </w:rPr>
        <w:t>, conforme Lei nº 12.440 de 07 de julho de 2011;</w:t>
      </w:r>
    </w:p>
    <w:p w14:paraId="7D3B6772"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9.2.2. </w:t>
      </w:r>
      <w:r>
        <w:rPr>
          <w:rFonts w:ascii="Times New Roman" w:eastAsia="Arial" w:hAnsi="Times New Roman" w:cs="Arial"/>
          <w:sz w:val="24"/>
          <w:szCs w:val="24"/>
        </w:rPr>
        <w:tab/>
      </w:r>
      <w:r>
        <w:rPr>
          <w:rFonts w:ascii="Times New Roman" w:eastAsia="Arial" w:hAnsi="Times New Roman" w:cs="Arial"/>
          <w:b/>
          <w:sz w:val="24"/>
          <w:szCs w:val="24"/>
          <w:u w:val="single"/>
        </w:rPr>
        <w:t>Somente na primeira fatura:</w:t>
      </w:r>
    </w:p>
    <w:p w14:paraId="6AFC6ABC" w14:textId="77777777" w:rsidR="00124484" w:rsidRDefault="00C0104A">
      <w:pPr>
        <w:pStyle w:val="Standard"/>
        <w:shd w:val="clear" w:color="auto" w:fill="FFFFFF"/>
        <w:tabs>
          <w:tab w:val="left" w:pos="-10517"/>
        </w:tabs>
        <w:spacing w:before="57" w:after="57" w:line="240" w:lineRule="auto"/>
        <w:ind w:left="2552" w:hanging="992"/>
        <w:jc w:val="both"/>
      </w:pPr>
      <w:r>
        <w:rPr>
          <w:rFonts w:ascii="Times New Roman" w:eastAsia="Arial" w:hAnsi="Times New Roman"/>
          <w:sz w:val="24"/>
          <w:szCs w:val="24"/>
        </w:rPr>
        <w:lastRenderedPageBreak/>
        <w:t>9.</w:t>
      </w:r>
      <w:r>
        <w:rPr>
          <w:rFonts w:ascii="Times New Roman" w:hAnsi="Times New Roman"/>
          <w:sz w:val="24"/>
          <w:szCs w:val="24"/>
        </w:rPr>
        <w:t>2.2.1.</w:t>
      </w:r>
      <w:r>
        <w:rPr>
          <w:rFonts w:ascii="Times New Roman" w:hAnsi="Times New Roman"/>
          <w:sz w:val="24"/>
          <w:szCs w:val="24"/>
        </w:rPr>
        <w:tab/>
      </w:r>
      <w:r>
        <w:rPr>
          <w:rFonts w:ascii="Times New Roman" w:eastAsia="Arial" w:hAnsi="Times New Roman" w:cs="Arial"/>
          <w:b/>
          <w:sz w:val="24"/>
          <w:szCs w:val="24"/>
        </w:rPr>
        <w:t>CONTRATO</w:t>
      </w:r>
      <w:r>
        <w:rPr>
          <w:rFonts w:ascii="Times New Roman" w:eastAsia="Arial" w:hAnsi="Times New Roman" w:cs="Arial"/>
          <w:sz w:val="24"/>
          <w:szCs w:val="24"/>
        </w:rPr>
        <w:t xml:space="preserve"> – Cópia do Contrato relativo ao objeto;</w:t>
      </w:r>
    </w:p>
    <w:p w14:paraId="7097A4E8" w14:textId="77777777" w:rsidR="00124484" w:rsidRDefault="00C0104A">
      <w:pPr>
        <w:pStyle w:val="Standard"/>
        <w:shd w:val="clear" w:color="auto" w:fill="FFFFFF"/>
        <w:tabs>
          <w:tab w:val="left" w:pos="-10517"/>
        </w:tabs>
        <w:spacing w:before="57" w:after="57" w:line="240" w:lineRule="auto"/>
        <w:ind w:left="2552" w:hanging="992"/>
        <w:jc w:val="both"/>
      </w:pPr>
      <w:r>
        <w:rPr>
          <w:rFonts w:ascii="Times New Roman" w:eastAsia="Arial" w:hAnsi="Times New Roman"/>
          <w:sz w:val="24"/>
          <w:szCs w:val="24"/>
        </w:rPr>
        <w:t>9</w:t>
      </w:r>
      <w:r>
        <w:rPr>
          <w:rFonts w:ascii="Times New Roman" w:hAnsi="Times New Roman"/>
          <w:sz w:val="24"/>
          <w:szCs w:val="24"/>
        </w:rPr>
        <w:t>.2.2.2.</w:t>
      </w:r>
      <w:r>
        <w:rPr>
          <w:rFonts w:ascii="Times New Roman" w:hAnsi="Times New Roman"/>
          <w:sz w:val="24"/>
          <w:szCs w:val="24"/>
        </w:rPr>
        <w:tab/>
      </w:r>
      <w:r>
        <w:rPr>
          <w:rFonts w:ascii="Times New Roman" w:eastAsia="Arial" w:hAnsi="Times New Roman" w:cs="Arial"/>
          <w:b/>
          <w:sz w:val="24"/>
          <w:szCs w:val="24"/>
          <w:u w:val="single"/>
        </w:rPr>
        <w:t>ALVARÁ DE CONSTRUÇÃO</w:t>
      </w:r>
      <w:r>
        <w:rPr>
          <w:rFonts w:ascii="Times New Roman" w:eastAsia="Arial" w:hAnsi="Times New Roman" w:cs="Arial"/>
          <w:sz w:val="24"/>
          <w:szCs w:val="24"/>
        </w:rPr>
        <w:t>, quando exigido pelo Município do local da obra/serviço de engenharia ou arquitetura, ou documento de não obrigatoriedade emitido pelo Município em que se localiza a obra ou serviço;</w:t>
      </w:r>
    </w:p>
    <w:p w14:paraId="049E46CE" w14:textId="77777777" w:rsidR="00124484" w:rsidRDefault="00C0104A">
      <w:pPr>
        <w:pStyle w:val="Standard"/>
        <w:shd w:val="clear" w:color="auto" w:fill="FFFFFF"/>
        <w:tabs>
          <w:tab w:val="left" w:pos="-10517"/>
        </w:tabs>
        <w:spacing w:before="57" w:after="57" w:line="240" w:lineRule="auto"/>
        <w:ind w:left="2552" w:hanging="992"/>
        <w:jc w:val="both"/>
      </w:pPr>
      <w:r>
        <w:rPr>
          <w:rFonts w:ascii="Times New Roman" w:eastAsia="Arial" w:hAnsi="Times New Roman"/>
          <w:sz w:val="24"/>
          <w:szCs w:val="24"/>
        </w:rPr>
        <w:t>9.2.2.3.</w:t>
      </w:r>
      <w:r>
        <w:rPr>
          <w:rFonts w:ascii="Times New Roman" w:eastAsia="Arial" w:hAnsi="Times New Roman"/>
          <w:sz w:val="24"/>
          <w:szCs w:val="24"/>
        </w:rPr>
        <w:tab/>
      </w:r>
      <w:r>
        <w:rPr>
          <w:rFonts w:ascii="Times New Roman" w:eastAsia="Arial" w:hAnsi="Times New Roman" w:cs="Arial"/>
          <w:b/>
          <w:sz w:val="24"/>
          <w:szCs w:val="24"/>
          <w:u w:val="single"/>
        </w:rPr>
        <w:t>MATRÍCULA DA OBRA OU SERVIÇO JUNTO AO INSS</w:t>
      </w:r>
      <w:r>
        <w:rPr>
          <w:rFonts w:ascii="Times New Roman" w:eastAsia="Arial" w:hAnsi="Times New Roman" w:cs="Arial"/>
          <w:sz w:val="24"/>
          <w:szCs w:val="24"/>
        </w:rPr>
        <w:t xml:space="preserve"> – a matrícula CEI da obra deverá ser aberta junto ao INSS após a assinatura do contrato, independentemente da obra ser construção, reparos ou melhorias, salvo para obras de reparos de pequeno valor que não ultrapasse o valor de 20 (vinte) vezes o limite máximo de contribuição do INSS e os demais possíveis casos dispensados na forma da lei. Os recolhimentos ao INSS deverão ser obrigatoriamente feitos na matrícula da obra, conforme instrução normativa emitida pelo INSS;</w:t>
      </w:r>
    </w:p>
    <w:p w14:paraId="470EFD50" w14:textId="77777777" w:rsidR="00124484" w:rsidRDefault="00C0104A">
      <w:pPr>
        <w:pStyle w:val="Standard"/>
        <w:shd w:val="clear" w:color="auto" w:fill="FFFFFF"/>
        <w:tabs>
          <w:tab w:val="left" w:pos="-10234"/>
        </w:tabs>
        <w:spacing w:before="57" w:after="57" w:line="240" w:lineRule="auto"/>
        <w:ind w:left="1560" w:hanging="851"/>
        <w:jc w:val="both"/>
      </w:pPr>
      <w:r>
        <w:rPr>
          <w:rFonts w:ascii="Times New Roman" w:eastAsia="Arial" w:hAnsi="Times New Roman" w:cs="Arial"/>
          <w:sz w:val="24"/>
          <w:szCs w:val="24"/>
        </w:rPr>
        <w:t xml:space="preserve">9.2.3. </w:t>
      </w:r>
      <w:r>
        <w:rPr>
          <w:rFonts w:ascii="Times New Roman" w:eastAsia="Arial" w:hAnsi="Times New Roman" w:cs="Arial"/>
          <w:sz w:val="24"/>
          <w:szCs w:val="24"/>
        </w:rPr>
        <w:tab/>
      </w:r>
      <w:r>
        <w:rPr>
          <w:rFonts w:ascii="Times New Roman" w:eastAsia="Arial" w:hAnsi="Times New Roman" w:cs="Arial"/>
          <w:b/>
          <w:sz w:val="24"/>
          <w:szCs w:val="24"/>
          <w:u w:val="single"/>
        </w:rPr>
        <w:t>Somente na última fatura</w:t>
      </w:r>
      <w:r>
        <w:rPr>
          <w:rFonts w:ascii="Times New Roman" w:eastAsia="Arial" w:hAnsi="Times New Roman" w:cs="Arial"/>
          <w:b/>
          <w:sz w:val="24"/>
          <w:szCs w:val="24"/>
        </w:rPr>
        <w:t>:</w:t>
      </w:r>
    </w:p>
    <w:p w14:paraId="2518D3E9" w14:textId="77777777" w:rsidR="00124484" w:rsidRDefault="00C0104A">
      <w:pPr>
        <w:pStyle w:val="Standard"/>
        <w:shd w:val="clear" w:color="auto" w:fill="FFFFFF"/>
        <w:tabs>
          <w:tab w:val="left" w:pos="-10234"/>
        </w:tabs>
        <w:spacing w:before="57" w:after="57" w:line="240" w:lineRule="auto"/>
        <w:ind w:left="2552" w:hanging="992"/>
        <w:jc w:val="both"/>
      </w:pPr>
      <w:r>
        <w:rPr>
          <w:rFonts w:ascii="Times New Roman" w:eastAsia="Arial" w:hAnsi="Times New Roman"/>
          <w:sz w:val="24"/>
          <w:szCs w:val="24"/>
        </w:rPr>
        <w:t>9</w:t>
      </w:r>
      <w:r>
        <w:rPr>
          <w:rFonts w:ascii="Times New Roman" w:hAnsi="Times New Roman"/>
          <w:sz w:val="24"/>
          <w:szCs w:val="24"/>
        </w:rPr>
        <w:t>.2.3.1.</w:t>
      </w:r>
      <w:r>
        <w:rPr>
          <w:rFonts w:ascii="Times New Roman" w:hAnsi="Times New Roman"/>
          <w:sz w:val="24"/>
          <w:szCs w:val="24"/>
        </w:rPr>
        <w:tab/>
      </w:r>
      <w:r>
        <w:rPr>
          <w:rFonts w:ascii="Times New Roman" w:eastAsia="Arial" w:hAnsi="Times New Roman" w:cs="Arial"/>
          <w:b/>
          <w:sz w:val="24"/>
          <w:szCs w:val="24"/>
          <w:u w:val="single"/>
        </w:rPr>
        <w:t>CERTIDÃO DE CONCLUSÃO DE OBRA</w:t>
      </w:r>
      <w:r>
        <w:rPr>
          <w:rFonts w:ascii="Times New Roman" w:eastAsia="Arial" w:hAnsi="Times New Roman" w:cs="Arial"/>
          <w:sz w:val="24"/>
          <w:szCs w:val="24"/>
        </w:rPr>
        <w:t xml:space="preserve"> – Emitida pelo Município;</w:t>
      </w:r>
    </w:p>
    <w:p w14:paraId="4486500F" w14:textId="77777777" w:rsidR="00124484" w:rsidRDefault="00C0104A">
      <w:pPr>
        <w:pStyle w:val="Standard"/>
        <w:shd w:val="clear" w:color="auto" w:fill="FFFFFF"/>
        <w:tabs>
          <w:tab w:val="left" w:pos="-10234"/>
        </w:tabs>
        <w:spacing w:before="57" w:after="57" w:line="240" w:lineRule="auto"/>
        <w:ind w:left="2552" w:hanging="992"/>
        <w:jc w:val="both"/>
      </w:pPr>
      <w:r>
        <w:rPr>
          <w:rFonts w:ascii="Times New Roman" w:eastAsia="Arial" w:hAnsi="Times New Roman"/>
          <w:sz w:val="24"/>
          <w:szCs w:val="24"/>
        </w:rPr>
        <w:t>9</w:t>
      </w:r>
      <w:r>
        <w:rPr>
          <w:rFonts w:ascii="Times New Roman" w:hAnsi="Times New Roman"/>
          <w:sz w:val="24"/>
          <w:szCs w:val="24"/>
        </w:rPr>
        <w:t>.2.3.2.</w:t>
      </w:r>
      <w:r>
        <w:rPr>
          <w:rFonts w:ascii="Times New Roman" w:hAnsi="Times New Roman"/>
          <w:sz w:val="24"/>
          <w:szCs w:val="24"/>
        </w:rPr>
        <w:tab/>
      </w:r>
      <w:r>
        <w:rPr>
          <w:rFonts w:ascii="Times New Roman" w:eastAsia="Arial" w:hAnsi="Times New Roman" w:cs="Arial"/>
          <w:b/>
          <w:sz w:val="24"/>
          <w:szCs w:val="24"/>
          <w:u w:val="single"/>
        </w:rPr>
        <w:t>TERMO DE RECEBIMENTO PROVISÓRIO</w:t>
      </w:r>
      <w:r>
        <w:rPr>
          <w:rFonts w:ascii="Times New Roman" w:eastAsia="Arial" w:hAnsi="Times New Roman" w:cs="Arial"/>
          <w:sz w:val="24"/>
          <w:szCs w:val="24"/>
        </w:rPr>
        <w:t xml:space="preserve"> – Devidamente assinado pelos membros da Comissão de Recebimento da Obra;</w:t>
      </w:r>
    </w:p>
    <w:p w14:paraId="6FBA350D" w14:textId="77777777" w:rsidR="00124484" w:rsidRDefault="00C0104A">
      <w:pPr>
        <w:pStyle w:val="Standard"/>
        <w:shd w:val="clear" w:color="auto" w:fill="FFFFFF"/>
        <w:tabs>
          <w:tab w:val="left" w:pos="-10234"/>
        </w:tabs>
        <w:spacing w:before="57" w:after="57" w:line="240" w:lineRule="auto"/>
        <w:ind w:left="2552" w:hanging="992"/>
        <w:jc w:val="both"/>
      </w:pPr>
      <w:r>
        <w:rPr>
          <w:rFonts w:ascii="Times New Roman" w:eastAsia="Arial" w:hAnsi="Times New Roman"/>
          <w:sz w:val="24"/>
          <w:szCs w:val="24"/>
        </w:rPr>
        <w:t>9</w:t>
      </w:r>
      <w:r>
        <w:rPr>
          <w:rFonts w:ascii="Times New Roman" w:hAnsi="Times New Roman"/>
          <w:sz w:val="24"/>
          <w:szCs w:val="24"/>
        </w:rPr>
        <w:t>.2.3.3.</w:t>
      </w:r>
      <w:r>
        <w:rPr>
          <w:rFonts w:ascii="Times New Roman" w:hAnsi="Times New Roman"/>
          <w:sz w:val="24"/>
          <w:szCs w:val="24"/>
        </w:rPr>
        <w:tab/>
      </w:r>
      <w:r>
        <w:rPr>
          <w:rFonts w:ascii="Times New Roman" w:eastAsia="Arial" w:hAnsi="Times New Roman" w:cs="Arial"/>
          <w:b/>
          <w:sz w:val="24"/>
          <w:szCs w:val="24"/>
          <w:u w:val="single"/>
        </w:rPr>
        <w:t>CERTIDÃO NEGATIVA DE DÉBITOS DO INSS</w:t>
      </w:r>
      <w:r>
        <w:rPr>
          <w:rFonts w:ascii="Times New Roman" w:eastAsia="Arial" w:hAnsi="Times New Roman" w:cs="Arial"/>
          <w:sz w:val="24"/>
          <w:szCs w:val="24"/>
        </w:rPr>
        <w:t xml:space="preserve"> – Referente à obra objeto do contrato;</w:t>
      </w:r>
    </w:p>
    <w:p w14:paraId="55921940" w14:textId="77777777" w:rsidR="00124484" w:rsidRDefault="00C0104A">
      <w:pPr>
        <w:pStyle w:val="Standard"/>
        <w:shd w:val="clear" w:color="auto" w:fill="FFFFFF"/>
        <w:tabs>
          <w:tab w:val="left" w:pos="-10234"/>
        </w:tabs>
        <w:spacing w:before="57" w:after="57" w:line="240" w:lineRule="auto"/>
        <w:ind w:left="2552" w:hanging="992"/>
        <w:jc w:val="both"/>
      </w:pPr>
      <w:r>
        <w:rPr>
          <w:rFonts w:ascii="Times New Roman" w:eastAsia="Arial" w:hAnsi="Times New Roman"/>
          <w:sz w:val="24"/>
          <w:szCs w:val="24"/>
        </w:rPr>
        <w:t>9</w:t>
      </w:r>
      <w:r>
        <w:rPr>
          <w:rFonts w:ascii="Times New Roman" w:hAnsi="Times New Roman"/>
          <w:sz w:val="24"/>
          <w:szCs w:val="24"/>
        </w:rPr>
        <w:t>.2.3.4.</w:t>
      </w:r>
      <w:r>
        <w:rPr>
          <w:rFonts w:ascii="Times New Roman" w:hAnsi="Times New Roman"/>
          <w:sz w:val="24"/>
          <w:szCs w:val="24"/>
        </w:rPr>
        <w:tab/>
      </w:r>
      <w:r>
        <w:rPr>
          <w:rFonts w:ascii="Times New Roman" w:eastAsia="Arial" w:hAnsi="Times New Roman" w:cs="Arial"/>
          <w:b/>
          <w:sz w:val="24"/>
          <w:szCs w:val="24"/>
          <w:shd w:val="clear" w:color="auto" w:fill="FFFFFF"/>
        </w:rPr>
        <w:t>TERMO DE GARANTIA DO EQUIPAMENTO</w:t>
      </w:r>
      <w:r>
        <w:rPr>
          <w:rFonts w:ascii="Times New Roman" w:eastAsia="Arial" w:hAnsi="Times New Roman" w:cs="Arial"/>
          <w:sz w:val="24"/>
          <w:szCs w:val="24"/>
          <w:shd w:val="clear" w:color="auto" w:fill="FFFFFF"/>
        </w:rPr>
        <w:t xml:space="preserve"> – Fornecido e instalado compatível com os prazos do fabricante, contados a partir do Recebimento Provisório da obra;</w:t>
      </w:r>
    </w:p>
    <w:p w14:paraId="60DF8AE2" w14:textId="77777777" w:rsidR="00124484" w:rsidRDefault="00C0104A">
      <w:pPr>
        <w:pStyle w:val="Standard"/>
        <w:shd w:val="clear" w:color="auto" w:fill="FFFFFF"/>
        <w:tabs>
          <w:tab w:val="left" w:pos="-10234"/>
        </w:tabs>
        <w:spacing w:before="57" w:after="57" w:line="240" w:lineRule="auto"/>
        <w:ind w:left="2552" w:hanging="992"/>
        <w:jc w:val="both"/>
      </w:pPr>
      <w:r>
        <w:rPr>
          <w:rFonts w:ascii="Times New Roman" w:eastAsia="Arial" w:hAnsi="Times New Roman"/>
          <w:sz w:val="24"/>
          <w:szCs w:val="24"/>
          <w:shd w:val="clear" w:color="auto" w:fill="FFFFFF"/>
        </w:rPr>
        <w:t>9</w:t>
      </w:r>
      <w:r>
        <w:rPr>
          <w:rFonts w:ascii="Times New Roman" w:hAnsi="Times New Roman"/>
          <w:sz w:val="24"/>
          <w:szCs w:val="24"/>
          <w:shd w:val="clear" w:color="auto" w:fill="FFFFFF"/>
        </w:rPr>
        <w:t>.2.3.5.</w:t>
      </w:r>
      <w:r>
        <w:rPr>
          <w:rFonts w:ascii="Times New Roman" w:hAnsi="Times New Roman"/>
          <w:sz w:val="24"/>
          <w:szCs w:val="24"/>
          <w:shd w:val="clear" w:color="auto" w:fill="FFFFFF"/>
        </w:rPr>
        <w:tab/>
      </w:r>
      <w:r>
        <w:rPr>
          <w:rFonts w:ascii="Times New Roman" w:eastAsia="Arial" w:hAnsi="Times New Roman" w:cs="Arial"/>
          <w:b/>
          <w:sz w:val="24"/>
          <w:szCs w:val="24"/>
          <w:shd w:val="clear" w:color="auto" w:fill="FFFFFF"/>
        </w:rPr>
        <w:t xml:space="preserve">“AS </w:t>
      </w:r>
      <w:proofErr w:type="spellStart"/>
      <w:r>
        <w:rPr>
          <w:rFonts w:ascii="Times New Roman" w:eastAsia="Arial" w:hAnsi="Times New Roman" w:cs="Arial"/>
          <w:b/>
          <w:sz w:val="24"/>
          <w:szCs w:val="24"/>
          <w:shd w:val="clear" w:color="auto" w:fill="FFFFFF"/>
        </w:rPr>
        <w:t>BUILT</w:t>
      </w:r>
      <w:proofErr w:type="spellEnd"/>
      <w:r>
        <w:rPr>
          <w:rFonts w:ascii="Times New Roman" w:eastAsia="Arial" w:hAnsi="Times New Roman" w:cs="Arial"/>
          <w:b/>
          <w:sz w:val="24"/>
          <w:szCs w:val="24"/>
          <w:shd w:val="clear" w:color="auto" w:fill="FFFFFF"/>
        </w:rPr>
        <w:t>” – “COMO CONSTRUÍDO”</w:t>
      </w:r>
      <w:r>
        <w:rPr>
          <w:rFonts w:ascii="Times New Roman" w:eastAsia="Arial" w:hAnsi="Times New Roman" w:cs="Arial"/>
          <w:sz w:val="24"/>
          <w:szCs w:val="24"/>
          <w:shd w:val="clear" w:color="auto" w:fill="FFFFFF"/>
        </w:rPr>
        <w:t xml:space="preserve"> – </w:t>
      </w:r>
      <w:r>
        <w:rPr>
          <w:rFonts w:ascii="Times New Roman" w:eastAsia="Arial" w:hAnsi="Times New Roman" w:cs="Arial"/>
          <w:sz w:val="24"/>
          <w:szCs w:val="24"/>
          <w:u w:val="single"/>
          <w:shd w:val="clear" w:color="auto" w:fill="FFFFFF"/>
        </w:rPr>
        <w:t>quando houver necessidade</w:t>
      </w:r>
      <w:r>
        <w:rPr>
          <w:rFonts w:ascii="Times New Roman" w:eastAsia="Arial" w:hAnsi="Times New Roman" w:cs="Arial"/>
          <w:sz w:val="24"/>
          <w:szCs w:val="24"/>
          <w:shd w:val="clear" w:color="auto" w:fill="FFFFFF"/>
        </w:rPr>
        <w:t xml:space="preserve">, na forma </w:t>
      </w:r>
      <w:r>
        <w:rPr>
          <w:rFonts w:ascii="Times New Roman" w:eastAsia="Arial" w:hAnsi="Times New Roman" w:cs="Arial"/>
          <w:color w:val="000000"/>
          <w:sz w:val="24"/>
          <w:szCs w:val="24"/>
          <w:shd w:val="clear" w:color="auto" w:fill="FFFFFF"/>
        </w:rPr>
        <w:t xml:space="preserve">do item nº 16.3.7 </w:t>
      </w:r>
      <w:r>
        <w:rPr>
          <w:rFonts w:ascii="Times New Roman" w:eastAsia="Arial" w:hAnsi="Times New Roman" w:cs="Arial"/>
          <w:sz w:val="24"/>
          <w:szCs w:val="24"/>
          <w:shd w:val="clear" w:color="auto" w:fill="FFFFFF"/>
        </w:rPr>
        <w:t>deste Contrato;</w:t>
      </w:r>
    </w:p>
    <w:p w14:paraId="7ADFE9BF" w14:textId="77777777" w:rsidR="00124484" w:rsidRDefault="00C0104A">
      <w:pPr>
        <w:pStyle w:val="Standard"/>
        <w:shd w:val="clear" w:color="auto" w:fill="FFFFFF"/>
        <w:tabs>
          <w:tab w:val="left" w:pos="-10234"/>
        </w:tabs>
        <w:spacing w:before="57" w:after="57" w:line="240" w:lineRule="auto"/>
        <w:ind w:left="2552" w:hanging="992"/>
        <w:jc w:val="both"/>
      </w:pPr>
      <w:r>
        <w:rPr>
          <w:rFonts w:ascii="Times New Roman" w:eastAsia="Arial" w:hAnsi="Times New Roman"/>
          <w:sz w:val="24"/>
          <w:szCs w:val="24"/>
          <w:shd w:val="clear" w:color="auto" w:fill="FFFFFF"/>
        </w:rPr>
        <w:t>9</w:t>
      </w:r>
      <w:r>
        <w:rPr>
          <w:rFonts w:ascii="Times New Roman" w:hAnsi="Times New Roman"/>
          <w:sz w:val="24"/>
          <w:szCs w:val="24"/>
          <w:shd w:val="clear" w:color="auto" w:fill="FFFFFF"/>
        </w:rPr>
        <w:t>.2.3.6.</w:t>
      </w:r>
      <w:r>
        <w:rPr>
          <w:rFonts w:ascii="Times New Roman" w:hAnsi="Times New Roman"/>
          <w:sz w:val="24"/>
          <w:szCs w:val="24"/>
          <w:shd w:val="clear" w:color="auto" w:fill="FFFFFF"/>
        </w:rPr>
        <w:tab/>
      </w:r>
      <w:r>
        <w:rPr>
          <w:rFonts w:ascii="Times New Roman" w:eastAsia="Arial" w:hAnsi="Times New Roman" w:cs="Arial"/>
          <w:b/>
          <w:sz w:val="24"/>
          <w:szCs w:val="24"/>
          <w:shd w:val="clear" w:color="auto" w:fill="FFFFFF"/>
        </w:rPr>
        <w:t>MANUAL DE OPERAÇÃO</w:t>
      </w:r>
      <w:r>
        <w:rPr>
          <w:rFonts w:ascii="Times New Roman" w:eastAsia="Arial" w:hAnsi="Times New Roman" w:cs="Arial"/>
          <w:sz w:val="24"/>
          <w:szCs w:val="24"/>
          <w:shd w:val="clear" w:color="auto" w:fill="FFFFFF"/>
        </w:rPr>
        <w:t>, uso</w:t>
      </w:r>
      <w:r>
        <w:rPr>
          <w:rFonts w:ascii="Times New Roman" w:eastAsia="Arial" w:hAnsi="Times New Roman" w:cs="Arial"/>
          <w:sz w:val="24"/>
          <w:szCs w:val="24"/>
        </w:rPr>
        <w:t xml:space="preserve"> e manutenção da edificação, </w:t>
      </w:r>
      <w:r>
        <w:rPr>
          <w:rFonts w:ascii="Times New Roman" w:eastAsia="Arial" w:hAnsi="Times New Roman" w:cs="Arial"/>
          <w:sz w:val="24"/>
          <w:szCs w:val="24"/>
          <w:u w:val="single"/>
        </w:rPr>
        <w:t>quando for o caso</w:t>
      </w:r>
      <w:r>
        <w:rPr>
          <w:rFonts w:ascii="Times New Roman" w:eastAsia="Arial" w:hAnsi="Times New Roman" w:cs="Arial"/>
          <w:sz w:val="24"/>
          <w:szCs w:val="24"/>
        </w:rPr>
        <w:t>, conforme NBR específica;</w:t>
      </w:r>
    </w:p>
    <w:p w14:paraId="7B1748EE" w14:textId="77777777" w:rsidR="00124484" w:rsidRDefault="00124484">
      <w:pPr>
        <w:pStyle w:val="Standard"/>
        <w:shd w:val="clear" w:color="auto" w:fill="FFFFFF"/>
        <w:tabs>
          <w:tab w:val="left" w:pos="-10234"/>
        </w:tabs>
        <w:spacing w:before="57" w:after="57" w:line="240" w:lineRule="auto"/>
        <w:ind w:left="2552" w:hanging="992"/>
        <w:jc w:val="both"/>
        <w:rPr>
          <w:rFonts w:ascii="Times New Roman" w:hAnsi="Times New Roman"/>
          <w:sz w:val="24"/>
          <w:szCs w:val="24"/>
        </w:rPr>
      </w:pPr>
    </w:p>
    <w:p w14:paraId="4755DF1A"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shd w:val="clear" w:color="auto" w:fill="FFFFFF"/>
        </w:rPr>
        <w:t xml:space="preserve">9.3. </w:t>
      </w:r>
      <w:r>
        <w:rPr>
          <w:rFonts w:ascii="Times New Roman" w:eastAsia="Arial" w:hAnsi="Times New Roman" w:cs="Arial"/>
          <w:sz w:val="24"/>
          <w:szCs w:val="24"/>
          <w:shd w:val="clear" w:color="auto" w:fill="FFFFFF"/>
        </w:rPr>
        <w:tab/>
        <w:t xml:space="preserve">Somente se comprovada a impossibilidade técnica, administrativa ou legal de obtenção e apresentação dos documentos relacionados nos itens anteriores, justificada por escrito pelo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motivará exceção, ainda assim condicional, aos requisitos de pagamento, sendo definida nova data para atendimento, devidamente justificado por escrito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w:t>
      </w:r>
    </w:p>
    <w:p w14:paraId="445CC009" w14:textId="77777777" w:rsidR="00124484" w:rsidRDefault="00124484">
      <w:pPr>
        <w:pStyle w:val="Standard"/>
        <w:shd w:val="clear" w:color="auto" w:fill="FFFFFF"/>
        <w:tabs>
          <w:tab w:val="left" w:pos="-7200"/>
        </w:tabs>
        <w:spacing w:before="57" w:after="57" w:line="240" w:lineRule="auto"/>
        <w:ind w:left="709" w:hanging="709"/>
        <w:jc w:val="both"/>
      </w:pPr>
    </w:p>
    <w:p w14:paraId="35400012"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shd w:val="clear" w:color="auto" w:fill="FFFFFF"/>
        </w:rPr>
        <w:t xml:space="preserve">9.4.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deverá observar a seguinte cronologia para o procedimento de pagamentos:</w:t>
      </w:r>
    </w:p>
    <w:p w14:paraId="734F9478" w14:textId="77777777" w:rsidR="00124484" w:rsidRDefault="00C0104A">
      <w:pPr>
        <w:pStyle w:val="Standard"/>
        <w:shd w:val="clear" w:color="auto" w:fill="FFFFFF"/>
        <w:tabs>
          <w:tab w:val="left" w:pos="-10234"/>
        </w:tabs>
        <w:spacing w:before="57" w:after="57" w:line="240" w:lineRule="auto"/>
        <w:ind w:left="1560" w:hanging="851"/>
        <w:jc w:val="both"/>
      </w:pPr>
      <w:r>
        <w:rPr>
          <w:rFonts w:ascii="Times New Roman" w:eastAsia="Arial" w:hAnsi="Times New Roman" w:cs="Arial"/>
          <w:sz w:val="24"/>
          <w:szCs w:val="24"/>
        </w:rPr>
        <w:t xml:space="preserve">9.4.1. </w:t>
      </w:r>
      <w:r>
        <w:rPr>
          <w:rFonts w:ascii="Times New Roman" w:eastAsia="Arial" w:hAnsi="Times New Roman" w:cs="Arial"/>
          <w:sz w:val="24"/>
          <w:szCs w:val="24"/>
        </w:rPr>
        <w:tab/>
        <w:t xml:space="preserve">Os procedimentos para pagamentos de faturas pelo </w:t>
      </w:r>
      <w:r>
        <w:rPr>
          <w:rFonts w:ascii="Times New Roman" w:eastAsia="Arial" w:hAnsi="Times New Roman" w:cs="Arial"/>
          <w:b/>
          <w:i/>
          <w:sz w:val="24"/>
          <w:szCs w:val="24"/>
        </w:rPr>
        <w:t>CONTRATANTE</w:t>
      </w:r>
      <w:r>
        <w:rPr>
          <w:rFonts w:ascii="Times New Roman" w:eastAsia="Arial" w:hAnsi="Times New Roman" w:cs="Arial"/>
          <w:sz w:val="24"/>
          <w:szCs w:val="24"/>
        </w:rPr>
        <w:t xml:space="preserve"> serão efetuados consoante ordem cronológica de protocolização. O </w:t>
      </w:r>
      <w:r>
        <w:rPr>
          <w:rFonts w:ascii="Times New Roman" w:eastAsia="Arial" w:hAnsi="Times New Roman" w:cs="Arial"/>
          <w:b/>
          <w:i/>
          <w:sz w:val="24"/>
          <w:szCs w:val="24"/>
        </w:rPr>
        <w:t>CONTRATANTE</w:t>
      </w:r>
      <w:r>
        <w:rPr>
          <w:rFonts w:ascii="Times New Roman" w:eastAsia="Arial" w:hAnsi="Times New Roman" w:cs="Arial"/>
          <w:sz w:val="24"/>
          <w:szCs w:val="24"/>
        </w:rPr>
        <w:t>, após processar a fatura, encaminhará a mesma ao órgão titular do crédito orçamentário;</w:t>
      </w:r>
    </w:p>
    <w:p w14:paraId="4EFFA8F1" w14:textId="77777777" w:rsidR="00124484" w:rsidRDefault="00C0104A">
      <w:pPr>
        <w:pStyle w:val="Standard"/>
        <w:shd w:val="clear" w:color="auto" w:fill="FFFFFF"/>
        <w:tabs>
          <w:tab w:val="left" w:pos="-10234"/>
        </w:tabs>
        <w:spacing w:before="57" w:after="57" w:line="240" w:lineRule="auto"/>
        <w:ind w:left="1560" w:hanging="851"/>
        <w:jc w:val="both"/>
      </w:pPr>
      <w:r>
        <w:rPr>
          <w:rFonts w:ascii="Times New Roman" w:eastAsia="Arial" w:hAnsi="Times New Roman" w:cs="Arial"/>
          <w:sz w:val="24"/>
          <w:szCs w:val="24"/>
        </w:rPr>
        <w:t xml:space="preserve">9.4.2. </w:t>
      </w:r>
      <w:r>
        <w:rPr>
          <w:rFonts w:ascii="Times New Roman" w:eastAsia="Arial" w:hAnsi="Times New Roman" w:cs="Arial"/>
          <w:sz w:val="24"/>
          <w:szCs w:val="24"/>
        </w:rPr>
        <w:tab/>
        <w:t xml:space="preserve">A data limite para a protocolização de faturas ao Protocolo Geral do </w:t>
      </w:r>
      <w:r>
        <w:rPr>
          <w:rFonts w:ascii="Times New Roman" w:eastAsia="Arial" w:hAnsi="Times New Roman" w:cs="Arial"/>
          <w:b/>
          <w:i/>
          <w:sz w:val="24"/>
          <w:szCs w:val="24"/>
        </w:rPr>
        <w:t>CONTRATANTE</w:t>
      </w:r>
      <w:r>
        <w:rPr>
          <w:rFonts w:ascii="Times New Roman" w:eastAsia="Arial" w:hAnsi="Times New Roman" w:cs="Arial"/>
          <w:sz w:val="24"/>
          <w:szCs w:val="24"/>
        </w:rPr>
        <w:t xml:space="preserve"> é o dia </w:t>
      </w:r>
      <w:r>
        <w:rPr>
          <w:rFonts w:ascii="Times New Roman" w:eastAsia="Arial" w:hAnsi="Times New Roman" w:cs="Arial"/>
          <w:b/>
          <w:sz w:val="24"/>
          <w:szCs w:val="24"/>
          <w:u w:val="single"/>
        </w:rPr>
        <w:t>20 (vinte) de cada mês</w:t>
      </w:r>
      <w:r>
        <w:rPr>
          <w:rFonts w:ascii="Times New Roman" w:eastAsia="Arial" w:hAnsi="Times New Roman" w:cs="Arial"/>
          <w:sz w:val="24"/>
          <w:szCs w:val="24"/>
        </w:rPr>
        <w:t>;</w:t>
      </w:r>
    </w:p>
    <w:p w14:paraId="41010E60" w14:textId="77777777" w:rsidR="00124484" w:rsidRDefault="00C0104A">
      <w:pPr>
        <w:pStyle w:val="Standard"/>
        <w:shd w:val="clear" w:color="auto" w:fill="FFFFFF"/>
        <w:tabs>
          <w:tab w:val="left" w:pos="-10234"/>
        </w:tabs>
        <w:spacing w:before="57" w:after="57" w:line="240" w:lineRule="auto"/>
        <w:ind w:left="1560" w:hanging="851"/>
        <w:jc w:val="both"/>
      </w:pPr>
      <w:r>
        <w:rPr>
          <w:rFonts w:ascii="Times New Roman" w:eastAsia="Arial" w:hAnsi="Times New Roman" w:cs="Arial"/>
          <w:sz w:val="24"/>
          <w:szCs w:val="24"/>
        </w:rPr>
        <w:t xml:space="preserve">9.4.3. </w:t>
      </w:r>
      <w:r>
        <w:rPr>
          <w:rFonts w:ascii="Times New Roman" w:eastAsia="Arial" w:hAnsi="Times New Roman" w:cs="Arial"/>
          <w:sz w:val="24"/>
          <w:szCs w:val="24"/>
        </w:rPr>
        <w:tab/>
        <w:t xml:space="preserve">No caso de divergência entre a planilha de medição e o faturamento ou na constatação de falta de documentação, por ato administrativo motivado da unidade responsável, o </w:t>
      </w:r>
      <w:r>
        <w:rPr>
          <w:rFonts w:ascii="Times New Roman" w:eastAsia="Arial" w:hAnsi="Times New Roman" w:cs="Arial"/>
          <w:b/>
          <w:i/>
          <w:sz w:val="24"/>
          <w:szCs w:val="24"/>
        </w:rPr>
        <w:t>CONTRATADO</w:t>
      </w:r>
      <w:r>
        <w:rPr>
          <w:rFonts w:ascii="Times New Roman" w:eastAsia="Arial" w:hAnsi="Times New Roman" w:cs="Arial"/>
          <w:sz w:val="24"/>
          <w:szCs w:val="24"/>
        </w:rPr>
        <w:t xml:space="preserve"> será notificada a proceder a regularização, sob pena do não recebimento da fatura até que seja sanada a irregularidade;</w:t>
      </w:r>
    </w:p>
    <w:p w14:paraId="60915722" w14:textId="77777777" w:rsidR="00124484" w:rsidRDefault="00124484">
      <w:pPr>
        <w:pStyle w:val="Standard"/>
        <w:shd w:val="clear" w:color="auto" w:fill="FFFFFF"/>
        <w:tabs>
          <w:tab w:val="left" w:pos="-10234"/>
        </w:tabs>
        <w:spacing w:before="57" w:after="57" w:line="240" w:lineRule="auto"/>
        <w:ind w:left="709" w:hanging="709"/>
        <w:jc w:val="both"/>
      </w:pPr>
    </w:p>
    <w:p w14:paraId="42C8A086"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shd w:val="clear" w:color="auto" w:fill="FFFFFF"/>
        </w:rPr>
        <w:t xml:space="preserve">9.5. </w:t>
      </w:r>
      <w:r>
        <w:rPr>
          <w:rFonts w:ascii="Times New Roman" w:eastAsia="Arial" w:hAnsi="Times New Roman" w:cs="Arial"/>
          <w:sz w:val="24"/>
          <w:szCs w:val="24"/>
          <w:shd w:val="clear" w:color="auto" w:fill="FFFFFF"/>
        </w:rPr>
        <w:tab/>
        <w:t>O prazo máximo para o pagamento das faturas regularmente processadas é de 30 (trinta) dias corridos contados da protocolização, observado o item 9.4.3;</w:t>
      </w:r>
    </w:p>
    <w:p w14:paraId="25C3011C" w14:textId="77777777" w:rsidR="00124484" w:rsidRDefault="00C0104A">
      <w:pPr>
        <w:pStyle w:val="Standard"/>
        <w:shd w:val="clear" w:color="auto" w:fill="FFFFFF"/>
        <w:tabs>
          <w:tab w:val="left" w:pos="-10234"/>
        </w:tabs>
        <w:spacing w:before="57" w:after="57" w:line="240" w:lineRule="auto"/>
        <w:ind w:left="1560" w:hanging="851"/>
        <w:jc w:val="both"/>
      </w:pPr>
      <w:r>
        <w:rPr>
          <w:rFonts w:ascii="Times New Roman" w:eastAsia="Arial" w:hAnsi="Times New Roman" w:cs="Arial"/>
          <w:sz w:val="24"/>
          <w:szCs w:val="24"/>
          <w:shd w:val="clear" w:color="auto" w:fill="FFFFFF"/>
        </w:rPr>
        <w:lastRenderedPageBreak/>
        <w:t xml:space="preserve">9.5.1. </w:t>
      </w:r>
      <w:r>
        <w:rPr>
          <w:rFonts w:ascii="Times New Roman" w:eastAsia="Arial" w:hAnsi="Times New Roman" w:cs="Arial"/>
          <w:sz w:val="24"/>
          <w:szCs w:val="24"/>
          <w:shd w:val="clear" w:color="auto" w:fill="FFFFFF"/>
        </w:rPr>
        <w:tab/>
        <w:t xml:space="preserve">Após 30 (trinta) dias da protocolização das faturas, incidirá sobre o valor faturado, cláusula de atualização monetária baseada na média aritmética simples do Índice Nacional de Preços ao Consumidor (INPC) da Fundação Instituto Brasileiro de Geografia e Estatística (IBGE) e Índice Geral de Preços – Disponibilidade Interna (IGP-DI) da Fundação Getúlio Vargas (FGV), </w:t>
      </w:r>
      <w:r>
        <w:rPr>
          <w:rFonts w:ascii="Times New Roman" w:eastAsia="Arial" w:hAnsi="Times New Roman" w:cs="Arial"/>
          <w:sz w:val="24"/>
          <w:szCs w:val="24"/>
          <w:u w:val="single"/>
          <w:shd w:val="clear" w:color="auto" w:fill="FFFFFF"/>
        </w:rPr>
        <w:t>proporcional aos dias em atraso.</w:t>
      </w:r>
    </w:p>
    <w:p w14:paraId="450E4D23" w14:textId="77777777" w:rsidR="00124484" w:rsidRDefault="00124484">
      <w:pPr>
        <w:pStyle w:val="Standard"/>
        <w:shd w:val="clear" w:color="auto" w:fill="FFFFFF"/>
        <w:tabs>
          <w:tab w:val="left" w:pos="-10234"/>
        </w:tabs>
        <w:spacing w:before="57" w:after="57" w:line="240" w:lineRule="auto"/>
        <w:jc w:val="both"/>
      </w:pPr>
    </w:p>
    <w:p w14:paraId="50B219DF"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shd w:val="clear" w:color="auto" w:fill="FFFFFF"/>
        </w:rPr>
        <w:t xml:space="preserve">9.6. </w:t>
      </w:r>
      <w:r>
        <w:rPr>
          <w:rFonts w:ascii="Times New Roman" w:eastAsia="Arial" w:hAnsi="Times New Roman" w:cs="Arial"/>
          <w:sz w:val="24"/>
          <w:szCs w:val="24"/>
          <w:shd w:val="clear" w:color="auto" w:fill="FFFFFF"/>
        </w:rPr>
        <w:tab/>
        <w:t>A comprovada infringência de disposição de contrato implicará retenção de pagamentos, até final solução, sem prejuízo de outras penalidades cabíveis.</w:t>
      </w:r>
    </w:p>
    <w:p w14:paraId="5B9757E7" w14:textId="77777777" w:rsidR="00124484" w:rsidRDefault="00124484">
      <w:pPr>
        <w:pStyle w:val="Standard"/>
        <w:shd w:val="clear" w:color="auto" w:fill="FFFFFF"/>
        <w:tabs>
          <w:tab w:val="left" w:pos="-7200"/>
        </w:tabs>
        <w:spacing w:before="57" w:after="57" w:line="240" w:lineRule="auto"/>
        <w:ind w:left="709" w:hanging="709"/>
        <w:jc w:val="both"/>
      </w:pPr>
    </w:p>
    <w:p w14:paraId="5814153A"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shd w:val="clear" w:color="auto" w:fill="FFFFFF"/>
        </w:rPr>
        <w:t xml:space="preserve">9.7. </w:t>
      </w:r>
      <w:r>
        <w:rPr>
          <w:rFonts w:ascii="Times New Roman" w:eastAsia="Arial" w:hAnsi="Times New Roman" w:cs="Arial"/>
          <w:sz w:val="24"/>
          <w:szCs w:val="24"/>
          <w:shd w:val="clear" w:color="auto" w:fill="FFFFFF"/>
        </w:rPr>
        <w:tab/>
        <w:t xml:space="preserve">Nenhum pagamento será efetuado ao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que tenha sido multado, antes de paga ou relevada a multa. Reserva-se ao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o direito de descontar da das faturas ou da garantia quaisquer débitos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w:t>
      </w:r>
    </w:p>
    <w:p w14:paraId="157F49E2" w14:textId="77777777" w:rsidR="00124484" w:rsidRDefault="00124484">
      <w:pPr>
        <w:pStyle w:val="Standard"/>
        <w:shd w:val="clear" w:color="auto" w:fill="FFFFFF"/>
        <w:tabs>
          <w:tab w:val="left" w:pos="-7200"/>
        </w:tabs>
        <w:spacing w:before="57" w:after="57" w:line="240" w:lineRule="auto"/>
        <w:jc w:val="both"/>
      </w:pPr>
    </w:p>
    <w:p w14:paraId="4F422796" w14:textId="77777777" w:rsidR="00124484" w:rsidRDefault="00124484">
      <w:pPr>
        <w:pStyle w:val="Standard"/>
        <w:shd w:val="clear" w:color="auto" w:fill="FFFFFF"/>
        <w:tabs>
          <w:tab w:val="left" w:pos="-7200"/>
        </w:tabs>
        <w:spacing w:before="57" w:after="57" w:line="240" w:lineRule="auto"/>
        <w:jc w:val="both"/>
      </w:pPr>
    </w:p>
    <w:p w14:paraId="37F58015" w14:textId="77777777" w:rsidR="00124484" w:rsidRDefault="00C0104A" w:rsidP="002635D5">
      <w:pPr>
        <w:pStyle w:val="Ttulo1"/>
        <w:spacing w:before="0" w:after="0"/>
        <w:ind w:left="709" w:hanging="709"/>
      </w:pPr>
      <w:r>
        <w:rPr>
          <w:rFonts w:eastAsia="Arial"/>
        </w:rPr>
        <w:t>CLÁUSULA DÉCIMA - FONTE DE RECURSOS:</w:t>
      </w:r>
    </w:p>
    <w:p w14:paraId="603F7041" w14:textId="77777777" w:rsidR="00124484" w:rsidRDefault="00124484">
      <w:pPr>
        <w:pStyle w:val="Standard"/>
        <w:shd w:val="clear" w:color="auto" w:fill="FFFFFF"/>
        <w:spacing w:before="57" w:after="57" w:line="240" w:lineRule="auto"/>
        <w:jc w:val="both"/>
        <w:rPr>
          <w:rFonts w:ascii="Times New Roman" w:eastAsia="Arial" w:hAnsi="Times New Roman" w:cs="Arial"/>
          <w:b/>
          <w:color w:val="000000"/>
          <w:sz w:val="24"/>
          <w:szCs w:val="24"/>
          <w:shd w:val="clear" w:color="auto" w:fill="FFFFFF"/>
        </w:rPr>
      </w:pPr>
    </w:p>
    <w:p w14:paraId="7CC26A84" w14:textId="621130DE" w:rsidR="00124484" w:rsidRDefault="00C0104A">
      <w:pPr>
        <w:pStyle w:val="Standard"/>
        <w:shd w:val="clear" w:color="auto" w:fill="FFFFFF"/>
        <w:spacing w:before="57" w:after="57" w:line="240" w:lineRule="auto"/>
        <w:ind w:left="709" w:hanging="709"/>
        <w:jc w:val="both"/>
        <w:rPr>
          <w:rFonts w:ascii="Times New Roman" w:eastAsia="Arial" w:hAnsi="Times New Roman" w:cs="Arial"/>
          <w:color w:val="000000"/>
          <w:sz w:val="24"/>
          <w:szCs w:val="24"/>
          <w:shd w:val="clear" w:color="auto" w:fill="FFFFFF"/>
        </w:rPr>
      </w:pPr>
      <w:r>
        <w:rPr>
          <w:rFonts w:ascii="Times New Roman" w:eastAsia="Arial" w:hAnsi="Times New Roman" w:cs="Arial"/>
          <w:color w:val="000000"/>
          <w:sz w:val="24"/>
          <w:szCs w:val="24"/>
          <w:shd w:val="clear" w:color="auto" w:fill="FFFFFF"/>
        </w:rPr>
        <w:t xml:space="preserve">10.1. </w:t>
      </w:r>
      <w:r>
        <w:rPr>
          <w:rFonts w:ascii="Times New Roman" w:eastAsia="Arial" w:hAnsi="Times New Roman" w:cs="Arial"/>
          <w:color w:val="000000"/>
          <w:sz w:val="24"/>
          <w:szCs w:val="24"/>
          <w:shd w:val="clear" w:color="auto" w:fill="FFFFFF"/>
        </w:rPr>
        <w:tab/>
        <w:t>A despesa correrá por conta da seguinte dotação orçamentária:</w:t>
      </w:r>
    </w:p>
    <w:tbl>
      <w:tblPr>
        <w:tblW w:w="10190" w:type="dxa"/>
        <w:jc w:val="center"/>
        <w:shd w:val="clear" w:color="auto" w:fill="FFFFFF" w:themeFill="background1"/>
        <w:tblLayout w:type="fixed"/>
        <w:tblCellMar>
          <w:left w:w="10" w:type="dxa"/>
          <w:right w:w="10" w:type="dxa"/>
        </w:tblCellMar>
        <w:tblLook w:val="0000" w:firstRow="0" w:lastRow="0" w:firstColumn="0" w:lastColumn="0" w:noHBand="0" w:noVBand="0"/>
      </w:tblPr>
      <w:tblGrid>
        <w:gridCol w:w="1838"/>
        <w:gridCol w:w="2126"/>
        <w:gridCol w:w="3685"/>
        <w:gridCol w:w="2541"/>
      </w:tblGrid>
      <w:tr w:rsidR="00F24F03" w:rsidRPr="00C254BC" w14:paraId="61DD2F74" w14:textId="77777777" w:rsidTr="00F24F03">
        <w:trPr>
          <w:trHeight w:val="475"/>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F3F1118" w14:textId="77777777" w:rsidR="00F24F03" w:rsidRPr="00C254BC" w:rsidRDefault="00F24F03" w:rsidP="00DC35C4">
            <w:pPr>
              <w:jc w:val="center"/>
              <w:rPr>
                <w:rFonts w:ascii="Times New Roman" w:hAnsi="Times New Roman"/>
                <w:b/>
                <w:bCs/>
                <w:sz w:val="20"/>
                <w:szCs w:val="20"/>
              </w:rPr>
            </w:pPr>
            <w:r w:rsidRPr="00C254BC">
              <w:rPr>
                <w:rFonts w:ascii="Times New Roman" w:hAnsi="Times New Roman"/>
                <w:b/>
                <w:bCs/>
                <w:sz w:val="20"/>
                <w:szCs w:val="20"/>
              </w:rPr>
              <w:t>SECRETARIAS</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17F88DC" w14:textId="77777777" w:rsidR="00F24F03" w:rsidRPr="00C254BC" w:rsidRDefault="00F24F03" w:rsidP="00DC35C4">
            <w:pPr>
              <w:jc w:val="center"/>
              <w:rPr>
                <w:rFonts w:ascii="Times New Roman" w:hAnsi="Times New Roman"/>
                <w:b/>
                <w:bCs/>
                <w:sz w:val="20"/>
                <w:szCs w:val="20"/>
              </w:rPr>
            </w:pPr>
            <w:r w:rsidRPr="00C254BC">
              <w:rPr>
                <w:rFonts w:ascii="Times New Roman" w:hAnsi="Times New Roman"/>
                <w:b/>
                <w:bCs/>
                <w:sz w:val="20"/>
                <w:szCs w:val="20"/>
              </w:rPr>
              <w:t>DESPESA/FONTE</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91BC225" w14:textId="77777777" w:rsidR="00F24F03" w:rsidRDefault="00F24F03" w:rsidP="00DC35C4">
            <w:pPr>
              <w:jc w:val="center"/>
              <w:rPr>
                <w:rFonts w:ascii="Times New Roman" w:hAnsi="Times New Roman"/>
                <w:b/>
                <w:bCs/>
                <w:sz w:val="20"/>
                <w:szCs w:val="20"/>
              </w:rPr>
            </w:pPr>
            <w:r w:rsidRPr="00C254BC">
              <w:rPr>
                <w:rFonts w:ascii="Times New Roman" w:hAnsi="Times New Roman"/>
                <w:b/>
                <w:bCs/>
                <w:sz w:val="20"/>
                <w:szCs w:val="20"/>
              </w:rPr>
              <w:t xml:space="preserve">DOTAÇÃO FUNCIONAL        </w:t>
            </w:r>
          </w:p>
          <w:p w14:paraId="14B209CF" w14:textId="38192E8E" w:rsidR="00F24F03" w:rsidRPr="00C254BC" w:rsidRDefault="00F24F03" w:rsidP="00DC35C4">
            <w:pPr>
              <w:jc w:val="center"/>
              <w:rPr>
                <w:rFonts w:ascii="Times New Roman" w:hAnsi="Times New Roman"/>
                <w:b/>
                <w:bCs/>
                <w:sz w:val="20"/>
                <w:szCs w:val="20"/>
              </w:rPr>
            </w:pPr>
            <w:r w:rsidRPr="00C254BC">
              <w:rPr>
                <w:rFonts w:ascii="Times New Roman" w:hAnsi="Times New Roman"/>
                <w:b/>
                <w:bCs/>
                <w:sz w:val="20"/>
                <w:szCs w:val="20"/>
              </w:rPr>
              <w:t>PROGRAMÁTICA</w:t>
            </w:r>
          </w:p>
        </w:tc>
        <w:tc>
          <w:tcPr>
            <w:tcW w:w="254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D2F1249" w14:textId="77777777" w:rsidR="00F24F03" w:rsidRPr="00C254BC" w:rsidRDefault="00F24F03" w:rsidP="00DC35C4">
            <w:pPr>
              <w:jc w:val="center"/>
              <w:rPr>
                <w:rFonts w:ascii="Times New Roman" w:hAnsi="Times New Roman"/>
                <w:b/>
                <w:bCs/>
                <w:sz w:val="20"/>
                <w:szCs w:val="20"/>
              </w:rPr>
            </w:pPr>
            <w:r w:rsidRPr="00C254BC">
              <w:rPr>
                <w:rFonts w:ascii="Times New Roman" w:hAnsi="Times New Roman"/>
                <w:b/>
                <w:bCs/>
                <w:sz w:val="20"/>
                <w:szCs w:val="20"/>
              </w:rPr>
              <w:t>DESCRIÇÃO</w:t>
            </w:r>
          </w:p>
        </w:tc>
      </w:tr>
      <w:tr w:rsidR="00F24F03" w:rsidRPr="00C254BC" w14:paraId="295CBEA8" w14:textId="77777777" w:rsidTr="00F24F03">
        <w:trPr>
          <w:trHeight w:val="489"/>
          <w:jc w:val="center"/>
        </w:trPr>
        <w:tc>
          <w:tcPr>
            <w:tcW w:w="1838" w:type="dxa"/>
            <w:vMerge w:val="restart"/>
            <w:tcBorders>
              <w:top w:val="single" w:sz="4" w:space="0" w:color="000000"/>
              <w:left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D726EC9" w14:textId="77777777" w:rsidR="00F24F03" w:rsidRPr="00C254BC" w:rsidRDefault="00F24F03" w:rsidP="00DC35C4">
            <w:pPr>
              <w:jc w:val="center"/>
              <w:rPr>
                <w:rFonts w:ascii="Times New Roman" w:hAnsi="Times New Roman"/>
                <w:sz w:val="20"/>
                <w:szCs w:val="20"/>
              </w:rPr>
            </w:pPr>
            <w:r w:rsidRPr="00C254BC">
              <w:rPr>
                <w:rFonts w:ascii="Times New Roman" w:hAnsi="Times New Roman"/>
                <w:sz w:val="20"/>
                <w:szCs w:val="20"/>
              </w:rPr>
              <w:t>OBRAS</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A10FDEC" w14:textId="77777777" w:rsidR="00F24F03" w:rsidRPr="00C254BC" w:rsidRDefault="00F24F03" w:rsidP="00DC35C4">
            <w:pPr>
              <w:jc w:val="center"/>
              <w:rPr>
                <w:rFonts w:ascii="Times New Roman" w:hAnsi="Times New Roman"/>
                <w:sz w:val="20"/>
                <w:szCs w:val="20"/>
              </w:rPr>
            </w:pPr>
            <w:r w:rsidRPr="00C254BC">
              <w:rPr>
                <w:rFonts w:ascii="Times New Roman" w:hAnsi="Times New Roman"/>
                <w:sz w:val="20"/>
                <w:szCs w:val="20"/>
              </w:rPr>
              <w:t>043</w:t>
            </w:r>
            <w:r>
              <w:rPr>
                <w:rFonts w:ascii="Times New Roman" w:hAnsi="Times New Roman"/>
                <w:sz w:val="20"/>
                <w:szCs w:val="20"/>
              </w:rPr>
              <w:t>0</w:t>
            </w:r>
            <w:r w:rsidRPr="00C254BC">
              <w:rPr>
                <w:rFonts w:ascii="Times New Roman" w:hAnsi="Times New Roman"/>
                <w:sz w:val="20"/>
                <w:szCs w:val="20"/>
              </w:rPr>
              <w:t>-000</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68EA0599" w14:textId="77777777" w:rsidR="00F24F03" w:rsidRPr="00C254BC" w:rsidRDefault="00F24F03" w:rsidP="00DC35C4">
            <w:pPr>
              <w:rPr>
                <w:rFonts w:ascii="Times New Roman" w:hAnsi="Times New Roman"/>
                <w:sz w:val="20"/>
                <w:szCs w:val="20"/>
              </w:rPr>
            </w:pPr>
            <w:r>
              <w:rPr>
                <w:rFonts w:ascii="Times New Roman" w:hAnsi="Times New Roman"/>
                <w:sz w:val="20"/>
                <w:szCs w:val="20"/>
              </w:rPr>
              <w:t>06002154520421101144905100</w:t>
            </w:r>
          </w:p>
        </w:tc>
        <w:tc>
          <w:tcPr>
            <w:tcW w:w="2541" w:type="dxa"/>
            <w:vMerge w:val="restart"/>
            <w:tcBorders>
              <w:top w:val="single" w:sz="4" w:space="0" w:color="000000"/>
              <w:left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4E5A7A1" w14:textId="77777777" w:rsidR="00F24F03" w:rsidRPr="00C254BC" w:rsidRDefault="00F24F03" w:rsidP="00DC35C4">
            <w:pPr>
              <w:rPr>
                <w:rFonts w:ascii="Times New Roman" w:hAnsi="Times New Roman"/>
                <w:sz w:val="20"/>
                <w:szCs w:val="20"/>
              </w:rPr>
            </w:pPr>
            <w:r w:rsidRPr="00C254BC">
              <w:rPr>
                <w:rFonts w:ascii="Times New Roman" w:hAnsi="Times New Roman"/>
                <w:sz w:val="20"/>
                <w:szCs w:val="20"/>
              </w:rPr>
              <w:t>OBRAS E INSTALAÇÕES</w:t>
            </w:r>
          </w:p>
        </w:tc>
      </w:tr>
      <w:tr w:rsidR="00F24F03" w:rsidRPr="00C254BC" w14:paraId="0247E185" w14:textId="77777777" w:rsidTr="00F24F03">
        <w:trPr>
          <w:trHeight w:val="489"/>
          <w:jc w:val="center"/>
        </w:trPr>
        <w:tc>
          <w:tcPr>
            <w:tcW w:w="1838" w:type="dxa"/>
            <w:vMerge/>
            <w:tcBorders>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660AED8C" w14:textId="77777777" w:rsidR="00F24F03" w:rsidRPr="00C254BC" w:rsidRDefault="00F24F03" w:rsidP="00DC35C4">
            <w:pPr>
              <w:jc w:val="center"/>
              <w:rPr>
                <w:rFonts w:ascii="Times New Roman" w:hAnsi="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C480EBE" w14:textId="77777777" w:rsidR="00F24F03" w:rsidRPr="00C254BC" w:rsidRDefault="00F24F03" w:rsidP="00DC35C4">
            <w:pPr>
              <w:jc w:val="center"/>
              <w:rPr>
                <w:rFonts w:ascii="Times New Roman" w:hAnsi="Times New Roman"/>
                <w:sz w:val="20"/>
                <w:szCs w:val="20"/>
              </w:rPr>
            </w:pPr>
            <w:r>
              <w:rPr>
                <w:rFonts w:ascii="Times New Roman" w:hAnsi="Times New Roman"/>
                <w:sz w:val="20"/>
                <w:szCs w:val="20"/>
              </w:rPr>
              <w:t>0430-833</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36A64AC" w14:textId="77777777" w:rsidR="00F24F03" w:rsidRDefault="00F24F03" w:rsidP="00DC35C4">
            <w:pPr>
              <w:rPr>
                <w:rFonts w:ascii="Times New Roman" w:hAnsi="Times New Roman"/>
                <w:sz w:val="20"/>
                <w:szCs w:val="20"/>
              </w:rPr>
            </w:pPr>
            <w:r>
              <w:rPr>
                <w:rFonts w:ascii="Times New Roman" w:hAnsi="Times New Roman"/>
                <w:sz w:val="20"/>
                <w:szCs w:val="20"/>
              </w:rPr>
              <w:t>06002154520421101144905100</w:t>
            </w:r>
          </w:p>
        </w:tc>
        <w:tc>
          <w:tcPr>
            <w:tcW w:w="2541" w:type="dxa"/>
            <w:vMerge/>
            <w:tcBorders>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3A4BF34" w14:textId="77777777" w:rsidR="00F24F03" w:rsidRPr="00C254BC" w:rsidRDefault="00F24F03" w:rsidP="00DC35C4">
            <w:pPr>
              <w:rPr>
                <w:rFonts w:ascii="Times New Roman" w:hAnsi="Times New Roman"/>
                <w:sz w:val="20"/>
                <w:szCs w:val="20"/>
              </w:rPr>
            </w:pPr>
          </w:p>
        </w:tc>
      </w:tr>
    </w:tbl>
    <w:p w14:paraId="488C914B" w14:textId="77777777" w:rsidR="00F24F03" w:rsidRDefault="00F24F03">
      <w:pPr>
        <w:pStyle w:val="Standard"/>
        <w:shd w:val="clear" w:color="auto" w:fill="FFFFFF"/>
        <w:spacing w:before="57" w:after="57" w:line="240" w:lineRule="auto"/>
        <w:ind w:left="709" w:hanging="709"/>
        <w:jc w:val="both"/>
      </w:pPr>
    </w:p>
    <w:p w14:paraId="497D424A" w14:textId="77777777" w:rsidR="00124484" w:rsidRDefault="00124484">
      <w:pPr>
        <w:pStyle w:val="Standard"/>
        <w:shd w:val="clear" w:color="auto" w:fill="FFFFFF"/>
        <w:tabs>
          <w:tab w:val="left" w:pos="1134"/>
        </w:tabs>
        <w:spacing w:after="57" w:line="240" w:lineRule="auto"/>
        <w:jc w:val="both"/>
        <w:rPr>
          <w:rFonts w:ascii="Times New Roman" w:eastAsia="Arial" w:hAnsi="Times New Roman" w:cs="Arial"/>
          <w:color w:val="000000"/>
          <w:sz w:val="24"/>
          <w:szCs w:val="24"/>
          <w:shd w:val="clear" w:color="auto" w:fill="FFFF00"/>
        </w:rPr>
      </w:pPr>
    </w:p>
    <w:p w14:paraId="69EF9F80" w14:textId="77777777" w:rsidR="00124484" w:rsidRDefault="00C0104A" w:rsidP="002635D5">
      <w:pPr>
        <w:pStyle w:val="Ttulo1"/>
        <w:spacing w:before="0" w:after="0"/>
        <w:ind w:left="709" w:hanging="709"/>
        <w:rPr>
          <w:rFonts w:eastAsia="Arial"/>
        </w:rPr>
      </w:pPr>
      <w:r>
        <w:rPr>
          <w:rFonts w:eastAsia="Arial"/>
        </w:rPr>
        <w:t>CLÁUSULA DÉCIMA PRIMEIRA – DO REAJUSTAMENTO DE PREÇOS</w:t>
      </w:r>
    </w:p>
    <w:p w14:paraId="28C6DCE0" w14:textId="77777777" w:rsidR="00124484" w:rsidRDefault="00124484">
      <w:pPr>
        <w:pStyle w:val="Standard"/>
        <w:shd w:val="clear" w:color="auto" w:fill="FFFFFF"/>
        <w:tabs>
          <w:tab w:val="left" w:pos="0"/>
        </w:tabs>
        <w:spacing w:before="57" w:after="57" w:line="240" w:lineRule="auto"/>
        <w:jc w:val="both"/>
        <w:rPr>
          <w:rFonts w:ascii="Times New Roman" w:eastAsia="Arial" w:hAnsi="Times New Roman" w:cs="Arial"/>
          <w:b/>
          <w:color w:val="000000"/>
          <w:sz w:val="24"/>
          <w:szCs w:val="24"/>
        </w:rPr>
      </w:pPr>
    </w:p>
    <w:p w14:paraId="70143C03" w14:textId="77777777" w:rsidR="00124484" w:rsidRDefault="00C0104A">
      <w:pPr>
        <w:pStyle w:val="Standard"/>
        <w:tabs>
          <w:tab w:val="left" w:pos="-6349"/>
        </w:tabs>
        <w:spacing w:before="57" w:after="57" w:line="240" w:lineRule="auto"/>
        <w:ind w:left="709" w:hanging="709"/>
        <w:jc w:val="both"/>
      </w:pPr>
      <w:r>
        <w:rPr>
          <w:rFonts w:ascii="Times New Roman" w:hAnsi="Times New Roman"/>
          <w:sz w:val="24"/>
          <w:szCs w:val="24"/>
          <w:shd w:val="clear" w:color="auto" w:fill="FFFFFF"/>
        </w:rPr>
        <w:t xml:space="preserve">11.1. </w:t>
      </w:r>
      <w:r>
        <w:rPr>
          <w:rFonts w:ascii="Times New Roman" w:hAnsi="Times New Roman"/>
          <w:sz w:val="24"/>
          <w:szCs w:val="24"/>
          <w:shd w:val="clear" w:color="auto" w:fill="FFFFFF"/>
        </w:rPr>
        <w:tab/>
      </w:r>
      <w:r>
        <w:rPr>
          <w:rFonts w:ascii="Times New Roman" w:hAnsi="Times New Roman"/>
          <w:sz w:val="24"/>
          <w:szCs w:val="24"/>
          <w:shd w:val="clear" w:color="auto" w:fill="FFFFFF"/>
        </w:rPr>
        <w:tab/>
        <w:t xml:space="preserve">Os preços contratuais dos serviços e obras poderão ser reajustados, em Reais, de acordo com o inciso </w:t>
      </w:r>
      <w:proofErr w:type="spellStart"/>
      <w:r>
        <w:rPr>
          <w:rFonts w:ascii="Times New Roman" w:hAnsi="Times New Roman"/>
          <w:sz w:val="24"/>
          <w:szCs w:val="24"/>
          <w:shd w:val="clear" w:color="auto" w:fill="FFFFFF"/>
        </w:rPr>
        <w:t>LVIII</w:t>
      </w:r>
      <w:proofErr w:type="spellEnd"/>
      <w:r>
        <w:rPr>
          <w:rFonts w:ascii="Times New Roman" w:hAnsi="Times New Roman"/>
          <w:sz w:val="24"/>
          <w:szCs w:val="24"/>
          <w:shd w:val="clear" w:color="auto" w:fill="FFFFFF"/>
        </w:rPr>
        <w:t xml:space="preserve"> do art. 6º da Lei Federal nº 14.133, de 2021 e com os art. 169 e 170 do </w:t>
      </w:r>
      <w:r>
        <w:rPr>
          <w:rFonts w:ascii="Times New Roman" w:hAnsi="Times New Roman"/>
          <w:sz w:val="24"/>
          <w:szCs w:val="24"/>
        </w:rPr>
        <w:t>Decreto Municipal nº 3.537/2023.</w:t>
      </w:r>
    </w:p>
    <w:p w14:paraId="534F3999" w14:textId="77777777" w:rsidR="00124484" w:rsidRDefault="00124484">
      <w:pPr>
        <w:pStyle w:val="Standard"/>
        <w:tabs>
          <w:tab w:val="left" w:pos="-6349"/>
        </w:tabs>
        <w:spacing w:before="57" w:after="57" w:line="240" w:lineRule="auto"/>
        <w:ind w:left="709" w:hanging="709"/>
        <w:jc w:val="both"/>
      </w:pPr>
    </w:p>
    <w:p w14:paraId="21617BD3" w14:textId="77777777" w:rsidR="00124484" w:rsidRDefault="00C0104A">
      <w:pPr>
        <w:pStyle w:val="Standard"/>
        <w:tabs>
          <w:tab w:val="left" w:pos="-7200"/>
        </w:tabs>
        <w:spacing w:before="57" w:after="57" w:line="240" w:lineRule="auto"/>
        <w:ind w:left="709" w:hanging="709"/>
        <w:jc w:val="both"/>
      </w:pPr>
      <w:r>
        <w:rPr>
          <w:rFonts w:ascii="Times New Roman" w:eastAsia="Arial" w:hAnsi="Times New Roman" w:cs="Arial"/>
          <w:color w:val="00000A"/>
          <w:sz w:val="24"/>
          <w:szCs w:val="24"/>
          <w:shd w:val="clear" w:color="auto" w:fill="FFFFFF"/>
        </w:rPr>
        <w:t xml:space="preserve">11.2. </w:t>
      </w:r>
      <w:r>
        <w:rPr>
          <w:rFonts w:ascii="Times New Roman" w:eastAsia="Arial" w:hAnsi="Times New Roman" w:cs="Arial"/>
          <w:color w:val="00000A"/>
          <w:sz w:val="24"/>
          <w:szCs w:val="24"/>
          <w:shd w:val="clear" w:color="auto" w:fill="FFFFFF"/>
        </w:rPr>
        <w:tab/>
        <w:t xml:space="preserve">O reajustamento de preços, quando e se for o caso, será efetuado observada a periodicidade prevista em lei nacional, considerando-se a variação ocorrida desde a data do orçamento, conforme estabelece o parágrafo único do art. 169 do </w:t>
      </w:r>
      <w:r>
        <w:rPr>
          <w:rFonts w:ascii="Times New Roman" w:eastAsia="Arial" w:hAnsi="Times New Roman" w:cs="Arial"/>
          <w:color w:val="00000A"/>
          <w:sz w:val="24"/>
          <w:szCs w:val="24"/>
        </w:rPr>
        <w:t xml:space="preserve">Decreto Municipal nº 3.537/2023, </w:t>
      </w:r>
      <w:r>
        <w:rPr>
          <w:rFonts w:ascii="Times New Roman" w:eastAsia="Arial" w:hAnsi="Times New Roman" w:cs="Arial"/>
          <w:color w:val="00000A"/>
          <w:sz w:val="24"/>
          <w:szCs w:val="24"/>
          <w:shd w:val="clear" w:color="auto" w:fill="FFFFFF"/>
        </w:rPr>
        <w:t>até a data do efetivo adimplemento da obrigação, calculada pelo índice definido neste Contrato;</w:t>
      </w:r>
    </w:p>
    <w:p w14:paraId="33D80DF1" w14:textId="77777777" w:rsidR="00124484" w:rsidRDefault="00C0104A">
      <w:pPr>
        <w:pStyle w:val="Standard"/>
        <w:tabs>
          <w:tab w:val="left" w:pos="-10517"/>
        </w:tabs>
        <w:spacing w:before="57" w:after="57" w:line="240" w:lineRule="auto"/>
        <w:ind w:left="1560" w:hanging="851"/>
        <w:jc w:val="both"/>
      </w:pPr>
      <w:r>
        <w:rPr>
          <w:rFonts w:ascii="Times New Roman" w:eastAsia="Arial" w:hAnsi="Times New Roman" w:cs="Arial"/>
          <w:sz w:val="24"/>
          <w:szCs w:val="24"/>
        </w:rPr>
        <w:t xml:space="preserve">11.2.1. </w:t>
      </w:r>
      <w:r>
        <w:rPr>
          <w:rFonts w:ascii="Times New Roman" w:eastAsia="Arial" w:hAnsi="Times New Roman" w:cs="Arial"/>
          <w:sz w:val="24"/>
          <w:szCs w:val="24"/>
        </w:rPr>
        <w:tab/>
        <w:t>Na hipótese em que, antes da data da concessão do reajustamento, já houver ocorrido a revisão do contrato para a manutenção do seu equilíbrio econômico-financeiro, a revisão será considerada à ocasião do reajuste, para evitar acumulação injustificada;</w:t>
      </w:r>
    </w:p>
    <w:p w14:paraId="029BAA8D" w14:textId="77777777" w:rsidR="00124484" w:rsidRDefault="00C0104A">
      <w:pPr>
        <w:pStyle w:val="Standard"/>
        <w:tabs>
          <w:tab w:val="left" w:pos="-10517"/>
        </w:tabs>
        <w:spacing w:before="57" w:after="57" w:line="240" w:lineRule="auto"/>
        <w:ind w:left="1560" w:hanging="851"/>
        <w:jc w:val="both"/>
      </w:pPr>
      <w:r>
        <w:rPr>
          <w:rFonts w:ascii="Times New Roman" w:eastAsia="Arial" w:hAnsi="Times New Roman" w:cs="Arial"/>
          <w:sz w:val="24"/>
          <w:szCs w:val="24"/>
        </w:rPr>
        <w:t xml:space="preserve">11.2.2. </w:t>
      </w:r>
      <w:r>
        <w:rPr>
          <w:rFonts w:ascii="Times New Roman" w:eastAsia="Arial" w:hAnsi="Times New Roman" w:cs="Arial"/>
          <w:sz w:val="24"/>
          <w:szCs w:val="24"/>
        </w:rPr>
        <w:tab/>
        <w:t xml:space="preserve">Se em consequência de culpa do </w:t>
      </w:r>
      <w:r>
        <w:rPr>
          <w:rFonts w:ascii="Times New Roman" w:eastAsia="Arial" w:hAnsi="Times New Roman" w:cs="Arial"/>
          <w:b/>
          <w:i/>
          <w:sz w:val="24"/>
          <w:szCs w:val="24"/>
        </w:rPr>
        <w:t>CONTRATADO</w:t>
      </w:r>
      <w:r>
        <w:rPr>
          <w:rFonts w:ascii="Times New Roman" w:eastAsia="Arial" w:hAnsi="Times New Roman" w:cs="Arial"/>
          <w:sz w:val="24"/>
          <w:szCs w:val="24"/>
        </w:rPr>
        <w:t xml:space="preserve"> forem ultrapassados os prazos, o reajustamento só será aplicado com índice correspondente ao respectivo período de execução previsto no cronograma físico-financeiro, sem prejuízo da aplicação das penalidades pertinentes;</w:t>
      </w:r>
    </w:p>
    <w:p w14:paraId="28EA8817" w14:textId="77777777" w:rsidR="00124484" w:rsidRDefault="00C0104A">
      <w:pPr>
        <w:pStyle w:val="Standard"/>
        <w:tabs>
          <w:tab w:val="left" w:pos="-10517"/>
        </w:tabs>
        <w:spacing w:before="57" w:after="57" w:line="240" w:lineRule="auto"/>
        <w:ind w:left="1560" w:hanging="851"/>
        <w:jc w:val="both"/>
      </w:pPr>
      <w:r>
        <w:rPr>
          <w:rFonts w:ascii="Times New Roman" w:eastAsia="Arial" w:hAnsi="Times New Roman" w:cs="Arial"/>
          <w:sz w:val="24"/>
          <w:szCs w:val="24"/>
        </w:rPr>
        <w:lastRenderedPageBreak/>
        <w:t xml:space="preserve">11.2.3. </w:t>
      </w:r>
      <w:r>
        <w:rPr>
          <w:rFonts w:ascii="Times New Roman" w:eastAsia="Arial" w:hAnsi="Times New Roman" w:cs="Arial"/>
          <w:sz w:val="24"/>
          <w:szCs w:val="24"/>
        </w:rPr>
        <w:tab/>
        <w:t xml:space="preserve">Se o </w:t>
      </w:r>
      <w:r>
        <w:rPr>
          <w:rFonts w:ascii="Times New Roman" w:eastAsia="Arial" w:hAnsi="Times New Roman" w:cs="Arial"/>
          <w:b/>
          <w:i/>
          <w:sz w:val="24"/>
          <w:szCs w:val="24"/>
        </w:rPr>
        <w:t>CONTRATADO</w:t>
      </w:r>
      <w:r>
        <w:rPr>
          <w:rFonts w:ascii="Times New Roman" w:eastAsia="Arial" w:hAnsi="Times New Roman" w:cs="Arial"/>
          <w:sz w:val="24"/>
          <w:szCs w:val="24"/>
        </w:rPr>
        <w:t xml:space="preserve"> antecipar o cronograma de execução, o reajustamento será aplicado com índice correspondente somente pelo período de execução efetiva do objeto contratado, conforme previstos na planilha de medição;</w:t>
      </w:r>
    </w:p>
    <w:p w14:paraId="48739BEB" w14:textId="77777777" w:rsidR="00124484" w:rsidRDefault="00C0104A">
      <w:pPr>
        <w:pStyle w:val="Standard"/>
        <w:tabs>
          <w:tab w:val="left" w:pos="-10517"/>
        </w:tabs>
        <w:spacing w:before="57" w:after="57" w:line="240" w:lineRule="auto"/>
        <w:ind w:left="1560" w:hanging="851"/>
        <w:jc w:val="both"/>
      </w:pPr>
      <w:r>
        <w:rPr>
          <w:rFonts w:ascii="Times New Roman" w:eastAsia="Arial" w:hAnsi="Times New Roman" w:cs="Arial"/>
          <w:sz w:val="24"/>
          <w:szCs w:val="24"/>
        </w:rPr>
        <w:t xml:space="preserve">11.2.4. </w:t>
      </w:r>
      <w:r>
        <w:rPr>
          <w:rFonts w:ascii="Times New Roman" w:eastAsia="Arial" w:hAnsi="Times New Roman" w:cs="Arial"/>
          <w:sz w:val="24"/>
          <w:szCs w:val="24"/>
        </w:rPr>
        <w:tab/>
        <w:t xml:space="preserve">O contrato será reajustado na forma da Lei e deste Contrato, independentemente de solicitação do </w:t>
      </w:r>
      <w:r>
        <w:rPr>
          <w:rFonts w:ascii="Times New Roman" w:eastAsia="Arial" w:hAnsi="Times New Roman" w:cs="Arial"/>
          <w:b/>
          <w:i/>
          <w:sz w:val="24"/>
          <w:szCs w:val="24"/>
        </w:rPr>
        <w:t>CONTRATADO</w:t>
      </w:r>
      <w:r>
        <w:rPr>
          <w:rFonts w:ascii="Times New Roman" w:eastAsia="Arial" w:hAnsi="Times New Roman" w:cs="Arial"/>
          <w:sz w:val="24"/>
          <w:szCs w:val="24"/>
        </w:rPr>
        <w:t xml:space="preserve">, salvo em caso de atraso do Cronograma físico-financeiro imputável ao </w:t>
      </w:r>
      <w:r>
        <w:rPr>
          <w:rFonts w:ascii="Times New Roman" w:eastAsia="Arial" w:hAnsi="Times New Roman" w:cs="Arial"/>
          <w:b/>
          <w:i/>
          <w:sz w:val="24"/>
          <w:szCs w:val="24"/>
        </w:rPr>
        <w:t>CONTRATADO</w:t>
      </w:r>
      <w:r>
        <w:rPr>
          <w:rFonts w:ascii="Times New Roman" w:eastAsia="Arial" w:hAnsi="Times New Roman" w:cs="Arial"/>
          <w:sz w:val="24"/>
          <w:szCs w:val="24"/>
        </w:rPr>
        <w:t>;</w:t>
      </w:r>
    </w:p>
    <w:p w14:paraId="163174BE" w14:textId="77777777" w:rsidR="00124484" w:rsidRDefault="00C0104A">
      <w:pPr>
        <w:pStyle w:val="Standard"/>
        <w:tabs>
          <w:tab w:val="left" w:pos="-10517"/>
        </w:tabs>
        <w:spacing w:before="57" w:after="57" w:line="240" w:lineRule="auto"/>
        <w:ind w:left="1560" w:hanging="851"/>
        <w:jc w:val="both"/>
      </w:pPr>
      <w:r>
        <w:rPr>
          <w:rFonts w:ascii="Times New Roman" w:eastAsia="Arial" w:hAnsi="Times New Roman" w:cs="Arial"/>
          <w:sz w:val="24"/>
          <w:szCs w:val="24"/>
        </w:rPr>
        <w:t xml:space="preserve">11.2.5. </w:t>
      </w:r>
      <w:r>
        <w:rPr>
          <w:rFonts w:ascii="Times New Roman" w:eastAsia="Arial" w:hAnsi="Times New Roman" w:cs="Arial"/>
          <w:sz w:val="24"/>
          <w:szCs w:val="24"/>
        </w:rPr>
        <w:tab/>
        <w:t>A variação do valor contratual para fazer face ao reajuste de preços previsto neste Contrato deve ser registrada por simples apostila, dispensando a celebração de termo aditivo.</w:t>
      </w:r>
    </w:p>
    <w:p w14:paraId="025865DC" w14:textId="77777777" w:rsidR="00124484" w:rsidRDefault="00124484">
      <w:pPr>
        <w:pStyle w:val="Standard"/>
        <w:tabs>
          <w:tab w:val="left" w:pos="-10517"/>
        </w:tabs>
        <w:spacing w:before="57" w:after="57" w:line="240" w:lineRule="auto"/>
        <w:ind w:left="709" w:hanging="709"/>
        <w:jc w:val="both"/>
      </w:pPr>
    </w:p>
    <w:p w14:paraId="14484B51" w14:textId="77777777" w:rsidR="00124484" w:rsidRDefault="00C0104A">
      <w:pPr>
        <w:pStyle w:val="Standard"/>
        <w:tabs>
          <w:tab w:val="left" w:pos="-10800"/>
        </w:tabs>
        <w:spacing w:before="57" w:after="57" w:line="240" w:lineRule="auto"/>
        <w:ind w:left="709" w:hanging="709"/>
        <w:jc w:val="both"/>
      </w:pPr>
      <w:r>
        <w:rPr>
          <w:rFonts w:ascii="Times New Roman" w:eastAsia="Arial" w:hAnsi="Times New Roman" w:cs="Arial"/>
          <w:sz w:val="24"/>
          <w:szCs w:val="20"/>
        </w:rPr>
        <w:t xml:space="preserve">11.3. </w:t>
      </w:r>
      <w:r>
        <w:rPr>
          <w:rFonts w:ascii="Times New Roman" w:eastAsia="Arial" w:hAnsi="Times New Roman" w:cs="Arial"/>
          <w:sz w:val="24"/>
          <w:szCs w:val="20"/>
        </w:rPr>
        <w:tab/>
        <w:t>O cálculo do reajustamento para os preços contratuais iniciais obedecerá a seguinte fórmula:</w:t>
      </w:r>
    </w:p>
    <w:p w14:paraId="347E2437" w14:textId="77777777" w:rsidR="00124484" w:rsidRDefault="00124484">
      <w:pPr>
        <w:pStyle w:val="Standard"/>
        <w:tabs>
          <w:tab w:val="left" w:pos="-10800"/>
        </w:tabs>
        <w:spacing w:before="57" w:after="57" w:line="240" w:lineRule="auto"/>
        <w:jc w:val="both"/>
      </w:pPr>
    </w:p>
    <w:tbl>
      <w:tblPr>
        <w:tblW w:w="4360" w:type="dxa"/>
        <w:tblInd w:w="1552" w:type="dxa"/>
        <w:tblLayout w:type="fixed"/>
        <w:tblCellMar>
          <w:left w:w="10" w:type="dxa"/>
          <w:right w:w="10" w:type="dxa"/>
        </w:tblCellMar>
        <w:tblLook w:val="0000" w:firstRow="0" w:lastRow="0" w:firstColumn="0" w:lastColumn="0" w:noHBand="0" w:noVBand="0"/>
      </w:tblPr>
      <w:tblGrid>
        <w:gridCol w:w="4360"/>
      </w:tblGrid>
      <w:tr w:rsidR="00124484" w:rsidRPr="0004514E" w14:paraId="4753C3A9" w14:textId="77777777">
        <w:trPr>
          <w:trHeight w:val="727"/>
        </w:trPr>
        <w:tc>
          <w:tcPr>
            <w:tcW w:w="4360" w:type="dxa"/>
            <w:tcBorders>
              <w:top w:val="single" w:sz="6" w:space="0" w:color="C0C0C0"/>
              <w:left w:val="single" w:sz="6" w:space="0" w:color="C0C0C0"/>
              <w:bottom w:val="single" w:sz="6" w:space="0" w:color="C0C0C0"/>
              <w:right w:val="single" w:sz="6" w:space="0" w:color="C0C0C0"/>
            </w:tcBorders>
            <w:shd w:val="clear" w:color="auto" w:fill="auto"/>
            <w:tcMar>
              <w:top w:w="0" w:type="dxa"/>
              <w:left w:w="108" w:type="dxa"/>
              <w:bottom w:w="0" w:type="dxa"/>
              <w:right w:w="108" w:type="dxa"/>
            </w:tcMar>
            <w:vAlign w:val="center"/>
          </w:tcPr>
          <w:p w14:paraId="66402EE4" w14:textId="77777777" w:rsidR="00124484" w:rsidRPr="0004514E" w:rsidRDefault="00C0104A">
            <w:pPr>
              <w:pStyle w:val="Standard"/>
              <w:shd w:val="clear" w:color="auto" w:fill="FFFF00"/>
              <w:spacing w:before="57" w:after="0" w:line="240" w:lineRule="auto"/>
              <w:jc w:val="both"/>
              <w:rPr>
                <w:rFonts w:ascii="Times New Roman" w:eastAsia="Arial" w:hAnsi="Times New Roman" w:cs="Arial"/>
                <w:sz w:val="20"/>
                <w:szCs w:val="20"/>
              </w:rPr>
            </w:pPr>
            <w:r w:rsidRPr="0004514E">
              <w:rPr>
                <w:rFonts w:ascii="Times New Roman" w:eastAsia="Arial" w:hAnsi="Times New Roman" w:cs="Arial"/>
                <w:sz w:val="20"/>
                <w:szCs w:val="20"/>
              </w:rPr>
              <w:t xml:space="preserve"> R = K x </w:t>
            </w:r>
            <w:proofErr w:type="spellStart"/>
            <w:r w:rsidRPr="0004514E">
              <w:rPr>
                <w:rFonts w:ascii="Times New Roman" w:eastAsia="Arial" w:hAnsi="Times New Roman" w:cs="Arial"/>
                <w:sz w:val="20"/>
                <w:szCs w:val="20"/>
              </w:rPr>
              <w:t>Vr</w:t>
            </w:r>
            <w:bookmarkStart w:id="3" w:name="_GoBack"/>
            <w:bookmarkEnd w:id="3"/>
            <w:proofErr w:type="spellEnd"/>
          </w:p>
        </w:tc>
      </w:tr>
      <w:tr w:rsidR="00124484" w14:paraId="0F5C115A" w14:textId="77777777">
        <w:trPr>
          <w:trHeight w:val="796"/>
        </w:trPr>
        <w:tc>
          <w:tcPr>
            <w:tcW w:w="4360" w:type="dxa"/>
            <w:tcBorders>
              <w:left w:val="single" w:sz="6" w:space="0" w:color="C0C0C0"/>
              <w:bottom w:val="single" w:sz="6" w:space="0" w:color="C0C0C0"/>
              <w:right w:val="single" w:sz="6" w:space="0" w:color="C0C0C0"/>
            </w:tcBorders>
            <w:shd w:val="clear" w:color="auto" w:fill="auto"/>
            <w:tcMar>
              <w:top w:w="0" w:type="dxa"/>
              <w:left w:w="108" w:type="dxa"/>
              <w:bottom w:w="0" w:type="dxa"/>
              <w:right w:w="108" w:type="dxa"/>
            </w:tcMar>
            <w:vAlign w:val="center"/>
          </w:tcPr>
          <w:p w14:paraId="7385F445" w14:textId="77777777" w:rsidR="00124484" w:rsidRDefault="00C0104A">
            <w:pPr>
              <w:pStyle w:val="Standard"/>
              <w:shd w:val="clear" w:color="auto" w:fill="FFFFFF"/>
              <w:spacing w:before="57" w:after="0" w:line="240" w:lineRule="auto"/>
              <w:jc w:val="both"/>
            </w:pPr>
            <w:r>
              <w:rPr>
                <w:rFonts w:ascii="Times New Roman" w:eastAsia="Arial" w:hAnsi="Times New Roman" w:cs="Arial"/>
                <w:b/>
                <w:color w:val="FF0000"/>
                <w:sz w:val="20"/>
                <w:szCs w:val="20"/>
              </w:rPr>
              <w:t xml:space="preserve"> </w:t>
            </w:r>
            <w:r>
              <w:rPr>
                <w:rFonts w:ascii="Times New Roman" w:eastAsia="Arial" w:hAnsi="Times New Roman" w:cs="Arial"/>
                <w:sz w:val="20"/>
                <w:szCs w:val="20"/>
              </w:rPr>
              <w:t xml:space="preserve">R = ( </w:t>
            </w:r>
            <w:r>
              <w:rPr>
                <w:rFonts w:ascii="Times New Roman" w:eastAsia="Arial" w:hAnsi="Times New Roman" w:cs="Arial"/>
                <w:sz w:val="20"/>
                <w:szCs w:val="20"/>
                <w:u w:val="single"/>
              </w:rPr>
              <w:t xml:space="preserve">li </w:t>
            </w:r>
            <w:r>
              <w:rPr>
                <w:rFonts w:ascii="Times New Roman" w:eastAsia="Arial" w:hAnsi="Times New Roman" w:cs="Arial"/>
                <w:sz w:val="20"/>
                <w:szCs w:val="20"/>
              </w:rPr>
              <w:t xml:space="preserve">  - 1) x </w:t>
            </w:r>
            <w:proofErr w:type="spellStart"/>
            <w:r>
              <w:rPr>
                <w:rFonts w:ascii="Times New Roman" w:eastAsia="Arial" w:hAnsi="Times New Roman" w:cs="Arial"/>
                <w:sz w:val="20"/>
                <w:szCs w:val="20"/>
              </w:rPr>
              <w:t>Vr</w:t>
            </w:r>
            <w:proofErr w:type="spellEnd"/>
          </w:p>
          <w:p w14:paraId="74F8FF03" w14:textId="77777777" w:rsidR="00124484" w:rsidRDefault="00C0104A">
            <w:pPr>
              <w:pStyle w:val="Standard"/>
              <w:shd w:val="clear" w:color="auto" w:fill="FFFFFF"/>
              <w:spacing w:before="57" w:after="0" w:line="240" w:lineRule="auto"/>
              <w:jc w:val="both"/>
              <w:rPr>
                <w:rFonts w:ascii="Times New Roman" w:eastAsia="Arial" w:hAnsi="Times New Roman" w:cs="Arial"/>
                <w:sz w:val="20"/>
                <w:szCs w:val="20"/>
              </w:rPr>
            </w:pPr>
            <w:r>
              <w:rPr>
                <w:rFonts w:ascii="Times New Roman" w:eastAsia="Arial" w:hAnsi="Times New Roman" w:cs="Arial"/>
                <w:sz w:val="20"/>
                <w:szCs w:val="20"/>
              </w:rPr>
              <w:t xml:space="preserve">         </w:t>
            </w:r>
            <w:proofErr w:type="spellStart"/>
            <w:r>
              <w:rPr>
                <w:rFonts w:ascii="Times New Roman" w:eastAsia="Arial" w:hAnsi="Times New Roman" w:cs="Arial"/>
                <w:sz w:val="20"/>
                <w:szCs w:val="20"/>
              </w:rPr>
              <w:t>Io</w:t>
            </w:r>
            <w:proofErr w:type="spellEnd"/>
          </w:p>
        </w:tc>
      </w:tr>
      <w:tr w:rsidR="00124484" w14:paraId="7C2F78C6" w14:textId="77777777">
        <w:tc>
          <w:tcPr>
            <w:tcW w:w="4360" w:type="dxa"/>
            <w:tcBorders>
              <w:top w:val="single" w:sz="6" w:space="0" w:color="C0C0C0"/>
              <w:left w:val="single" w:sz="6" w:space="0" w:color="C0C0C0"/>
              <w:bottom w:val="single" w:sz="6" w:space="0" w:color="C0C0C0"/>
              <w:right w:val="single" w:sz="6" w:space="0" w:color="C0C0C0"/>
            </w:tcBorders>
            <w:shd w:val="clear" w:color="auto" w:fill="auto"/>
            <w:tcMar>
              <w:top w:w="0" w:type="dxa"/>
              <w:left w:w="108" w:type="dxa"/>
              <w:bottom w:w="0" w:type="dxa"/>
              <w:right w:w="108" w:type="dxa"/>
            </w:tcMar>
            <w:vAlign w:val="center"/>
          </w:tcPr>
          <w:p w14:paraId="5A125587"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rPr>
            </w:pPr>
          </w:p>
          <w:p w14:paraId="0C67FFDA" w14:textId="77777777" w:rsidR="00124484" w:rsidRDefault="00C0104A">
            <w:pPr>
              <w:pStyle w:val="Standard"/>
              <w:shd w:val="clear" w:color="auto" w:fill="FFFFFF"/>
              <w:spacing w:before="57" w:after="0" w:line="240" w:lineRule="auto"/>
              <w:jc w:val="both"/>
            </w:pPr>
            <w:r>
              <w:rPr>
                <w:rFonts w:ascii="Times New Roman" w:eastAsia="Arial" w:hAnsi="Times New Roman" w:cs="Arial"/>
                <w:sz w:val="20"/>
                <w:szCs w:val="20"/>
              </w:rPr>
              <w:t xml:space="preserve">K = ( </w:t>
            </w:r>
            <w:r>
              <w:rPr>
                <w:rFonts w:ascii="Times New Roman" w:eastAsia="Arial" w:hAnsi="Times New Roman" w:cs="Arial"/>
                <w:sz w:val="20"/>
                <w:szCs w:val="20"/>
                <w:u w:val="single"/>
              </w:rPr>
              <w:t xml:space="preserve">li </w:t>
            </w:r>
            <w:r>
              <w:rPr>
                <w:rFonts w:ascii="Times New Roman" w:eastAsia="Arial" w:hAnsi="Times New Roman" w:cs="Arial"/>
                <w:sz w:val="20"/>
                <w:szCs w:val="20"/>
              </w:rPr>
              <w:t xml:space="preserve"> - 1 )</w:t>
            </w:r>
          </w:p>
          <w:p w14:paraId="0CCEFF94" w14:textId="77777777" w:rsidR="00124484" w:rsidRDefault="00C0104A">
            <w:pPr>
              <w:pStyle w:val="Standard"/>
              <w:shd w:val="clear" w:color="auto" w:fill="FFFFFF"/>
              <w:spacing w:before="57" w:after="0" w:line="240" w:lineRule="auto"/>
              <w:jc w:val="both"/>
              <w:rPr>
                <w:rFonts w:ascii="Times New Roman" w:eastAsia="Arial" w:hAnsi="Times New Roman" w:cs="Arial"/>
                <w:sz w:val="20"/>
                <w:szCs w:val="20"/>
              </w:rPr>
            </w:pPr>
            <w:r>
              <w:rPr>
                <w:rFonts w:ascii="Times New Roman" w:eastAsia="Arial" w:hAnsi="Times New Roman" w:cs="Arial"/>
                <w:sz w:val="20"/>
                <w:szCs w:val="20"/>
              </w:rPr>
              <w:t xml:space="preserve">        </w:t>
            </w:r>
            <w:proofErr w:type="spellStart"/>
            <w:r>
              <w:rPr>
                <w:rFonts w:ascii="Times New Roman" w:eastAsia="Arial" w:hAnsi="Times New Roman" w:cs="Arial"/>
                <w:sz w:val="20"/>
                <w:szCs w:val="20"/>
              </w:rPr>
              <w:t>Io</w:t>
            </w:r>
            <w:proofErr w:type="spellEnd"/>
          </w:p>
        </w:tc>
      </w:tr>
    </w:tbl>
    <w:p w14:paraId="443943FB" w14:textId="77777777" w:rsidR="00124484" w:rsidRDefault="00C0104A">
      <w:pPr>
        <w:pStyle w:val="Standard"/>
        <w:shd w:val="clear" w:color="auto" w:fill="FFFFFF"/>
        <w:spacing w:before="57" w:after="0" w:line="240" w:lineRule="auto"/>
        <w:ind w:left="1560"/>
        <w:jc w:val="both"/>
        <w:rPr>
          <w:rFonts w:ascii="Times New Roman" w:eastAsia="Arial" w:hAnsi="Times New Roman" w:cs="Arial"/>
          <w:sz w:val="20"/>
          <w:szCs w:val="20"/>
        </w:rPr>
      </w:pPr>
      <w:r>
        <w:rPr>
          <w:rFonts w:ascii="Times New Roman" w:eastAsia="Arial" w:hAnsi="Times New Roman" w:cs="Arial"/>
          <w:sz w:val="20"/>
          <w:szCs w:val="20"/>
        </w:rPr>
        <w:br/>
        <w:t>R = valor do reajustamento procurado,</w:t>
      </w:r>
    </w:p>
    <w:p w14:paraId="63F1DE5B" w14:textId="77777777" w:rsidR="00124484" w:rsidRDefault="00C0104A">
      <w:pPr>
        <w:pStyle w:val="Standard"/>
        <w:shd w:val="clear" w:color="auto" w:fill="FFFFFF"/>
        <w:spacing w:before="57" w:after="0" w:line="240" w:lineRule="auto"/>
        <w:ind w:left="1560"/>
        <w:jc w:val="both"/>
        <w:rPr>
          <w:rFonts w:ascii="Times New Roman" w:eastAsia="Arial" w:hAnsi="Times New Roman" w:cs="Arial"/>
          <w:sz w:val="20"/>
          <w:szCs w:val="20"/>
        </w:rPr>
      </w:pPr>
      <w:r>
        <w:rPr>
          <w:rFonts w:ascii="Times New Roman" w:eastAsia="Arial" w:hAnsi="Times New Roman" w:cs="Arial"/>
          <w:sz w:val="20"/>
          <w:szCs w:val="20"/>
        </w:rPr>
        <w:t>K = Fator de reajustamento</w:t>
      </w:r>
    </w:p>
    <w:p w14:paraId="50EC31A8" w14:textId="77777777" w:rsidR="00124484" w:rsidRDefault="00C0104A">
      <w:pPr>
        <w:pStyle w:val="Standard"/>
        <w:shd w:val="clear" w:color="auto" w:fill="FFFFFF"/>
        <w:spacing w:before="57" w:after="0" w:line="240" w:lineRule="auto"/>
        <w:ind w:left="1560"/>
        <w:jc w:val="both"/>
        <w:rPr>
          <w:rFonts w:ascii="Times New Roman" w:eastAsia="Arial" w:hAnsi="Times New Roman" w:cs="Arial"/>
          <w:sz w:val="20"/>
          <w:szCs w:val="20"/>
        </w:rPr>
      </w:pPr>
      <w:proofErr w:type="spellStart"/>
      <w:r>
        <w:rPr>
          <w:rFonts w:ascii="Times New Roman" w:eastAsia="Arial" w:hAnsi="Times New Roman" w:cs="Arial"/>
          <w:sz w:val="20"/>
          <w:szCs w:val="20"/>
        </w:rPr>
        <w:t>Vr</w:t>
      </w:r>
      <w:proofErr w:type="spellEnd"/>
      <w:r>
        <w:rPr>
          <w:rFonts w:ascii="Times New Roman" w:eastAsia="Arial" w:hAnsi="Times New Roman" w:cs="Arial"/>
          <w:sz w:val="20"/>
          <w:szCs w:val="20"/>
        </w:rPr>
        <w:t xml:space="preserve"> = Valor da fatura a ser reajustada</w:t>
      </w:r>
    </w:p>
    <w:p w14:paraId="1039E9C1" w14:textId="77777777" w:rsidR="00124484" w:rsidRDefault="00C0104A">
      <w:pPr>
        <w:pStyle w:val="Standard"/>
        <w:spacing w:before="57" w:after="0" w:line="240" w:lineRule="auto"/>
        <w:ind w:left="1560"/>
        <w:jc w:val="both"/>
      </w:pPr>
      <w:proofErr w:type="spellStart"/>
      <w:r>
        <w:rPr>
          <w:rFonts w:ascii="Times New Roman" w:eastAsia="Arial" w:hAnsi="Times New Roman" w:cs="Arial"/>
          <w:sz w:val="20"/>
          <w:szCs w:val="20"/>
        </w:rPr>
        <w:t>lo</w:t>
      </w:r>
      <w:proofErr w:type="spellEnd"/>
      <w:r>
        <w:rPr>
          <w:rFonts w:ascii="Times New Roman" w:eastAsia="Arial" w:hAnsi="Times New Roman" w:cs="Arial"/>
          <w:sz w:val="20"/>
          <w:szCs w:val="20"/>
        </w:rPr>
        <w:t xml:space="preserve"> = O índice de preços inicial (</w:t>
      </w:r>
      <w:proofErr w:type="spellStart"/>
      <w:r>
        <w:rPr>
          <w:rFonts w:ascii="Times New Roman" w:eastAsia="Arial" w:hAnsi="Times New Roman" w:cs="Arial"/>
          <w:sz w:val="20"/>
          <w:szCs w:val="20"/>
        </w:rPr>
        <w:t>lo</w:t>
      </w:r>
      <w:proofErr w:type="spellEnd"/>
      <w:r>
        <w:rPr>
          <w:rFonts w:ascii="Times New Roman" w:eastAsia="Arial" w:hAnsi="Times New Roman" w:cs="Arial"/>
          <w:sz w:val="20"/>
          <w:szCs w:val="20"/>
        </w:rPr>
        <w:t xml:space="preserve">) será o índice econômico vigente na data do orçamento, conforme estabelece o parágrafo único do art. 169 do Decreto </w:t>
      </w:r>
      <w:r w:rsidRPr="002635D5">
        <w:rPr>
          <w:rFonts w:ascii="Times New Roman" w:eastAsia="Arial" w:hAnsi="Times New Roman" w:cs="Arial"/>
          <w:sz w:val="20"/>
          <w:szCs w:val="20"/>
        </w:rPr>
        <w:t>Municipal nº 3.537/2023.</w:t>
      </w:r>
    </w:p>
    <w:p w14:paraId="18C93DEC" w14:textId="77777777" w:rsidR="00124484" w:rsidRDefault="00C0104A" w:rsidP="002635D5">
      <w:pPr>
        <w:pStyle w:val="Standard"/>
        <w:spacing w:before="57" w:after="0" w:line="240" w:lineRule="auto"/>
        <w:ind w:left="1560"/>
        <w:jc w:val="both"/>
      </w:pPr>
      <w:proofErr w:type="spellStart"/>
      <w:r>
        <w:rPr>
          <w:rFonts w:ascii="Times New Roman" w:eastAsia="Arial" w:hAnsi="Times New Roman" w:cs="Arial"/>
          <w:sz w:val="20"/>
          <w:szCs w:val="20"/>
        </w:rPr>
        <w:t>Ii</w:t>
      </w:r>
      <w:proofErr w:type="spellEnd"/>
      <w:r>
        <w:rPr>
          <w:rFonts w:ascii="Times New Roman" w:eastAsia="Arial" w:hAnsi="Times New Roman" w:cs="Arial"/>
          <w:sz w:val="20"/>
          <w:szCs w:val="20"/>
        </w:rPr>
        <w:t xml:space="preserve"> = O índice de preços (li) será o índice econômico vigente no mês do vencimento de cada período de 365 (trezentos e sessenta e cinco) dias da data do orçamento conforme estabelece o parágrafo único do art. 169 do Decreto </w:t>
      </w:r>
      <w:r w:rsidRPr="002635D5">
        <w:rPr>
          <w:rFonts w:ascii="Times New Roman" w:eastAsia="Arial" w:hAnsi="Times New Roman" w:cs="Arial"/>
          <w:sz w:val="20"/>
          <w:szCs w:val="20"/>
        </w:rPr>
        <w:t>Municipal nº 3.537/2023.</w:t>
      </w:r>
    </w:p>
    <w:p w14:paraId="7B595209" w14:textId="77777777" w:rsidR="00124484" w:rsidRDefault="00C0104A">
      <w:pPr>
        <w:pStyle w:val="Standard"/>
        <w:shd w:val="clear" w:color="auto" w:fill="FFFFFF"/>
        <w:tabs>
          <w:tab w:val="left" w:pos="-10517"/>
        </w:tabs>
        <w:spacing w:before="57" w:after="0" w:line="240" w:lineRule="auto"/>
        <w:ind w:left="1560" w:hanging="851"/>
        <w:jc w:val="both"/>
      </w:pPr>
      <w:r>
        <w:rPr>
          <w:rFonts w:ascii="Times New Roman" w:eastAsia="Arial" w:hAnsi="Times New Roman" w:cs="Arial"/>
          <w:sz w:val="24"/>
          <w:szCs w:val="24"/>
        </w:rPr>
        <w:t xml:space="preserve">11.3.1. </w:t>
      </w:r>
      <w:r>
        <w:rPr>
          <w:rFonts w:ascii="Times New Roman" w:eastAsia="Arial" w:hAnsi="Times New Roman" w:cs="Arial"/>
          <w:sz w:val="24"/>
          <w:szCs w:val="24"/>
        </w:rPr>
        <w:tab/>
        <w:t>Os reajustamentos terão fator constante em cada período de 365 (trezentos e sessenta e cinco) dias. E, decorrido esse interregno, proceder-se-á a novo reajustamento de acordo com a metodologia constante neste Contrato.</w:t>
      </w:r>
    </w:p>
    <w:p w14:paraId="2CAD122A" w14:textId="77777777" w:rsidR="00124484" w:rsidRDefault="00C0104A">
      <w:pPr>
        <w:pStyle w:val="Standard"/>
        <w:shd w:val="clear" w:color="auto" w:fill="FFFFFF"/>
        <w:tabs>
          <w:tab w:val="left" w:pos="-10517"/>
        </w:tabs>
        <w:spacing w:before="57" w:after="0" w:line="240" w:lineRule="auto"/>
        <w:ind w:left="1560" w:hanging="851"/>
        <w:jc w:val="both"/>
      </w:pPr>
      <w:r>
        <w:rPr>
          <w:rFonts w:ascii="Times New Roman" w:eastAsia="Arial" w:hAnsi="Times New Roman" w:cs="Arial"/>
          <w:sz w:val="24"/>
          <w:szCs w:val="24"/>
        </w:rPr>
        <w:t xml:space="preserve">11.3.2. </w:t>
      </w:r>
      <w:r>
        <w:rPr>
          <w:rFonts w:ascii="Times New Roman" w:eastAsia="Arial" w:hAnsi="Times New Roman" w:cs="Arial"/>
          <w:sz w:val="24"/>
          <w:szCs w:val="24"/>
        </w:rPr>
        <w:tab/>
        <w:t>A periodicidade do reajustamento poderá ser reduzida por meio de legislação superveniente.</w:t>
      </w:r>
    </w:p>
    <w:p w14:paraId="069EA882" w14:textId="77777777" w:rsidR="00124484" w:rsidRDefault="00C0104A">
      <w:pPr>
        <w:pStyle w:val="Standard"/>
        <w:shd w:val="clear" w:color="auto" w:fill="FFFFFF"/>
        <w:tabs>
          <w:tab w:val="left" w:pos="-10517"/>
        </w:tabs>
        <w:spacing w:before="57" w:after="0" w:line="240" w:lineRule="auto"/>
        <w:ind w:left="1560" w:hanging="851"/>
        <w:jc w:val="both"/>
      </w:pPr>
      <w:r>
        <w:rPr>
          <w:rFonts w:ascii="Times New Roman" w:eastAsia="Arial" w:hAnsi="Times New Roman" w:cs="Arial"/>
          <w:sz w:val="24"/>
          <w:szCs w:val="24"/>
        </w:rPr>
        <w:t xml:space="preserve">11.3.3. </w:t>
      </w:r>
      <w:r>
        <w:rPr>
          <w:rFonts w:ascii="Times New Roman" w:eastAsia="Arial" w:hAnsi="Times New Roman" w:cs="Arial"/>
          <w:sz w:val="24"/>
          <w:szCs w:val="24"/>
        </w:rPr>
        <w:tab/>
        <w:t xml:space="preserve">O primeiro reajustamento, quando couber, será concedido após decorrido o período de 365 (trezentos e sessenta e cinco) dias da data do orçamento, conforme estabelece o parágrafo único do art. 169 do </w:t>
      </w:r>
      <w:r>
        <w:rPr>
          <w:rFonts w:ascii="Times New Roman" w:eastAsia="Arial" w:hAnsi="Times New Roman" w:cs="Arial"/>
          <w:sz w:val="24"/>
          <w:szCs w:val="24"/>
          <w:shd w:val="clear" w:color="auto" w:fill="FFFFFF"/>
        </w:rPr>
        <w:t xml:space="preserve">Decreto Municipal nº 3.537/2023, </w:t>
      </w:r>
      <w:r>
        <w:rPr>
          <w:rFonts w:ascii="Times New Roman" w:eastAsia="Arial" w:hAnsi="Times New Roman" w:cs="Arial"/>
          <w:sz w:val="24"/>
          <w:szCs w:val="24"/>
        </w:rPr>
        <w:t>desde que preenchidos os requisitos legais.</w:t>
      </w:r>
    </w:p>
    <w:p w14:paraId="0FB32F23" w14:textId="77777777" w:rsidR="00124484" w:rsidRDefault="00C0104A">
      <w:pPr>
        <w:pStyle w:val="Standard"/>
        <w:shd w:val="clear" w:color="auto" w:fill="FFFFFF"/>
        <w:tabs>
          <w:tab w:val="left" w:pos="-10517"/>
        </w:tabs>
        <w:spacing w:before="57" w:after="0" w:line="240" w:lineRule="auto"/>
        <w:ind w:left="1560" w:hanging="851"/>
        <w:jc w:val="both"/>
      </w:pPr>
      <w:r>
        <w:rPr>
          <w:rFonts w:ascii="Times New Roman" w:eastAsia="Arial" w:hAnsi="Times New Roman" w:cs="Arial"/>
          <w:sz w:val="24"/>
          <w:szCs w:val="24"/>
        </w:rPr>
        <w:t>11.3.4.</w:t>
      </w:r>
      <w:r>
        <w:rPr>
          <w:rFonts w:ascii="Times New Roman" w:eastAsia="Arial" w:hAnsi="Times New Roman" w:cs="Arial"/>
          <w:sz w:val="24"/>
          <w:szCs w:val="24"/>
        </w:rPr>
        <w:tab/>
        <w:t xml:space="preserve">Caso o contrato seja assinado após o decurso do período de 365 (trezentos e sessenta e cinco) dias data do orçamento, conforme estabelece o parágrafo único do art. 169 do </w:t>
      </w:r>
      <w:r>
        <w:rPr>
          <w:rFonts w:ascii="Times New Roman" w:eastAsia="Arial" w:hAnsi="Times New Roman" w:cs="Arial"/>
          <w:sz w:val="24"/>
          <w:szCs w:val="24"/>
          <w:shd w:val="clear" w:color="auto" w:fill="FFFFFF"/>
        </w:rPr>
        <w:t>Decreto</w:t>
      </w:r>
      <w:r>
        <w:rPr>
          <w:rFonts w:ascii="Times New Roman" w:eastAsia="Arial" w:hAnsi="Times New Roman" w:cs="Arial"/>
          <w:sz w:val="24"/>
          <w:szCs w:val="24"/>
          <w:shd w:val="clear" w:color="auto" w:fill="FFFF00"/>
        </w:rPr>
        <w:t xml:space="preserve"> </w:t>
      </w:r>
      <w:r>
        <w:rPr>
          <w:rFonts w:ascii="Times New Roman" w:eastAsia="Arial" w:hAnsi="Times New Roman" w:cs="Arial"/>
          <w:sz w:val="24"/>
          <w:szCs w:val="24"/>
          <w:shd w:val="clear" w:color="auto" w:fill="FFFFFF"/>
        </w:rPr>
        <w:t>Municipal nº 3.537/2023</w:t>
      </w:r>
      <w:r>
        <w:rPr>
          <w:rFonts w:ascii="Times New Roman" w:eastAsia="Arial" w:hAnsi="Times New Roman" w:cs="Arial"/>
          <w:sz w:val="24"/>
          <w:szCs w:val="24"/>
        </w:rPr>
        <w:t>, o valor contratual deverá ser reajustado até a data do primeiro aniversário do orçamento;</w:t>
      </w:r>
    </w:p>
    <w:p w14:paraId="6824161F" w14:textId="77777777" w:rsidR="00124484" w:rsidRDefault="00C0104A">
      <w:pPr>
        <w:pStyle w:val="Standard"/>
        <w:shd w:val="clear" w:color="auto" w:fill="FFFFFF"/>
        <w:tabs>
          <w:tab w:val="left" w:pos="-10517"/>
        </w:tabs>
        <w:spacing w:before="57" w:after="0" w:line="240" w:lineRule="auto"/>
        <w:ind w:left="1560" w:hanging="851"/>
        <w:jc w:val="both"/>
      </w:pPr>
      <w:r>
        <w:rPr>
          <w:rFonts w:ascii="Times New Roman" w:eastAsia="Arial" w:hAnsi="Times New Roman" w:cs="Arial"/>
          <w:sz w:val="24"/>
          <w:szCs w:val="24"/>
        </w:rPr>
        <w:t>11.3.5. Para o reajustamento será utilizado o “Índice Nacional de Custo da Construção – Disponibilidade Interna – INCC-DI”, elaborado pela Fundação Getúlio Vargas – FGV.</w:t>
      </w:r>
    </w:p>
    <w:p w14:paraId="4B719D3F" w14:textId="77777777" w:rsidR="00124484" w:rsidRDefault="00C0104A">
      <w:pPr>
        <w:pStyle w:val="Standard"/>
        <w:shd w:val="clear" w:color="auto" w:fill="FFFFFF"/>
        <w:tabs>
          <w:tab w:val="left" w:pos="-4293"/>
        </w:tabs>
        <w:spacing w:before="57" w:after="57" w:line="240" w:lineRule="auto"/>
        <w:ind w:left="2552" w:hanging="992"/>
        <w:jc w:val="both"/>
        <w:rPr>
          <w:rFonts w:ascii="Times New Roman" w:eastAsia="Arial" w:hAnsi="Times New Roman" w:cs="Arial"/>
          <w:sz w:val="24"/>
          <w:szCs w:val="24"/>
        </w:rPr>
      </w:pPr>
      <w:r>
        <w:rPr>
          <w:rFonts w:ascii="Times New Roman" w:eastAsia="Arial" w:hAnsi="Times New Roman" w:cs="Arial"/>
          <w:sz w:val="24"/>
          <w:szCs w:val="24"/>
        </w:rPr>
        <w:t>11.3.5.1.</w:t>
      </w:r>
      <w:r>
        <w:rPr>
          <w:rFonts w:ascii="Times New Roman" w:eastAsia="Arial" w:hAnsi="Times New Roman" w:cs="Arial"/>
          <w:sz w:val="24"/>
          <w:szCs w:val="24"/>
        </w:rPr>
        <w:tab/>
        <w:t>Caso o índice estabelecido para reajustamento venha a ser extinto ou de qualquer forma não possa mais ser utilizado, será adotado em substituição o que vier a ser determinado pela legislação então em vigor.</w:t>
      </w:r>
    </w:p>
    <w:p w14:paraId="60AA48A2" w14:textId="77777777" w:rsidR="00124484" w:rsidRDefault="00C0104A">
      <w:pPr>
        <w:pStyle w:val="Standard"/>
        <w:shd w:val="clear" w:color="auto" w:fill="FFFFFF"/>
        <w:tabs>
          <w:tab w:val="left" w:pos="-4293"/>
        </w:tabs>
        <w:spacing w:before="57" w:after="57" w:line="240" w:lineRule="auto"/>
        <w:ind w:left="2552" w:hanging="992"/>
        <w:jc w:val="both"/>
        <w:rPr>
          <w:rFonts w:ascii="Times New Roman" w:eastAsia="Arial" w:hAnsi="Times New Roman" w:cs="Arial"/>
          <w:sz w:val="24"/>
          <w:szCs w:val="24"/>
        </w:rPr>
      </w:pPr>
      <w:r>
        <w:rPr>
          <w:rFonts w:ascii="Times New Roman" w:eastAsia="Arial" w:hAnsi="Times New Roman" w:cs="Arial"/>
          <w:sz w:val="24"/>
          <w:szCs w:val="24"/>
        </w:rPr>
        <w:lastRenderedPageBreak/>
        <w:t>11.3.5.2.</w:t>
      </w:r>
      <w:r>
        <w:rPr>
          <w:rFonts w:ascii="Times New Roman" w:eastAsia="Arial" w:hAnsi="Times New Roman" w:cs="Arial"/>
          <w:sz w:val="24"/>
          <w:szCs w:val="24"/>
        </w:rPr>
        <w:tab/>
        <w:t>Na ausência dos índices específicos ou setoriais, previstos no artigo anterior, adotar-se-á o índice geral de preços mais vantajoso para a Administração, calculado por instituição oficial que retrate a variação do poder aquisitivo da moeda.</w:t>
      </w:r>
    </w:p>
    <w:p w14:paraId="7FB16B61" w14:textId="77777777" w:rsidR="00124484" w:rsidRDefault="00124484">
      <w:pPr>
        <w:pStyle w:val="Standard"/>
        <w:shd w:val="clear" w:color="auto" w:fill="FFFFFF"/>
        <w:spacing w:before="57" w:after="0" w:line="240" w:lineRule="auto"/>
        <w:ind w:left="709" w:hanging="709"/>
        <w:jc w:val="both"/>
        <w:rPr>
          <w:rFonts w:ascii="Times New Roman" w:eastAsia="Arial" w:hAnsi="Times New Roman" w:cs="Arial"/>
          <w:color w:val="00000A"/>
          <w:sz w:val="24"/>
          <w:szCs w:val="24"/>
          <w:shd w:val="clear" w:color="auto" w:fill="FFFFFF"/>
        </w:rPr>
      </w:pPr>
    </w:p>
    <w:p w14:paraId="54716418" w14:textId="77777777" w:rsidR="00124484" w:rsidRDefault="00C0104A">
      <w:pPr>
        <w:pStyle w:val="Standard"/>
        <w:shd w:val="clear" w:color="auto" w:fill="FFFFFF"/>
        <w:spacing w:before="57" w:after="0" w:line="240" w:lineRule="auto"/>
        <w:ind w:left="709" w:hanging="709"/>
        <w:jc w:val="both"/>
      </w:pPr>
      <w:r>
        <w:rPr>
          <w:rFonts w:ascii="Times New Roman" w:eastAsia="Arial" w:hAnsi="Times New Roman" w:cs="Arial"/>
          <w:color w:val="00000A"/>
          <w:sz w:val="24"/>
          <w:szCs w:val="24"/>
          <w:shd w:val="clear" w:color="auto" w:fill="FFFFFF"/>
        </w:rPr>
        <w:t xml:space="preserve">11.4. </w:t>
      </w:r>
      <w:r>
        <w:rPr>
          <w:rFonts w:ascii="Times New Roman" w:eastAsia="Arial" w:hAnsi="Times New Roman" w:cs="Arial"/>
          <w:color w:val="00000A"/>
          <w:sz w:val="24"/>
          <w:szCs w:val="24"/>
          <w:shd w:val="clear" w:color="auto" w:fill="FFFFFF"/>
        </w:rPr>
        <w:tab/>
        <w:t>Considerar-se-á até a quarta casa decimal, sem arredondamento, o quociente de reajuste.</w:t>
      </w:r>
    </w:p>
    <w:p w14:paraId="1D19D04D" w14:textId="77777777" w:rsidR="00124484" w:rsidRDefault="00124484">
      <w:pPr>
        <w:pStyle w:val="Standard"/>
        <w:shd w:val="clear" w:color="auto" w:fill="FFFFFF"/>
        <w:tabs>
          <w:tab w:val="left" w:pos="1620"/>
        </w:tabs>
        <w:spacing w:before="57" w:after="0" w:line="240" w:lineRule="auto"/>
        <w:jc w:val="both"/>
        <w:rPr>
          <w:rFonts w:ascii="Times New Roman" w:eastAsia="Arial" w:hAnsi="Times New Roman" w:cs="Arial"/>
          <w:color w:val="00000A"/>
          <w:sz w:val="24"/>
          <w:szCs w:val="24"/>
          <w:shd w:val="clear" w:color="auto" w:fill="FFFFFF"/>
        </w:rPr>
      </w:pPr>
    </w:p>
    <w:p w14:paraId="0258DCD0" w14:textId="77777777" w:rsidR="00124484" w:rsidRDefault="00124484">
      <w:pPr>
        <w:pStyle w:val="Standard"/>
        <w:shd w:val="clear" w:color="auto" w:fill="FFFFFF"/>
        <w:tabs>
          <w:tab w:val="left" w:pos="1620"/>
        </w:tabs>
        <w:spacing w:before="57" w:after="0" w:line="240" w:lineRule="auto"/>
        <w:jc w:val="both"/>
        <w:rPr>
          <w:rFonts w:ascii="Times New Roman" w:eastAsia="Arial" w:hAnsi="Times New Roman" w:cs="Arial"/>
          <w:color w:val="00000A"/>
          <w:sz w:val="24"/>
          <w:szCs w:val="24"/>
          <w:shd w:val="clear" w:color="auto" w:fill="FFFFFF"/>
        </w:rPr>
      </w:pPr>
    </w:p>
    <w:p w14:paraId="261BCBF0" w14:textId="77777777" w:rsidR="00124484" w:rsidRDefault="00C0104A" w:rsidP="002635D5">
      <w:pPr>
        <w:pStyle w:val="Standard"/>
        <w:shd w:val="clear" w:color="auto" w:fill="A6A6A6"/>
        <w:spacing w:before="57" w:after="0" w:line="240" w:lineRule="auto"/>
        <w:ind w:left="709" w:hanging="709"/>
        <w:rPr>
          <w:rFonts w:ascii="Times New Roman" w:eastAsia="Arial" w:hAnsi="Times New Roman" w:cs="Arial"/>
          <w:b/>
          <w:color w:val="000000"/>
          <w:sz w:val="24"/>
          <w:szCs w:val="24"/>
        </w:rPr>
      </w:pPr>
      <w:r w:rsidRPr="002635D5">
        <w:rPr>
          <w:rFonts w:ascii="Times New Roman" w:eastAsia="Arial" w:hAnsi="Times New Roman" w:cs="Arial"/>
          <w:b/>
          <w:color w:val="000000"/>
          <w:sz w:val="28"/>
          <w:szCs w:val="28"/>
        </w:rPr>
        <w:t>12.</w:t>
      </w:r>
      <w:r>
        <w:rPr>
          <w:rFonts w:ascii="Times New Roman" w:eastAsia="Arial" w:hAnsi="Times New Roman" w:cs="Arial"/>
          <w:b/>
          <w:color w:val="000000"/>
          <w:sz w:val="24"/>
          <w:szCs w:val="24"/>
        </w:rPr>
        <w:t xml:space="preserve"> </w:t>
      </w:r>
      <w:r w:rsidR="002635D5">
        <w:rPr>
          <w:rFonts w:ascii="Times New Roman" w:eastAsia="Arial" w:hAnsi="Times New Roman" w:cs="Arial"/>
          <w:b/>
          <w:i/>
          <w:iCs/>
          <w:color w:val="000000"/>
          <w:sz w:val="28"/>
          <w:szCs w:val="28"/>
        </w:rPr>
        <w:tab/>
      </w:r>
      <w:r w:rsidRPr="002635D5">
        <w:rPr>
          <w:rFonts w:ascii="Times New Roman" w:eastAsia="Arial" w:hAnsi="Times New Roman" w:cs="Arial"/>
          <w:b/>
          <w:i/>
          <w:iCs/>
          <w:color w:val="000000"/>
          <w:sz w:val="28"/>
          <w:szCs w:val="28"/>
        </w:rPr>
        <w:t>CLÁUSULA DÉCIMA SEGUNDA – DAS GARANTIAS</w:t>
      </w:r>
    </w:p>
    <w:p w14:paraId="136B8EC2" w14:textId="77777777" w:rsidR="00124484" w:rsidRDefault="00124484">
      <w:pPr>
        <w:pStyle w:val="Standard"/>
        <w:shd w:val="clear" w:color="auto" w:fill="FFFFFF"/>
        <w:tabs>
          <w:tab w:val="left" w:pos="0"/>
        </w:tabs>
        <w:spacing w:before="57" w:after="0" w:line="240" w:lineRule="auto"/>
        <w:rPr>
          <w:rFonts w:ascii="Times New Roman" w:eastAsia="Arial" w:hAnsi="Times New Roman" w:cs="Arial"/>
          <w:b/>
          <w:color w:val="000000"/>
          <w:sz w:val="24"/>
          <w:szCs w:val="24"/>
        </w:rPr>
      </w:pPr>
    </w:p>
    <w:p w14:paraId="2050676B" w14:textId="77777777" w:rsidR="00124484" w:rsidRDefault="00C0104A">
      <w:pPr>
        <w:pStyle w:val="Standard"/>
        <w:shd w:val="clear" w:color="auto" w:fill="FFFFFF"/>
        <w:spacing w:before="57" w:after="0" w:line="240" w:lineRule="auto"/>
        <w:ind w:left="709" w:hanging="709"/>
      </w:pPr>
      <w:r>
        <w:rPr>
          <w:rFonts w:ascii="Times New Roman" w:eastAsia="Arial" w:hAnsi="Times New Roman" w:cs="Arial"/>
          <w:sz w:val="24"/>
          <w:szCs w:val="24"/>
          <w:shd w:val="clear" w:color="auto" w:fill="FFFFFF"/>
        </w:rPr>
        <w:t xml:space="preserve">12.1. </w:t>
      </w:r>
      <w:r>
        <w:rPr>
          <w:rFonts w:ascii="Times New Roman" w:eastAsia="Arial" w:hAnsi="Times New Roman" w:cs="Arial"/>
          <w:sz w:val="24"/>
          <w:szCs w:val="24"/>
          <w:shd w:val="clear" w:color="auto" w:fill="FFFFFF"/>
        </w:rPr>
        <w:tab/>
        <w:t xml:space="preserve">Caberá ao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optar por uma das seguintes modalidades de garantia:</w:t>
      </w:r>
    </w:p>
    <w:p w14:paraId="479C3D87" w14:textId="77777777" w:rsidR="00124484" w:rsidRDefault="00C0104A">
      <w:pPr>
        <w:pStyle w:val="Standard"/>
        <w:shd w:val="clear" w:color="auto" w:fill="FFFFFF"/>
        <w:spacing w:before="57" w:after="57" w:line="240" w:lineRule="auto"/>
        <w:ind w:left="1560" w:hanging="851"/>
        <w:jc w:val="both"/>
      </w:pPr>
      <w:r>
        <w:rPr>
          <w:rFonts w:ascii="Times New Roman" w:eastAsia="Arial" w:hAnsi="Times New Roman" w:cs="Arial"/>
          <w:sz w:val="24"/>
          <w:szCs w:val="24"/>
        </w:rPr>
        <w:t xml:space="preserve">12.1.1. </w:t>
      </w:r>
      <w:r>
        <w:rPr>
          <w:rFonts w:ascii="Times New Roman" w:eastAsia="Arial" w:hAnsi="Times New Roman" w:cs="Arial"/>
          <w:sz w:val="24"/>
          <w:szCs w:val="24"/>
        </w:rPr>
        <w:tab/>
      </w:r>
      <w:r>
        <w:rPr>
          <w:rFonts w:ascii="Times New Roman" w:eastAsia="Arial" w:hAnsi="Times New Roman" w:cs="Arial"/>
          <w:b/>
          <w:sz w:val="24"/>
          <w:szCs w:val="24"/>
          <w:u w:val="single"/>
        </w:rPr>
        <w:t>Caução em dinheiro ou em títulos de dívida pública</w:t>
      </w:r>
      <w:r>
        <w:rPr>
          <w:rFonts w:ascii="Times New Roman" w:eastAsia="Arial" w:hAnsi="Times New Roman" w:cs="Arial"/>
          <w:sz w:val="24"/>
          <w:szCs w:val="24"/>
        </w:rPr>
        <w:t>, devendo estes ter sido emitidos sob a forma escritural, mediante registro em sistema centralizado de liquidação e de custódia autorizado pelo Banco Central do Brasil e avaliados pelos seus valores econômicos, conforme definido pelo Ministério da Fazenda;</w:t>
      </w:r>
    </w:p>
    <w:p w14:paraId="4FF12CB9" w14:textId="77777777" w:rsidR="00124484" w:rsidRDefault="00C0104A">
      <w:pPr>
        <w:pStyle w:val="Standard"/>
        <w:shd w:val="clear" w:color="auto" w:fill="FFFFFF"/>
        <w:spacing w:before="57" w:after="57" w:line="240" w:lineRule="auto"/>
        <w:ind w:left="1560" w:hanging="851"/>
        <w:jc w:val="both"/>
      </w:pPr>
      <w:r>
        <w:rPr>
          <w:rFonts w:ascii="Times New Roman" w:eastAsia="Arial" w:hAnsi="Times New Roman" w:cs="Arial"/>
          <w:sz w:val="24"/>
          <w:szCs w:val="24"/>
        </w:rPr>
        <w:t>12.1.2.</w:t>
      </w:r>
      <w:r>
        <w:rPr>
          <w:rFonts w:ascii="Times New Roman" w:eastAsia="Arial" w:hAnsi="Times New Roman" w:cs="Arial"/>
          <w:sz w:val="24"/>
          <w:szCs w:val="24"/>
        </w:rPr>
        <w:tab/>
      </w:r>
      <w:r>
        <w:rPr>
          <w:rFonts w:ascii="Times New Roman" w:eastAsia="Arial" w:hAnsi="Times New Roman" w:cs="Arial"/>
          <w:b/>
          <w:sz w:val="24"/>
          <w:szCs w:val="24"/>
          <w:u w:val="single"/>
        </w:rPr>
        <w:t>Fiança bancária</w:t>
      </w:r>
      <w:r>
        <w:rPr>
          <w:rFonts w:ascii="Times New Roman" w:eastAsia="Arial" w:hAnsi="Times New Roman" w:cs="Arial"/>
          <w:sz w:val="24"/>
          <w:szCs w:val="24"/>
        </w:rPr>
        <w:t>;</w:t>
      </w:r>
    </w:p>
    <w:p w14:paraId="724D9663" w14:textId="77777777" w:rsidR="00124484" w:rsidRDefault="00C0104A">
      <w:pPr>
        <w:pStyle w:val="Standard"/>
        <w:shd w:val="clear" w:color="auto" w:fill="FFFFFF"/>
        <w:spacing w:before="57" w:after="57" w:line="240" w:lineRule="auto"/>
        <w:ind w:left="1560" w:hanging="851"/>
        <w:jc w:val="both"/>
      </w:pPr>
      <w:r>
        <w:rPr>
          <w:rFonts w:ascii="Times New Roman" w:eastAsia="Arial" w:hAnsi="Times New Roman" w:cs="Arial"/>
          <w:sz w:val="24"/>
          <w:szCs w:val="24"/>
        </w:rPr>
        <w:t>12.1.3.</w:t>
      </w:r>
      <w:r>
        <w:rPr>
          <w:rFonts w:ascii="Times New Roman" w:eastAsia="Arial" w:hAnsi="Times New Roman" w:cs="Arial"/>
          <w:sz w:val="24"/>
          <w:szCs w:val="24"/>
        </w:rPr>
        <w:tab/>
      </w:r>
      <w:r>
        <w:rPr>
          <w:rFonts w:ascii="Times New Roman" w:eastAsia="Arial" w:hAnsi="Times New Roman" w:cs="Arial"/>
          <w:b/>
          <w:sz w:val="24"/>
          <w:szCs w:val="24"/>
          <w:u w:val="single"/>
        </w:rPr>
        <w:t>Seguro-garantia</w:t>
      </w:r>
      <w:r>
        <w:rPr>
          <w:rFonts w:ascii="Times New Roman" w:eastAsia="Arial" w:hAnsi="Times New Roman" w:cs="Arial"/>
          <w:sz w:val="24"/>
          <w:szCs w:val="24"/>
        </w:rPr>
        <w:t>.</w:t>
      </w:r>
    </w:p>
    <w:p w14:paraId="258F445C" w14:textId="77777777" w:rsidR="00124484" w:rsidRDefault="00124484">
      <w:pPr>
        <w:pStyle w:val="Standard"/>
        <w:shd w:val="clear" w:color="auto" w:fill="FFFFFF"/>
        <w:spacing w:before="57" w:after="57" w:line="240" w:lineRule="auto"/>
        <w:ind w:left="1560" w:hanging="851"/>
        <w:jc w:val="both"/>
        <w:rPr>
          <w:rFonts w:ascii="Times New Roman" w:eastAsia="Arial" w:hAnsi="Times New Roman" w:cs="Arial"/>
          <w:sz w:val="24"/>
          <w:szCs w:val="24"/>
        </w:rPr>
      </w:pPr>
    </w:p>
    <w:p w14:paraId="043E4296" w14:textId="77777777" w:rsidR="00124484" w:rsidRDefault="00C0104A">
      <w:pPr>
        <w:pStyle w:val="Standard"/>
        <w:shd w:val="clear" w:color="auto" w:fill="FFFFFF"/>
        <w:spacing w:before="57" w:after="57" w:line="240" w:lineRule="auto"/>
        <w:ind w:left="709" w:hanging="709"/>
        <w:jc w:val="both"/>
      </w:pPr>
      <w:r>
        <w:rPr>
          <w:rFonts w:ascii="Times New Roman" w:eastAsia="Arial" w:hAnsi="Times New Roman" w:cs="Arial"/>
          <w:sz w:val="24"/>
          <w:szCs w:val="24"/>
          <w:shd w:val="clear" w:color="auto" w:fill="FFFFFF"/>
        </w:rPr>
        <w:t>12.2.</w:t>
      </w:r>
      <w:r>
        <w:rPr>
          <w:rFonts w:ascii="Times New Roman" w:eastAsia="Arial" w:hAnsi="Times New Roman" w:cs="Arial"/>
          <w:sz w:val="24"/>
          <w:szCs w:val="24"/>
          <w:shd w:val="clear" w:color="auto" w:fill="FFFFFF"/>
        </w:rPr>
        <w:tab/>
        <w:t xml:space="preserve">As garantias serão equivalentes a </w:t>
      </w:r>
      <w:r>
        <w:rPr>
          <w:rFonts w:ascii="Times New Roman" w:eastAsia="Arial" w:hAnsi="Times New Roman" w:cs="Arial"/>
          <w:b/>
          <w:sz w:val="24"/>
          <w:szCs w:val="24"/>
          <w:u w:val="single"/>
          <w:shd w:val="clear" w:color="auto" w:fill="FFFFFF"/>
        </w:rPr>
        <w:t>5% (cinco por cento) do valor do contrato</w:t>
      </w:r>
      <w:r>
        <w:rPr>
          <w:rFonts w:ascii="Times New Roman" w:eastAsia="Arial" w:hAnsi="Times New Roman" w:cs="Arial"/>
          <w:sz w:val="24"/>
          <w:szCs w:val="24"/>
          <w:shd w:val="clear" w:color="auto" w:fill="FFFFFF"/>
        </w:rPr>
        <w:t>, incluído, no que couber, o reajustamento de preços.</w:t>
      </w:r>
    </w:p>
    <w:p w14:paraId="638D1AB4" w14:textId="77777777" w:rsidR="00124484" w:rsidRDefault="00124484">
      <w:pPr>
        <w:pStyle w:val="Standard"/>
        <w:shd w:val="clear" w:color="auto" w:fill="FFFFFF"/>
        <w:spacing w:before="57" w:after="57" w:line="240" w:lineRule="auto"/>
        <w:ind w:left="709" w:hanging="709"/>
        <w:jc w:val="both"/>
      </w:pPr>
    </w:p>
    <w:p w14:paraId="37465DA8" w14:textId="77777777" w:rsidR="00124484" w:rsidRDefault="00C0104A">
      <w:pPr>
        <w:pStyle w:val="Standard"/>
        <w:shd w:val="clear" w:color="auto" w:fill="FFFFFF"/>
        <w:tabs>
          <w:tab w:val="left" w:pos="-9666"/>
          <w:tab w:val="left" w:pos="-9383"/>
        </w:tabs>
        <w:spacing w:before="57" w:after="57" w:line="240" w:lineRule="auto"/>
        <w:ind w:left="709" w:hanging="709"/>
        <w:jc w:val="both"/>
      </w:pPr>
      <w:r>
        <w:rPr>
          <w:rFonts w:ascii="Times New Roman" w:hAnsi="Times New Roman"/>
          <w:color w:val="000000"/>
          <w:sz w:val="24"/>
          <w:szCs w:val="24"/>
          <w:shd w:val="clear" w:color="auto" w:fill="FFFFFF"/>
        </w:rPr>
        <w:t>12.3.</w:t>
      </w:r>
      <w:r>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ab/>
        <w:t xml:space="preserve">No caso de garantia em dinheiro, 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xml:space="preserve"> depositará em conta bancária específica, informada pelo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a importância correspondente a 5% (cinco por cento) do valor do contrato, a qual será aplicada em Instituição Financeira, conforme Lei Estadual n.º 11.685 de 11/02/87.</w:t>
      </w:r>
    </w:p>
    <w:p w14:paraId="2183CFF3" w14:textId="77777777" w:rsidR="00124484" w:rsidRDefault="00124484">
      <w:pPr>
        <w:pStyle w:val="Standard"/>
        <w:shd w:val="clear" w:color="auto" w:fill="FFFFFF"/>
        <w:tabs>
          <w:tab w:val="left" w:pos="-9666"/>
          <w:tab w:val="left" w:pos="-9383"/>
        </w:tabs>
        <w:spacing w:before="57" w:after="57" w:line="240" w:lineRule="auto"/>
        <w:ind w:left="709" w:hanging="709"/>
        <w:jc w:val="both"/>
      </w:pPr>
    </w:p>
    <w:p w14:paraId="58CD4F8E" w14:textId="77777777" w:rsidR="00124484" w:rsidRDefault="00C0104A">
      <w:pPr>
        <w:pStyle w:val="Standard"/>
        <w:shd w:val="clear" w:color="auto" w:fill="FFFFFF"/>
        <w:tabs>
          <w:tab w:val="left" w:pos="-9666"/>
          <w:tab w:val="left" w:pos="-9383"/>
        </w:tabs>
        <w:spacing w:before="57" w:after="57" w:line="240" w:lineRule="auto"/>
        <w:ind w:left="709" w:hanging="709"/>
        <w:jc w:val="both"/>
      </w:pPr>
      <w:r>
        <w:rPr>
          <w:rFonts w:ascii="Times New Roman" w:hAnsi="Times New Roman"/>
          <w:sz w:val="24"/>
          <w:szCs w:val="24"/>
          <w:shd w:val="clear" w:color="auto" w:fill="FFFFFF"/>
        </w:rPr>
        <w:t xml:space="preserve">12.4. No caso de garantia em cheque, somente será aceito pelo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cheque administrativo.</w:t>
      </w:r>
    </w:p>
    <w:p w14:paraId="5771CFDA" w14:textId="77777777" w:rsidR="00124484" w:rsidRDefault="00124484">
      <w:pPr>
        <w:pStyle w:val="Standard"/>
        <w:shd w:val="clear" w:color="auto" w:fill="FFFFFF"/>
        <w:tabs>
          <w:tab w:val="left" w:pos="-9666"/>
          <w:tab w:val="left" w:pos="-9383"/>
        </w:tabs>
        <w:spacing w:before="57" w:after="57" w:line="240" w:lineRule="auto"/>
        <w:ind w:left="709" w:hanging="709"/>
        <w:jc w:val="both"/>
      </w:pPr>
    </w:p>
    <w:p w14:paraId="443FD329" w14:textId="77777777" w:rsidR="00124484" w:rsidRDefault="00C0104A">
      <w:pPr>
        <w:pStyle w:val="Standard"/>
        <w:shd w:val="clear" w:color="auto" w:fill="FFFFFF"/>
        <w:tabs>
          <w:tab w:val="left" w:pos="-9666"/>
          <w:tab w:val="left" w:pos="-9383"/>
        </w:tabs>
        <w:spacing w:before="57" w:after="57" w:line="240" w:lineRule="auto"/>
        <w:ind w:left="709" w:hanging="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12.5. </w:t>
      </w:r>
      <w:r>
        <w:rPr>
          <w:rFonts w:ascii="Times New Roman" w:hAnsi="Times New Roman"/>
          <w:sz w:val="24"/>
          <w:szCs w:val="24"/>
          <w:shd w:val="clear" w:color="auto" w:fill="FFFFFF"/>
        </w:rPr>
        <w:tab/>
        <w:t>No caso de garantia prestada na modalidade de seguro-garantia, deverá vir acompanhada, obrigatoriamente, da Certidão de Regularidade Operacional junto à SUSEP – Superintendência de Seguros Privados, em nome da Seguradora que emitir a apólice.</w:t>
      </w:r>
    </w:p>
    <w:p w14:paraId="5F949420" w14:textId="77777777" w:rsidR="00124484" w:rsidRDefault="00124484">
      <w:pPr>
        <w:pStyle w:val="Standard"/>
        <w:shd w:val="clear" w:color="auto" w:fill="FFFFFF"/>
        <w:tabs>
          <w:tab w:val="left" w:pos="-9666"/>
          <w:tab w:val="left" w:pos="-9383"/>
        </w:tabs>
        <w:spacing w:before="57" w:after="57" w:line="240" w:lineRule="auto"/>
        <w:ind w:left="709" w:hanging="709"/>
        <w:jc w:val="both"/>
      </w:pPr>
    </w:p>
    <w:p w14:paraId="62036D5C" w14:textId="77777777" w:rsidR="00124484" w:rsidRDefault="00C0104A">
      <w:pPr>
        <w:pStyle w:val="Standard"/>
        <w:shd w:val="clear" w:color="auto" w:fill="FFFFFF"/>
        <w:tabs>
          <w:tab w:val="left" w:pos="-9666"/>
          <w:tab w:val="left" w:pos="-9383"/>
        </w:tabs>
        <w:spacing w:before="57" w:after="57" w:line="240" w:lineRule="auto"/>
        <w:ind w:left="709" w:hanging="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12.6. </w:t>
      </w:r>
      <w:r>
        <w:rPr>
          <w:rFonts w:ascii="Times New Roman" w:hAnsi="Times New Roman"/>
          <w:sz w:val="24"/>
          <w:szCs w:val="24"/>
          <w:shd w:val="clear" w:color="auto" w:fill="FFFFFF"/>
        </w:rPr>
        <w:tab/>
        <w:t>A garantia prestada em carta fiança emitida por cooperativa de crédito deverá vir acompanhada da autorização de funcionamento emitida pelo Banco Central do Brasil.</w:t>
      </w:r>
    </w:p>
    <w:p w14:paraId="3887452E" w14:textId="77777777" w:rsidR="00124484" w:rsidRDefault="00124484">
      <w:pPr>
        <w:pStyle w:val="Standard"/>
        <w:shd w:val="clear" w:color="auto" w:fill="FFFFFF"/>
        <w:tabs>
          <w:tab w:val="left" w:pos="-9666"/>
          <w:tab w:val="left" w:pos="-9383"/>
        </w:tabs>
        <w:spacing w:before="57" w:after="57" w:line="240" w:lineRule="auto"/>
        <w:ind w:left="709" w:hanging="709"/>
        <w:jc w:val="both"/>
      </w:pPr>
    </w:p>
    <w:p w14:paraId="3875B89F" w14:textId="77777777" w:rsidR="00124484" w:rsidRDefault="00C0104A">
      <w:pPr>
        <w:pStyle w:val="Standard"/>
        <w:shd w:val="clear" w:color="auto" w:fill="FFFFFF"/>
        <w:tabs>
          <w:tab w:val="left" w:pos="-9666"/>
          <w:tab w:val="left" w:pos="-9383"/>
        </w:tabs>
        <w:spacing w:before="57" w:after="57" w:line="240" w:lineRule="auto"/>
        <w:ind w:left="709" w:hanging="709"/>
        <w:jc w:val="both"/>
      </w:pPr>
      <w:r>
        <w:rPr>
          <w:rFonts w:ascii="Times New Roman" w:hAnsi="Times New Roman"/>
          <w:sz w:val="24"/>
          <w:szCs w:val="24"/>
          <w:shd w:val="clear" w:color="auto" w:fill="FFFFFF"/>
        </w:rPr>
        <w:t xml:space="preserve">12.7. </w:t>
      </w:r>
      <w:r>
        <w:rPr>
          <w:rFonts w:ascii="Times New Roman" w:hAnsi="Times New Roman"/>
          <w:sz w:val="24"/>
          <w:szCs w:val="24"/>
          <w:shd w:val="clear" w:color="auto" w:fill="FFFFFF"/>
        </w:rPr>
        <w:tab/>
        <w:t xml:space="preserve">Quando a garantia se processar sob a forma de Seguro-Garantia ou Fiança Bancária, a mesma não poderá ser prestada de forma proporcional ao período contratual, devendo sua validade coincidir com o </w:t>
      </w:r>
      <w:r>
        <w:rPr>
          <w:rFonts w:ascii="Times New Roman" w:hAnsi="Times New Roman"/>
          <w:sz w:val="24"/>
          <w:szCs w:val="24"/>
          <w:u w:val="single"/>
          <w:shd w:val="clear" w:color="auto" w:fill="FFFFFF"/>
        </w:rPr>
        <w:t>prazo de vigência do contrato</w:t>
      </w:r>
      <w:r>
        <w:rPr>
          <w:rFonts w:ascii="Times New Roman" w:hAnsi="Times New Roman"/>
          <w:sz w:val="24"/>
          <w:szCs w:val="24"/>
          <w:shd w:val="clear" w:color="auto" w:fill="FFFFFF"/>
        </w:rPr>
        <w:t>. Caso ocorra prorrogação do contrato, a garantia apresentada deverá ser prorrogada.</w:t>
      </w:r>
    </w:p>
    <w:p w14:paraId="17388D79" w14:textId="77777777" w:rsidR="00124484" w:rsidRDefault="00124484">
      <w:pPr>
        <w:pStyle w:val="Standard"/>
        <w:shd w:val="clear" w:color="auto" w:fill="FFFFFF"/>
        <w:tabs>
          <w:tab w:val="left" w:pos="-9666"/>
          <w:tab w:val="left" w:pos="-9383"/>
        </w:tabs>
        <w:spacing w:before="57" w:after="57" w:line="240" w:lineRule="auto"/>
        <w:ind w:left="709" w:hanging="709"/>
        <w:jc w:val="both"/>
      </w:pPr>
    </w:p>
    <w:p w14:paraId="6F980909" w14:textId="77777777" w:rsidR="00124484" w:rsidRDefault="00C0104A">
      <w:pPr>
        <w:pStyle w:val="Standard"/>
        <w:shd w:val="clear" w:color="auto" w:fill="FFFFFF"/>
        <w:tabs>
          <w:tab w:val="left" w:pos="-9666"/>
          <w:tab w:val="left" w:pos="-9383"/>
        </w:tabs>
        <w:spacing w:before="57" w:after="57" w:line="240" w:lineRule="auto"/>
        <w:ind w:left="709" w:hanging="709"/>
        <w:jc w:val="both"/>
      </w:pPr>
      <w:r>
        <w:rPr>
          <w:rFonts w:ascii="Times New Roman" w:hAnsi="Times New Roman"/>
          <w:sz w:val="24"/>
          <w:szCs w:val="24"/>
        </w:rPr>
        <w:t>12.8.</w:t>
      </w:r>
      <w:r>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ab/>
        <w:t>No caso de garantia prestada em títulos da dívida pública, deverá vir acompanhada, obrigatoriamente, das seguintes comprovações:</w:t>
      </w:r>
    </w:p>
    <w:p w14:paraId="369F934F" w14:textId="77777777" w:rsidR="00124484" w:rsidRDefault="00C0104A">
      <w:pPr>
        <w:pStyle w:val="Standard"/>
        <w:shd w:val="clear" w:color="auto" w:fill="FFFFFF"/>
        <w:tabs>
          <w:tab w:val="left" w:pos="-9666"/>
          <w:tab w:val="left" w:pos="-9383"/>
        </w:tabs>
        <w:spacing w:before="57" w:after="57" w:line="240" w:lineRule="auto"/>
        <w:ind w:left="1560" w:hanging="851"/>
        <w:jc w:val="both"/>
      </w:pPr>
      <w:r>
        <w:rPr>
          <w:rFonts w:ascii="Times New Roman" w:hAnsi="Times New Roman"/>
          <w:sz w:val="24"/>
          <w:szCs w:val="24"/>
        </w:rPr>
        <w:lastRenderedPageBreak/>
        <w:t>12.8.1.</w:t>
      </w:r>
      <w:r>
        <w:rPr>
          <w:rFonts w:ascii="Times New Roman" w:hAnsi="Times New Roman"/>
          <w:sz w:val="24"/>
          <w:szCs w:val="24"/>
        </w:rPr>
        <w:tab/>
        <w:t xml:space="preserve">Origem/aquisição mediante documento respectivo e lançamento contábil por meio de registros no balanço patrimonial do </w:t>
      </w:r>
      <w:r>
        <w:rPr>
          <w:rFonts w:ascii="Times New Roman" w:hAnsi="Times New Roman"/>
          <w:b/>
          <w:i/>
          <w:sz w:val="24"/>
          <w:szCs w:val="24"/>
        </w:rPr>
        <w:t>CONTRATADO</w:t>
      </w:r>
      <w:r>
        <w:rPr>
          <w:rFonts w:ascii="Times New Roman" w:hAnsi="Times New Roman"/>
          <w:sz w:val="24"/>
          <w:szCs w:val="24"/>
        </w:rPr>
        <w:t>;</w:t>
      </w:r>
    </w:p>
    <w:p w14:paraId="22E30D0D" w14:textId="77777777" w:rsidR="00124484" w:rsidRDefault="00C0104A">
      <w:pPr>
        <w:pStyle w:val="Standard"/>
        <w:shd w:val="clear" w:color="auto" w:fill="FFFFFF"/>
        <w:tabs>
          <w:tab w:val="left" w:pos="-9666"/>
          <w:tab w:val="left" w:pos="-9383"/>
        </w:tabs>
        <w:spacing w:before="57" w:after="57" w:line="240" w:lineRule="auto"/>
        <w:ind w:left="1560" w:hanging="851"/>
        <w:jc w:val="both"/>
        <w:rPr>
          <w:rFonts w:ascii="Times New Roman" w:hAnsi="Times New Roman"/>
          <w:sz w:val="24"/>
          <w:szCs w:val="24"/>
        </w:rPr>
      </w:pPr>
      <w:r>
        <w:rPr>
          <w:rFonts w:ascii="Times New Roman" w:hAnsi="Times New Roman"/>
          <w:sz w:val="24"/>
          <w:szCs w:val="24"/>
        </w:rPr>
        <w:t>12.8.2.</w:t>
      </w:r>
      <w:r>
        <w:rPr>
          <w:rFonts w:ascii="Times New Roman" w:hAnsi="Times New Roman"/>
          <w:sz w:val="24"/>
          <w:szCs w:val="24"/>
        </w:rPr>
        <w:tab/>
        <w:t>Documento emitido por entidade ou organismo oficial, dotado de fé pública, demonstrando o valor do título atualizado monetariamente.</w:t>
      </w:r>
    </w:p>
    <w:p w14:paraId="7B786CE8" w14:textId="77777777" w:rsidR="00124484" w:rsidRDefault="00C0104A">
      <w:pPr>
        <w:pStyle w:val="Standard"/>
        <w:shd w:val="clear" w:color="auto" w:fill="FFFFFF"/>
        <w:tabs>
          <w:tab w:val="left" w:pos="-9666"/>
          <w:tab w:val="left" w:pos="-9383"/>
        </w:tabs>
        <w:spacing w:before="57" w:after="57" w:line="240" w:lineRule="auto"/>
        <w:ind w:left="1560" w:hanging="851"/>
        <w:jc w:val="both"/>
        <w:rPr>
          <w:rFonts w:ascii="Times New Roman" w:hAnsi="Times New Roman"/>
          <w:sz w:val="24"/>
          <w:szCs w:val="24"/>
        </w:rPr>
      </w:pPr>
      <w:r>
        <w:rPr>
          <w:rFonts w:ascii="Times New Roman" w:hAnsi="Times New Roman"/>
          <w:sz w:val="24"/>
          <w:szCs w:val="24"/>
        </w:rPr>
        <w:t>12.8.3.</w:t>
      </w:r>
      <w:r>
        <w:rPr>
          <w:rFonts w:ascii="Times New Roman" w:hAnsi="Times New Roman"/>
          <w:sz w:val="24"/>
          <w:szCs w:val="24"/>
        </w:rPr>
        <w:tab/>
        <w:t>Memória de cálculo da correção atualizada do valor do título realizada por profissional legalmente habilitado;</w:t>
      </w:r>
    </w:p>
    <w:p w14:paraId="55F70188" w14:textId="77777777" w:rsidR="00124484" w:rsidRDefault="00C0104A">
      <w:pPr>
        <w:pStyle w:val="Standard"/>
        <w:shd w:val="clear" w:color="auto" w:fill="FFFFFF"/>
        <w:tabs>
          <w:tab w:val="left" w:pos="-9666"/>
          <w:tab w:val="left" w:pos="-9383"/>
        </w:tabs>
        <w:spacing w:before="57" w:after="57" w:line="240" w:lineRule="auto"/>
        <w:ind w:left="1560" w:hanging="851"/>
        <w:jc w:val="both"/>
      </w:pPr>
      <w:r>
        <w:rPr>
          <w:rFonts w:ascii="Times New Roman" w:hAnsi="Times New Roman"/>
          <w:sz w:val="24"/>
          <w:szCs w:val="24"/>
        </w:rPr>
        <w:t xml:space="preserve">12.1.4. </w:t>
      </w:r>
      <w:r>
        <w:rPr>
          <w:rFonts w:ascii="Times New Roman" w:hAnsi="Times New Roman"/>
          <w:sz w:val="24"/>
          <w:szCs w:val="24"/>
        </w:rPr>
        <w:tab/>
      </w:r>
      <w:r>
        <w:rPr>
          <w:rFonts w:ascii="Times New Roman" w:hAnsi="Times New Roman"/>
          <w:sz w:val="24"/>
          <w:szCs w:val="24"/>
          <w:shd w:val="clear" w:color="auto" w:fill="FFFFFF"/>
        </w:rPr>
        <w:t xml:space="preserve">Serão aceitos pelo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xml:space="preserve"> apenas e tão somente títulos passíveis de resgate incontestável sob qualquer aspecto e com prazos de resgate de no máximo 90 dias após o prazo contratual.</w:t>
      </w:r>
    </w:p>
    <w:p w14:paraId="0002A4FD" w14:textId="209F3E2D" w:rsidR="00124484" w:rsidRDefault="00C0104A">
      <w:pPr>
        <w:pStyle w:val="Standard"/>
        <w:shd w:val="clear" w:color="auto" w:fill="FFFFFF"/>
        <w:tabs>
          <w:tab w:val="left" w:pos="-9666"/>
          <w:tab w:val="left" w:pos="-9383"/>
        </w:tabs>
        <w:spacing w:before="57" w:after="57" w:line="240" w:lineRule="auto"/>
        <w:ind w:left="1560" w:hanging="851"/>
        <w:jc w:val="both"/>
      </w:pPr>
      <w:r>
        <w:rPr>
          <w:rFonts w:ascii="Times New Roman" w:hAnsi="Times New Roman"/>
          <w:sz w:val="24"/>
          <w:szCs w:val="24"/>
        </w:rPr>
        <w:t>12.1.</w:t>
      </w:r>
      <w:r w:rsidR="003C5128">
        <w:rPr>
          <w:rFonts w:ascii="Times New Roman" w:hAnsi="Times New Roman"/>
          <w:sz w:val="24"/>
          <w:szCs w:val="24"/>
        </w:rPr>
        <w:t>5</w:t>
      </w:r>
      <w:r>
        <w:rPr>
          <w:rFonts w:ascii="Times New Roman" w:hAnsi="Times New Roman"/>
          <w:sz w:val="24"/>
          <w:szCs w:val="24"/>
        </w:rPr>
        <w:t>.</w:t>
      </w:r>
      <w:r>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ab/>
        <w:t xml:space="preserve">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xml:space="preserve"> se reserva ao direito de averiguar, de acordo com as cautelas de estilo, a autenticidade do(s) título(s). Em se constatando indícios de fraude, o </w:t>
      </w:r>
      <w:r>
        <w:rPr>
          <w:rFonts w:ascii="Times New Roman" w:hAnsi="Times New Roman"/>
          <w:b/>
          <w:i/>
          <w:sz w:val="24"/>
          <w:szCs w:val="24"/>
          <w:shd w:val="clear" w:color="auto" w:fill="FFFFFF"/>
        </w:rPr>
        <w:t>CONTRATANTE</w:t>
      </w:r>
      <w:r>
        <w:rPr>
          <w:rFonts w:ascii="Times New Roman" w:hAnsi="Times New Roman"/>
          <w:b/>
          <w:sz w:val="24"/>
          <w:szCs w:val="24"/>
          <w:shd w:val="clear" w:color="auto" w:fill="FFFFFF"/>
        </w:rPr>
        <w:t xml:space="preserve"> </w:t>
      </w:r>
      <w:r>
        <w:rPr>
          <w:rFonts w:ascii="Times New Roman" w:hAnsi="Times New Roman"/>
          <w:sz w:val="24"/>
          <w:szCs w:val="24"/>
          <w:shd w:val="clear" w:color="auto" w:fill="FFFFFF"/>
        </w:rPr>
        <w:t>deverá oferecer denúncia ao Ministério Público.</w:t>
      </w:r>
    </w:p>
    <w:p w14:paraId="00802494" w14:textId="77777777" w:rsidR="00124484" w:rsidRDefault="00124484">
      <w:pPr>
        <w:pStyle w:val="Standard"/>
        <w:shd w:val="clear" w:color="auto" w:fill="FFFFFF"/>
        <w:tabs>
          <w:tab w:val="left" w:pos="-9666"/>
          <w:tab w:val="left" w:pos="-9383"/>
        </w:tabs>
        <w:spacing w:before="57" w:after="57" w:line="240" w:lineRule="auto"/>
        <w:ind w:left="1560" w:hanging="851"/>
        <w:jc w:val="both"/>
      </w:pPr>
    </w:p>
    <w:p w14:paraId="4F07EAC1" w14:textId="77777777" w:rsidR="00124484" w:rsidRDefault="00C0104A">
      <w:pPr>
        <w:pStyle w:val="Standard"/>
        <w:shd w:val="clear" w:color="auto" w:fill="FFFFFF"/>
        <w:tabs>
          <w:tab w:val="left" w:pos="-9666"/>
          <w:tab w:val="left" w:pos="-9383"/>
        </w:tabs>
        <w:spacing w:before="57" w:after="57" w:line="240" w:lineRule="auto"/>
        <w:ind w:left="709" w:hanging="709"/>
        <w:jc w:val="both"/>
      </w:pPr>
      <w:r>
        <w:rPr>
          <w:rFonts w:ascii="Times New Roman" w:hAnsi="Times New Roman"/>
          <w:sz w:val="24"/>
          <w:szCs w:val="24"/>
        </w:rPr>
        <w:t>12.9</w:t>
      </w:r>
      <w:r>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ab/>
        <w:t>A validade do seguro-garantia e fiança bancária será de 12 (doze) meses além do prazo de execução dos serviços. Caso ocorra prorrogação do contrato, a garantia apresentada deverá ser prorrogada.</w:t>
      </w:r>
    </w:p>
    <w:p w14:paraId="7DC5BD22" w14:textId="77777777" w:rsidR="00124484" w:rsidRDefault="00124484">
      <w:pPr>
        <w:pStyle w:val="Standard"/>
        <w:shd w:val="clear" w:color="auto" w:fill="FFFFFF"/>
        <w:tabs>
          <w:tab w:val="left" w:pos="-9666"/>
          <w:tab w:val="left" w:pos="-9383"/>
        </w:tabs>
        <w:spacing w:before="57" w:after="57" w:line="240" w:lineRule="auto"/>
        <w:ind w:left="709" w:hanging="709"/>
        <w:jc w:val="both"/>
      </w:pPr>
    </w:p>
    <w:p w14:paraId="25F5B784" w14:textId="77777777" w:rsidR="00124484" w:rsidRDefault="00C0104A">
      <w:pPr>
        <w:pStyle w:val="Standard"/>
        <w:shd w:val="clear" w:color="auto" w:fill="FFFFFF"/>
        <w:tabs>
          <w:tab w:val="left" w:pos="-9666"/>
          <w:tab w:val="left" w:pos="-9383"/>
        </w:tabs>
        <w:spacing w:before="57" w:after="57" w:line="240" w:lineRule="auto"/>
        <w:ind w:left="709" w:hanging="709"/>
        <w:jc w:val="both"/>
      </w:pPr>
      <w:r>
        <w:rPr>
          <w:rFonts w:ascii="Times New Roman" w:hAnsi="Times New Roman"/>
          <w:sz w:val="24"/>
          <w:szCs w:val="24"/>
        </w:rPr>
        <w:t>12.10.</w:t>
      </w:r>
      <w:r>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ab/>
        <w:t xml:space="preserve">Uma das garantias previstas nos itens 12.1.1, 12.1.2 e 12.1.3, deverá ser apresentada previamente à assinatura do contrato a ser celebrado com 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O atendimento a esta determinação é requisito para a assinatura do contrato.</w:t>
      </w:r>
    </w:p>
    <w:p w14:paraId="5E8E07A9" w14:textId="77777777" w:rsidR="00124484" w:rsidRDefault="00C0104A">
      <w:pPr>
        <w:pStyle w:val="Standard"/>
        <w:shd w:val="clear" w:color="auto" w:fill="FFFFFF"/>
        <w:tabs>
          <w:tab w:val="left" w:pos="-9666"/>
          <w:tab w:val="left" w:pos="-9383"/>
        </w:tabs>
        <w:spacing w:before="57" w:after="57" w:line="240" w:lineRule="auto"/>
        <w:ind w:left="1560" w:hanging="851"/>
        <w:jc w:val="both"/>
      </w:pPr>
      <w:r>
        <w:rPr>
          <w:rFonts w:ascii="Times New Roman" w:hAnsi="Times New Roman"/>
          <w:sz w:val="24"/>
          <w:szCs w:val="24"/>
          <w:shd w:val="clear" w:color="auto" w:fill="FFFFFF"/>
        </w:rPr>
        <w:t xml:space="preserve">12.10.1. </w:t>
      </w:r>
      <w:r>
        <w:rPr>
          <w:rFonts w:ascii="Times New Roman" w:hAnsi="Times New Roman"/>
          <w:sz w:val="24"/>
          <w:szCs w:val="24"/>
          <w:shd w:val="clear" w:color="auto" w:fill="FFFFFF"/>
        </w:rPr>
        <w:tab/>
      </w:r>
      <w:r>
        <w:rPr>
          <w:rFonts w:ascii="Times New Roman" w:hAnsi="Times New Roman"/>
          <w:sz w:val="24"/>
          <w:szCs w:val="24"/>
        </w:rPr>
        <w:t xml:space="preserve">No caso de </w:t>
      </w:r>
      <w:r>
        <w:rPr>
          <w:rFonts w:ascii="Times New Roman" w:hAnsi="Times New Roman"/>
          <w:color w:val="000000"/>
          <w:sz w:val="24"/>
          <w:szCs w:val="24"/>
        </w:rPr>
        <w:t>o contratado optar pela modalidade seguro-garantia, deverá apresentá-lo no prazo mínimo de 1 (um) mês, contado da data de homologação da licitação e anterior à assinatura do contrato.</w:t>
      </w:r>
    </w:p>
    <w:p w14:paraId="09C8CDE4" w14:textId="77777777" w:rsidR="00124484" w:rsidRDefault="00C0104A">
      <w:pPr>
        <w:pStyle w:val="Standard"/>
        <w:shd w:val="clear" w:color="auto" w:fill="FFFFFF"/>
        <w:tabs>
          <w:tab w:val="left" w:pos="-9666"/>
          <w:tab w:val="left" w:pos="-9383"/>
        </w:tabs>
        <w:spacing w:before="57" w:after="57" w:line="240" w:lineRule="auto"/>
        <w:ind w:left="1560" w:hanging="851"/>
        <w:jc w:val="both"/>
      </w:pPr>
      <w:r>
        <w:rPr>
          <w:rFonts w:ascii="Times New Roman" w:hAnsi="Times New Roman"/>
          <w:sz w:val="24"/>
          <w:szCs w:val="24"/>
        </w:rPr>
        <w:t>12.10.2.</w:t>
      </w:r>
      <w:r>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ab/>
        <w:t xml:space="preserve">A garantia do contrato acompanhará os eventuais ajustes do valor contratual, devendo ser complementada pelo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quando da celebração de Termos Aditivos ou apostilamentos ao contrato original, quando couber.</w:t>
      </w:r>
    </w:p>
    <w:p w14:paraId="778F6217" w14:textId="77777777" w:rsidR="00124484" w:rsidRDefault="00C0104A">
      <w:pPr>
        <w:pStyle w:val="Standard"/>
        <w:shd w:val="clear" w:color="auto" w:fill="FFFFFF"/>
        <w:tabs>
          <w:tab w:val="left" w:pos="-9666"/>
          <w:tab w:val="left" w:pos="-9383"/>
        </w:tabs>
        <w:spacing w:before="57" w:after="57" w:line="240" w:lineRule="auto"/>
        <w:ind w:left="1560" w:hanging="851"/>
        <w:jc w:val="both"/>
      </w:pPr>
      <w:r>
        <w:rPr>
          <w:rFonts w:ascii="Times New Roman" w:hAnsi="Times New Roman"/>
          <w:sz w:val="24"/>
          <w:szCs w:val="24"/>
          <w:shd w:val="clear" w:color="auto" w:fill="FFFFFF"/>
        </w:rPr>
        <w:t xml:space="preserve">12.10.3. </w:t>
      </w:r>
      <w:r>
        <w:rPr>
          <w:rFonts w:ascii="Times New Roman" w:hAnsi="Times New Roman"/>
          <w:sz w:val="24"/>
          <w:szCs w:val="24"/>
          <w:shd w:val="clear" w:color="auto" w:fill="FFFFFF"/>
        </w:rPr>
        <w:tab/>
      </w:r>
      <w:r>
        <w:rPr>
          <w:rFonts w:ascii="Times New Roman" w:hAnsi="Times New Roman"/>
          <w:sz w:val="24"/>
          <w:szCs w:val="24"/>
        </w:rPr>
        <w:t xml:space="preserve">Como condição para assinatura do contrato, </w:t>
      </w:r>
      <w:r>
        <w:rPr>
          <w:rFonts w:ascii="Times New Roman" w:hAnsi="Times New Roman"/>
          <w:color w:val="000000"/>
          <w:sz w:val="24"/>
          <w:szCs w:val="24"/>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Federal nº 14.133/2021.</w:t>
      </w:r>
    </w:p>
    <w:p w14:paraId="52B30A62" w14:textId="77777777" w:rsidR="00124484" w:rsidRDefault="00124484">
      <w:pPr>
        <w:pStyle w:val="Standard"/>
        <w:shd w:val="clear" w:color="auto" w:fill="FFFFFF"/>
        <w:tabs>
          <w:tab w:val="left" w:pos="-9666"/>
          <w:tab w:val="left" w:pos="-9383"/>
        </w:tabs>
        <w:spacing w:before="57" w:after="57" w:line="240" w:lineRule="auto"/>
        <w:jc w:val="both"/>
      </w:pPr>
    </w:p>
    <w:p w14:paraId="39A23F86" w14:textId="77777777" w:rsidR="00124484" w:rsidRDefault="00C0104A">
      <w:pPr>
        <w:pStyle w:val="Standard"/>
        <w:shd w:val="clear" w:color="auto" w:fill="FFFFFF"/>
        <w:tabs>
          <w:tab w:val="left" w:pos="-6349"/>
        </w:tabs>
        <w:spacing w:before="57" w:after="57" w:line="240" w:lineRule="auto"/>
        <w:ind w:left="709" w:hanging="709"/>
        <w:jc w:val="both"/>
      </w:pPr>
      <w:r>
        <w:rPr>
          <w:rFonts w:ascii="Times New Roman" w:hAnsi="Times New Roman"/>
          <w:sz w:val="24"/>
          <w:szCs w:val="24"/>
          <w:shd w:val="clear" w:color="auto" w:fill="FFFFFF"/>
        </w:rPr>
        <w:t>12.2.</w:t>
      </w:r>
      <w:r>
        <w:rPr>
          <w:rFonts w:ascii="Times New Roman" w:hAnsi="Times New Roman"/>
          <w:sz w:val="24"/>
          <w:szCs w:val="24"/>
          <w:shd w:val="clear" w:color="auto" w:fill="FFFFFF"/>
        </w:rPr>
        <w:tab/>
        <w:t xml:space="preserve">A caução referente ao reajuste, será retida pelo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quando devida, por ocasião do pagamento das parcelas.</w:t>
      </w:r>
    </w:p>
    <w:p w14:paraId="206BBD11" w14:textId="77777777" w:rsidR="00124484" w:rsidRDefault="00124484">
      <w:pPr>
        <w:pStyle w:val="Standard"/>
        <w:shd w:val="clear" w:color="auto" w:fill="FFFFFF"/>
        <w:tabs>
          <w:tab w:val="left" w:pos="-6349"/>
        </w:tabs>
        <w:spacing w:before="57" w:after="57" w:line="240" w:lineRule="auto"/>
        <w:ind w:left="709" w:hanging="709"/>
        <w:jc w:val="both"/>
      </w:pPr>
    </w:p>
    <w:p w14:paraId="6040F04B" w14:textId="77777777" w:rsidR="00124484" w:rsidRDefault="00C0104A">
      <w:pPr>
        <w:pStyle w:val="Standard"/>
        <w:shd w:val="clear" w:color="auto" w:fill="FFFFFF"/>
        <w:tabs>
          <w:tab w:val="left" w:pos="-6349"/>
        </w:tabs>
        <w:spacing w:before="57" w:after="57" w:line="240" w:lineRule="auto"/>
        <w:ind w:left="709" w:hanging="709"/>
        <w:jc w:val="both"/>
      </w:pPr>
      <w:r>
        <w:rPr>
          <w:rFonts w:ascii="Times New Roman" w:hAnsi="Times New Roman"/>
          <w:sz w:val="24"/>
          <w:szCs w:val="24"/>
          <w:shd w:val="clear" w:color="auto" w:fill="FFFFFF"/>
        </w:rPr>
        <w:t xml:space="preserve">12.3. </w:t>
      </w:r>
      <w:r>
        <w:rPr>
          <w:rFonts w:ascii="Times New Roman" w:hAnsi="Times New Roman"/>
          <w:sz w:val="24"/>
          <w:szCs w:val="24"/>
          <w:shd w:val="clear" w:color="auto" w:fill="FFFFFF"/>
        </w:rPr>
        <w:tab/>
        <w:t xml:space="preserve">Havendo acréscimo no valor contratual, 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xml:space="preserve"> deverá proceder o reforço proporcional da garantia. O não atendimento autoriza 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xml:space="preserve"> a descontar das faturas o valor correspondente.</w:t>
      </w:r>
    </w:p>
    <w:p w14:paraId="364F5326" w14:textId="77777777" w:rsidR="00124484" w:rsidRDefault="00C0104A">
      <w:pPr>
        <w:pStyle w:val="Standard"/>
        <w:shd w:val="clear" w:color="auto" w:fill="FFFFFF"/>
        <w:tabs>
          <w:tab w:val="left" w:pos="-6349"/>
        </w:tabs>
        <w:spacing w:before="57" w:after="57" w:line="240" w:lineRule="auto"/>
        <w:ind w:left="709" w:hanging="709"/>
        <w:jc w:val="both"/>
      </w:pPr>
      <w:r>
        <w:rPr>
          <w:rFonts w:ascii="Times New Roman" w:hAnsi="Times New Roman"/>
          <w:sz w:val="24"/>
          <w:szCs w:val="24"/>
          <w:shd w:val="clear" w:color="auto" w:fill="FFFFFF"/>
        </w:rPr>
        <w:t xml:space="preserve">12.4. </w:t>
      </w:r>
      <w:r>
        <w:rPr>
          <w:rFonts w:ascii="Times New Roman" w:hAnsi="Times New Roman"/>
          <w:sz w:val="24"/>
          <w:szCs w:val="24"/>
          <w:shd w:val="clear" w:color="auto" w:fill="FFFFFF"/>
        </w:rPr>
        <w:tab/>
        <w:t xml:space="preserve">As garantias serão devolvidas ao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após a lavratura do termo de recebimento definitivo e da apuração dos haveres, devidamente atualizados e da apresentação dos documentos exigidos no item 19.5 deste contrato.</w:t>
      </w:r>
    </w:p>
    <w:p w14:paraId="1C35B3D8" w14:textId="77777777" w:rsidR="00124484" w:rsidRDefault="00124484">
      <w:pPr>
        <w:pStyle w:val="Standard"/>
        <w:shd w:val="clear" w:color="auto" w:fill="FFFFFF"/>
        <w:tabs>
          <w:tab w:val="left" w:pos="-6349"/>
        </w:tabs>
        <w:spacing w:before="57" w:after="0" w:line="240" w:lineRule="auto"/>
        <w:jc w:val="both"/>
        <w:rPr>
          <w:rFonts w:ascii="Times New Roman" w:hAnsi="Times New Roman"/>
          <w:sz w:val="24"/>
          <w:szCs w:val="24"/>
          <w:shd w:val="clear" w:color="auto" w:fill="FFFFFF"/>
        </w:rPr>
      </w:pPr>
    </w:p>
    <w:p w14:paraId="5341338B" w14:textId="77777777" w:rsidR="00124484" w:rsidRDefault="00124484">
      <w:pPr>
        <w:pStyle w:val="Standard"/>
        <w:shd w:val="clear" w:color="auto" w:fill="FFFFFF"/>
        <w:tabs>
          <w:tab w:val="left" w:pos="-6349"/>
        </w:tabs>
        <w:spacing w:before="57" w:after="0" w:line="240" w:lineRule="auto"/>
        <w:jc w:val="both"/>
        <w:rPr>
          <w:rFonts w:ascii="Times New Roman" w:hAnsi="Times New Roman"/>
          <w:sz w:val="24"/>
          <w:szCs w:val="24"/>
          <w:shd w:val="clear" w:color="auto" w:fill="FFFFFF"/>
        </w:rPr>
      </w:pPr>
    </w:p>
    <w:p w14:paraId="07633FAE" w14:textId="77777777" w:rsidR="00124484" w:rsidRDefault="00C0104A" w:rsidP="002635D5">
      <w:pPr>
        <w:shd w:val="clear" w:color="auto" w:fill="BFBFBF"/>
        <w:ind w:left="709" w:hanging="709"/>
      </w:pPr>
      <w:r>
        <w:rPr>
          <w:rFonts w:ascii="Times New Roman" w:eastAsia="Arial" w:hAnsi="Times New Roman"/>
          <w:b/>
          <w:i/>
          <w:sz w:val="28"/>
          <w:szCs w:val="28"/>
        </w:rPr>
        <w:t xml:space="preserve">13. </w:t>
      </w:r>
      <w:r w:rsidR="002635D5">
        <w:rPr>
          <w:rFonts w:ascii="Times New Roman" w:eastAsia="Arial" w:hAnsi="Times New Roman"/>
          <w:b/>
          <w:i/>
          <w:sz w:val="28"/>
          <w:szCs w:val="28"/>
        </w:rPr>
        <w:tab/>
      </w:r>
      <w:r>
        <w:rPr>
          <w:rFonts w:ascii="Times New Roman" w:eastAsia="Arial" w:hAnsi="Times New Roman"/>
          <w:b/>
          <w:i/>
          <w:sz w:val="28"/>
          <w:szCs w:val="28"/>
        </w:rPr>
        <w:t>CLÁUSULA DÉCIMA TERCEIRA – DOS PRAZOS</w:t>
      </w:r>
    </w:p>
    <w:p w14:paraId="058EA412" w14:textId="77777777" w:rsidR="00124484" w:rsidRDefault="00124484">
      <w:pPr>
        <w:pStyle w:val="Standard"/>
        <w:shd w:val="clear" w:color="auto" w:fill="FFFFFF"/>
        <w:tabs>
          <w:tab w:val="left" w:pos="0"/>
        </w:tabs>
        <w:spacing w:before="57" w:after="57" w:line="240" w:lineRule="auto"/>
        <w:rPr>
          <w:rFonts w:ascii="Times New Roman" w:eastAsia="Arial" w:hAnsi="Times New Roman" w:cs="Arial"/>
          <w:b/>
          <w:color w:val="000000"/>
          <w:sz w:val="24"/>
          <w:szCs w:val="24"/>
        </w:rPr>
      </w:pPr>
    </w:p>
    <w:p w14:paraId="4C39004F" w14:textId="77777777" w:rsidR="00124484" w:rsidRDefault="00C0104A">
      <w:pPr>
        <w:pStyle w:val="Standard"/>
        <w:shd w:val="clear" w:color="auto" w:fill="FFFFFF"/>
        <w:tabs>
          <w:tab w:val="left" w:pos="-6349"/>
        </w:tabs>
        <w:spacing w:before="57" w:after="57" w:line="240" w:lineRule="auto"/>
        <w:ind w:left="709" w:hanging="709"/>
        <w:jc w:val="both"/>
      </w:pPr>
      <w:r>
        <w:rPr>
          <w:rFonts w:ascii="Times New Roman" w:hAnsi="Times New Roman"/>
          <w:sz w:val="24"/>
          <w:szCs w:val="24"/>
          <w:shd w:val="clear" w:color="auto" w:fill="FFFFFF"/>
        </w:rPr>
        <w:lastRenderedPageBreak/>
        <w:t xml:space="preserve">13.1. </w:t>
      </w:r>
      <w:r>
        <w:rPr>
          <w:rFonts w:ascii="Times New Roman" w:hAnsi="Times New Roman"/>
          <w:sz w:val="24"/>
          <w:szCs w:val="24"/>
          <w:shd w:val="clear" w:color="auto" w:fill="FFFFFF"/>
        </w:rPr>
        <w:tab/>
      </w:r>
      <w:r>
        <w:rPr>
          <w:rFonts w:ascii="Times New Roman" w:hAnsi="Times New Roman"/>
          <w:b/>
          <w:sz w:val="24"/>
          <w:szCs w:val="24"/>
          <w:u w:val="single"/>
          <w:shd w:val="clear" w:color="auto" w:fill="FFFFFF"/>
        </w:rPr>
        <w:t>Os serviços deverão ser iniciados na data estabelecida na Ordem de Serviço referente ao contrato</w:t>
      </w:r>
      <w:r>
        <w:rPr>
          <w:rFonts w:ascii="Times New Roman" w:hAnsi="Times New Roman"/>
          <w:sz w:val="24"/>
          <w:szCs w:val="24"/>
          <w:shd w:val="clear" w:color="auto" w:fill="FFFFFF"/>
        </w:rPr>
        <w:t xml:space="preserve">, sob pena do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xml:space="preserve"> ser penalizada com base no item</w:t>
      </w:r>
      <w:r>
        <w:rPr>
          <w:rFonts w:ascii="Times New Roman" w:hAnsi="Times New Roman"/>
          <w:sz w:val="24"/>
          <w:szCs w:val="24"/>
        </w:rPr>
        <w:t xml:space="preserve"> 18.15 d</w:t>
      </w:r>
      <w:r>
        <w:rPr>
          <w:rFonts w:ascii="Times New Roman" w:hAnsi="Times New Roman"/>
          <w:sz w:val="24"/>
          <w:szCs w:val="24"/>
          <w:shd w:val="clear" w:color="auto" w:fill="FFFFFF"/>
        </w:rPr>
        <w:t xml:space="preserve">este Contrato. O prazo de execução dos serviços terá início a partir da data determinada na Ordem de Serviço referente ao contrato e será igual ao número de dias estipulados no </w:t>
      </w:r>
      <w:r>
        <w:rPr>
          <w:rFonts w:ascii="Times New Roman" w:hAnsi="Times New Roman"/>
          <w:b/>
          <w:sz w:val="24"/>
          <w:szCs w:val="24"/>
          <w:u w:val="single"/>
          <w:shd w:val="clear" w:color="auto" w:fill="FFFFFF"/>
        </w:rPr>
        <w:t>Cronograma Físico-Financeiro</w:t>
      </w:r>
      <w:r>
        <w:rPr>
          <w:rFonts w:ascii="Times New Roman" w:hAnsi="Times New Roman"/>
          <w:sz w:val="24"/>
          <w:szCs w:val="24"/>
          <w:shd w:val="clear" w:color="auto" w:fill="FFFFFF"/>
        </w:rPr>
        <w:t>, documento anexo do edital.</w:t>
      </w:r>
    </w:p>
    <w:p w14:paraId="41CDB243"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rPr>
        <w:t xml:space="preserve">13.2.1. </w:t>
      </w:r>
      <w:r>
        <w:rPr>
          <w:rFonts w:ascii="Times New Roman" w:hAnsi="Times New Roman"/>
          <w:sz w:val="24"/>
          <w:szCs w:val="24"/>
        </w:rPr>
        <w:tab/>
        <w:t xml:space="preserve">Para a assinatura da Ordem de Serviço, o </w:t>
      </w:r>
      <w:r>
        <w:rPr>
          <w:rFonts w:ascii="Times New Roman" w:hAnsi="Times New Roman"/>
          <w:b/>
          <w:i/>
          <w:sz w:val="24"/>
          <w:szCs w:val="24"/>
        </w:rPr>
        <w:t>CONTRATADO</w:t>
      </w:r>
      <w:r>
        <w:rPr>
          <w:rFonts w:ascii="Times New Roman" w:hAnsi="Times New Roman"/>
          <w:sz w:val="24"/>
          <w:szCs w:val="24"/>
        </w:rPr>
        <w:t xml:space="preserve"> deverá apresentar os seguintes documentos:</w:t>
      </w:r>
    </w:p>
    <w:p w14:paraId="0B3C8CD5" w14:textId="77777777" w:rsidR="00124484" w:rsidRDefault="00C0104A">
      <w:pPr>
        <w:pStyle w:val="Standard"/>
        <w:shd w:val="clear" w:color="auto" w:fill="FFFFFF"/>
        <w:tabs>
          <w:tab w:val="left" w:pos="-9383"/>
        </w:tabs>
        <w:spacing w:before="57" w:after="57" w:line="240" w:lineRule="auto"/>
        <w:ind w:left="2694" w:hanging="1134"/>
        <w:jc w:val="both"/>
      </w:pPr>
      <w:r>
        <w:rPr>
          <w:rFonts w:ascii="Times New Roman" w:hAnsi="Times New Roman"/>
          <w:sz w:val="24"/>
          <w:szCs w:val="24"/>
        </w:rPr>
        <w:t>13.2.1.1.</w:t>
      </w:r>
      <w:r>
        <w:rPr>
          <w:rFonts w:ascii="Times New Roman" w:hAnsi="Times New Roman"/>
          <w:sz w:val="24"/>
          <w:szCs w:val="24"/>
        </w:rPr>
        <w:tab/>
      </w:r>
      <w:r>
        <w:rPr>
          <w:rFonts w:ascii="Times New Roman" w:eastAsia="Arial" w:hAnsi="Times New Roman" w:cs="Arial"/>
          <w:b/>
          <w:sz w:val="24"/>
          <w:szCs w:val="24"/>
        </w:rPr>
        <w:t xml:space="preserve">Anotação de Responsabilidade Técnica - ART do CREA </w:t>
      </w:r>
      <w:r>
        <w:rPr>
          <w:rFonts w:ascii="Times New Roman" w:eastAsia="Arial" w:hAnsi="Times New Roman" w:cs="Arial"/>
          <w:sz w:val="24"/>
          <w:szCs w:val="24"/>
        </w:rPr>
        <w:t>ou</w:t>
      </w:r>
      <w:r>
        <w:rPr>
          <w:rFonts w:ascii="Times New Roman" w:eastAsia="Arial" w:hAnsi="Times New Roman" w:cs="Arial"/>
          <w:b/>
          <w:sz w:val="24"/>
          <w:szCs w:val="24"/>
        </w:rPr>
        <w:t xml:space="preserve"> Registro de Responsabilidade Técnica - </w:t>
      </w:r>
      <w:proofErr w:type="spellStart"/>
      <w:r>
        <w:rPr>
          <w:rFonts w:ascii="Times New Roman" w:eastAsia="Arial" w:hAnsi="Times New Roman" w:cs="Arial"/>
          <w:b/>
          <w:sz w:val="24"/>
          <w:szCs w:val="24"/>
        </w:rPr>
        <w:t>RRT</w:t>
      </w:r>
      <w:proofErr w:type="spellEnd"/>
      <w:r>
        <w:rPr>
          <w:rFonts w:ascii="Times New Roman" w:eastAsia="Arial" w:hAnsi="Times New Roman" w:cs="Arial"/>
          <w:b/>
          <w:sz w:val="24"/>
          <w:szCs w:val="24"/>
        </w:rPr>
        <w:t xml:space="preserve"> do </w:t>
      </w:r>
      <w:proofErr w:type="spellStart"/>
      <w:r>
        <w:rPr>
          <w:rFonts w:ascii="Times New Roman" w:eastAsia="Arial" w:hAnsi="Times New Roman" w:cs="Arial"/>
          <w:b/>
          <w:sz w:val="24"/>
          <w:szCs w:val="24"/>
        </w:rPr>
        <w:t>CAU</w:t>
      </w:r>
      <w:proofErr w:type="spellEnd"/>
      <w:r>
        <w:rPr>
          <w:rFonts w:ascii="Times New Roman" w:eastAsia="Arial" w:hAnsi="Times New Roman" w:cs="Arial"/>
          <w:sz w:val="24"/>
          <w:szCs w:val="24"/>
        </w:rPr>
        <w:t>;</w:t>
      </w:r>
    </w:p>
    <w:p w14:paraId="2CF38EB6" w14:textId="77777777" w:rsidR="00124484" w:rsidRDefault="00C0104A">
      <w:pPr>
        <w:pStyle w:val="Standard"/>
        <w:shd w:val="clear" w:color="auto" w:fill="FFFFFF"/>
        <w:tabs>
          <w:tab w:val="left" w:pos="-9383"/>
        </w:tabs>
        <w:spacing w:before="57" w:after="57" w:line="240" w:lineRule="auto"/>
        <w:ind w:left="2694" w:hanging="1134"/>
        <w:jc w:val="both"/>
      </w:pPr>
      <w:r>
        <w:rPr>
          <w:rFonts w:ascii="Times New Roman" w:hAnsi="Times New Roman"/>
          <w:sz w:val="24"/>
          <w:szCs w:val="24"/>
        </w:rPr>
        <w:t>13.2.1.2.</w:t>
      </w:r>
      <w:r>
        <w:tab/>
      </w:r>
      <w:r>
        <w:rPr>
          <w:rFonts w:ascii="Times New Roman" w:eastAsia="Arial" w:hAnsi="Times New Roman" w:cs="Arial"/>
          <w:b/>
          <w:sz w:val="24"/>
          <w:szCs w:val="24"/>
        </w:rPr>
        <w:t>ALVARÁ DE CONSTRUÇÃO</w:t>
      </w:r>
      <w:r>
        <w:rPr>
          <w:rFonts w:ascii="Times New Roman" w:eastAsia="Arial" w:hAnsi="Times New Roman" w:cs="Arial"/>
          <w:sz w:val="24"/>
          <w:szCs w:val="24"/>
        </w:rPr>
        <w:t>, quando exigido pelo Município do local da obra/serviço de engenharia ou arquitetura, ou documento de não obrigatoriedade emitido pelo Município em que se localiza a obra ou serviço;</w:t>
      </w:r>
    </w:p>
    <w:p w14:paraId="16B6B2F6" w14:textId="77777777" w:rsidR="00124484" w:rsidRDefault="00C0104A">
      <w:pPr>
        <w:pStyle w:val="Standard"/>
        <w:shd w:val="clear" w:color="auto" w:fill="FFFFFF"/>
        <w:tabs>
          <w:tab w:val="left" w:pos="-9383"/>
        </w:tabs>
        <w:spacing w:before="57" w:after="57" w:line="240" w:lineRule="auto"/>
        <w:ind w:left="2694" w:hanging="1134"/>
        <w:jc w:val="both"/>
      </w:pPr>
      <w:r>
        <w:rPr>
          <w:rFonts w:ascii="Times New Roman" w:hAnsi="Times New Roman"/>
          <w:sz w:val="24"/>
          <w:szCs w:val="24"/>
        </w:rPr>
        <w:t>13.2.1.3.</w:t>
      </w:r>
      <w:r>
        <w:tab/>
      </w:r>
      <w:r>
        <w:rPr>
          <w:rFonts w:ascii="Times New Roman" w:eastAsia="Arial" w:hAnsi="Times New Roman" w:cs="Arial"/>
          <w:b/>
          <w:sz w:val="24"/>
          <w:szCs w:val="24"/>
        </w:rPr>
        <w:t xml:space="preserve">MATRÍCULA DA OBRA </w:t>
      </w:r>
      <w:r>
        <w:rPr>
          <w:rFonts w:ascii="Times New Roman" w:eastAsia="Arial" w:hAnsi="Times New Roman" w:cs="Arial"/>
          <w:sz w:val="24"/>
          <w:szCs w:val="24"/>
        </w:rPr>
        <w:t>ou</w:t>
      </w:r>
      <w:r>
        <w:rPr>
          <w:rFonts w:ascii="Times New Roman" w:eastAsia="Arial" w:hAnsi="Times New Roman" w:cs="Arial"/>
          <w:b/>
          <w:sz w:val="24"/>
          <w:szCs w:val="24"/>
        </w:rPr>
        <w:t xml:space="preserve"> SERVIÇO JUNTO À RECEITA FEDERAL</w:t>
      </w:r>
      <w:r>
        <w:rPr>
          <w:rFonts w:ascii="Times New Roman" w:eastAsia="Arial" w:hAnsi="Times New Roman" w:cs="Arial"/>
          <w:sz w:val="24"/>
          <w:szCs w:val="24"/>
        </w:rPr>
        <w:t xml:space="preserve"> – a matrícula </w:t>
      </w:r>
      <w:proofErr w:type="spellStart"/>
      <w:r>
        <w:rPr>
          <w:rFonts w:ascii="Times New Roman" w:eastAsia="Arial" w:hAnsi="Times New Roman" w:cs="Arial"/>
          <w:sz w:val="24"/>
          <w:szCs w:val="24"/>
        </w:rPr>
        <w:t>CNO</w:t>
      </w:r>
      <w:proofErr w:type="spellEnd"/>
      <w:r>
        <w:rPr>
          <w:rFonts w:ascii="Times New Roman" w:eastAsia="Arial" w:hAnsi="Times New Roman" w:cs="Arial"/>
          <w:sz w:val="24"/>
          <w:szCs w:val="24"/>
        </w:rPr>
        <w:t xml:space="preserve"> da obra deverá ser aberta junto à Receita Federal após a assinatura do contrato, independentemente da obra ser construção reparos ou melhorias, salvo para obras de reparos de pequeno valor e os demais possíveis casos dispensados na forma da lei. Os recolhimentos de tributos deverão ser obrigatoriamente feitos na matrícula da obra, conforme Instrução Normativa emitida pela Receita Federal do Brasil;</w:t>
      </w:r>
    </w:p>
    <w:p w14:paraId="79FC4ED8" w14:textId="77777777" w:rsidR="00124484" w:rsidRDefault="00C0104A">
      <w:pPr>
        <w:pStyle w:val="Standard"/>
        <w:shd w:val="clear" w:color="auto" w:fill="FFFFFF"/>
        <w:tabs>
          <w:tab w:val="left" w:pos="-9383"/>
        </w:tabs>
        <w:spacing w:before="57" w:after="57" w:line="240" w:lineRule="auto"/>
        <w:ind w:left="2694" w:hanging="1134"/>
        <w:jc w:val="both"/>
      </w:pPr>
      <w:r>
        <w:rPr>
          <w:rFonts w:ascii="Times New Roman" w:hAnsi="Times New Roman"/>
          <w:sz w:val="24"/>
          <w:szCs w:val="24"/>
        </w:rPr>
        <w:t>13.2.1.4.</w:t>
      </w:r>
      <w:r>
        <w:rPr>
          <w:rFonts w:ascii="Times New Roman" w:hAnsi="Times New Roman"/>
          <w:sz w:val="24"/>
          <w:szCs w:val="24"/>
        </w:rPr>
        <w:tab/>
      </w:r>
      <w:r>
        <w:rPr>
          <w:rFonts w:ascii="Times New Roman" w:eastAsia="Arial" w:hAnsi="Times New Roman" w:cs="Arial"/>
          <w:b/>
          <w:sz w:val="24"/>
          <w:szCs w:val="24"/>
        </w:rPr>
        <w:t>APÓLICE DE SEGURO DE RISCOS DE ENGENHARIA</w:t>
      </w:r>
      <w:r>
        <w:rPr>
          <w:rFonts w:ascii="Times New Roman" w:eastAsia="Arial" w:hAnsi="Times New Roman" w:cs="Arial"/>
          <w:sz w:val="24"/>
          <w:szCs w:val="24"/>
        </w:rPr>
        <w:t>, no caso de construções e ampliações;</w:t>
      </w:r>
    </w:p>
    <w:p w14:paraId="5F69BF9C"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rPr>
        <w:t>13.2.2.</w:t>
      </w:r>
      <w:r>
        <w:rPr>
          <w:rFonts w:ascii="Times New Roman" w:hAnsi="Times New Roman"/>
          <w:sz w:val="24"/>
          <w:szCs w:val="24"/>
        </w:rPr>
        <w:tab/>
        <w:t xml:space="preserve">No caso de paralisação dos serviços por motivos de força maior ou caso fortuito, o prazo de execução do contrato, ficará suspenso pelo prazo máximo de 3 (três) meses sem que se atribua a quaisquer das partes a responsabilidade pelos atrasos correspondentes, devendo o </w:t>
      </w:r>
      <w:r>
        <w:rPr>
          <w:rFonts w:ascii="Times New Roman" w:hAnsi="Times New Roman"/>
          <w:b/>
          <w:i/>
          <w:sz w:val="24"/>
          <w:szCs w:val="24"/>
        </w:rPr>
        <w:t>CONTRATADO</w:t>
      </w:r>
      <w:r>
        <w:rPr>
          <w:rFonts w:ascii="Times New Roman" w:hAnsi="Times New Roman"/>
          <w:sz w:val="24"/>
          <w:szCs w:val="24"/>
        </w:rPr>
        <w:t xml:space="preserve"> manter a vigilância, manutenção e segurança da obra. Ao término deste prazo, poderá ser repactuada entre as partes a continuidade da suspensão, desde que subsistentes os motivos que ensejaram a paralisação, a qual será formalizada mediante documento próprio.</w:t>
      </w:r>
    </w:p>
    <w:p w14:paraId="76E8A959"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rPr>
        <w:t xml:space="preserve">13.2.3. </w:t>
      </w:r>
      <w:r>
        <w:rPr>
          <w:rFonts w:ascii="Times New Roman" w:hAnsi="Times New Roman"/>
          <w:sz w:val="24"/>
          <w:szCs w:val="24"/>
        </w:rPr>
        <w:tab/>
        <w:t>Os motivos de força maior ou caso fortuito serão comunicados formalmente pelas partes e devidamente comprovados no prazo máximo de 48 (quarenta e oito) horas após a ocorrência.</w:t>
      </w:r>
    </w:p>
    <w:p w14:paraId="56B5A7D4"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rPr>
        <w:t xml:space="preserve">13.2.4. </w:t>
      </w:r>
      <w:r>
        <w:rPr>
          <w:rFonts w:ascii="Times New Roman" w:hAnsi="Times New Roman"/>
          <w:sz w:val="24"/>
          <w:szCs w:val="24"/>
        </w:rPr>
        <w:tab/>
        <w:t xml:space="preserve">Os motivos de força maior ou caso fortuito serão analisados pela autoridade competente do </w:t>
      </w:r>
      <w:r>
        <w:rPr>
          <w:rFonts w:ascii="Times New Roman" w:hAnsi="Times New Roman"/>
          <w:b/>
          <w:i/>
          <w:sz w:val="24"/>
          <w:szCs w:val="24"/>
        </w:rPr>
        <w:t>CONTRATANTE</w:t>
      </w:r>
      <w:r>
        <w:rPr>
          <w:rFonts w:ascii="Times New Roman" w:hAnsi="Times New Roman"/>
          <w:sz w:val="24"/>
          <w:szCs w:val="24"/>
        </w:rPr>
        <w:t>.</w:t>
      </w:r>
    </w:p>
    <w:p w14:paraId="11F44A75"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rPr>
        <w:t xml:space="preserve">13.2.5. </w:t>
      </w:r>
      <w:r>
        <w:rPr>
          <w:rFonts w:ascii="Times New Roman" w:hAnsi="Times New Roman"/>
          <w:sz w:val="24"/>
          <w:szCs w:val="24"/>
        </w:rPr>
        <w:tab/>
        <w:t>Reconhecidos os motivos de força maior ou caso fortuito que deram ensejo à paralisação, ocorrerá a suspensão do contrato, restituindo-se os prazos contratuais após a cessação dos motivos que suspenderam a execução do contrato.</w:t>
      </w:r>
    </w:p>
    <w:p w14:paraId="63D92732" w14:textId="77777777" w:rsidR="00124484" w:rsidRDefault="00124484">
      <w:pPr>
        <w:pStyle w:val="Standard"/>
        <w:shd w:val="clear" w:color="auto" w:fill="FFFFFF"/>
        <w:tabs>
          <w:tab w:val="left" w:pos="-9383"/>
        </w:tabs>
        <w:spacing w:before="57" w:after="57" w:line="240" w:lineRule="auto"/>
        <w:ind w:left="709" w:hanging="709"/>
        <w:jc w:val="both"/>
      </w:pPr>
    </w:p>
    <w:p w14:paraId="1CC187F3" w14:textId="77777777" w:rsidR="00124484" w:rsidRDefault="00C0104A">
      <w:pPr>
        <w:pStyle w:val="Standard"/>
        <w:shd w:val="clear" w:color="auto" w:fill="FFFFFF"/>
        <w:tabs>
          <w:tab w:val="left" w:pos="-6349"/>
        </w:tabs>
        <w:spacing w:before="57" w:after="57" w:line="240" w:lineRule="auto"/>
        <w:ind w:left="709" w:hanging="709"/>
        <w:jc w:val="both"/>
      </w:pPr>
      <w:r>
        <w:rPr>
          <w:rFonts w:ascii="Times New Roman" w:hAnsi="Times New Roman"/>
          <w:sz w:val="24"/>
          <w:szCs w:val="24"/>
          <w:shd w:val="clear" w:color="auto" w:fill="FFFFFF"/>
        </w:rPr>
        <w:t xml:space="preserve">13.3. </w:t>
      </w:r>
      <w:r>
        <w:rPr>
          <w:rFonts w:ascii="Times New Roman" w:hAnsi="Times New Roman"/>
          <w:sz w:val="24"/>
          <w:szCs w:val="24"/>
          <w:shd w:val="clear" w:color="auto" w:fill="FFFFFF"/>
        </w:rPr>
        <w:tab/>
        <w:t xml:space="preserve">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xml:space="preserve"> estabelecerá, para a execução dos contratos, prazo máximo, contado em dias corridos, conforme previsão no instrumento convocatório e/ou contratual.</w:t>
      </w:r>
    </w:p>
    <w:p w14:paraId="47894680"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shd w:val="clear" w:color="auto" w:fill="FFFFFF"/>
        </w:rPr>
        <w:t xml:space="preserve">13.3.1. </w:t>
      </w:r>
      <w:r>
        <w:rPr>
          <w:rFonts w:ascii="Times New Roman" w:hAnsi="Times New Roman"/>
          <w:sz w:val="24"/>
          <w:szCs w:val="24"/>
          <w:shd w:val="clear" w:color="auto" w:fill="FFFFFF"/>
        </w:rPr>
        <w:tab/>
        <w:t>O prazo de execução inicia-se na data estabelecida na Ordem de Serviço.</w:t>
      </w:r>
    </w:p>
    <w:p w14:paraId="78627271"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shd w:val="clear" w:color="auto" w:fill="FFFFFF"/>
        </w:rPr>
        <w:t xml:space="preserve">13.3.2. </w:t>
      </w:r>
      <w:r>
        <w:rPr>
          <w:rFonts w:ascii="Times New Roman" w:hAnsi="Times New Roman"/>
          <w:sz w:val="24"/>
          <w:szCs w:val="24"/>
          <w:shd w:val="clear" w:color="auto" w:fill="FFFFFF"/>
        </w:rPr>
        <w:tab/>
        <w:t xml:space="preserve">Pelo atraso no prazo de execução, ficará 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xml:space="preserve"> sujeito às penalidades fixadas na </w:t>
      </w:r>
      <w:r>
        <w:rPr>
          <w:rFonts w:ascii="Times New Roman" w:hAnsi="Times New Roman"/>
          <w:sz w:val="24"/>
          <w:szCs w:val="24"/>
        </w:rPr>
        <w:t>Cláusula Décima Oitava</w:t>
      </w:r>
      <w:r>
        <w:rPr>
          <w:rFonts w:ascii="Times New Roman" w:hAnsi="Times New Roman"/>
          <w:sz w:val="24"/>
          <w:szCs w:val="24"/>
          <w:shd w:val="clear" w:color="auto" w:fill="FFFFFF"/>
        </w:rPr>
        <w:t xml:space="preserve"> deste contrato, independentemente de aviso extrajudicial ou interpelação judicial.</w:t>
      </w:r>
    </w:p>
    <w:p w14:paraId="73CD4000"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shd w:val="clear" w:color="auto" w:fill="FFFFFF"/>
        </w:rPr>
        <w:t xml:space="preserve">13.3.3. </w:t>
      </w:r>
      <w:r>
        <w:rPr>
          <w:rFonts w:ascii="Times New Roman" w:hAnsi="Times New Roman"/>
          <w:sz w:val="24"/>
          <w:szCs w:val="24"/>
          <w:shd w:val="clear" w:color="auto" w:fill="FFFFFF"/>
        </w:rPr>
        <w:tab/>
        <w:t xml:space="preserve">Se 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xml:space="preserve"> deixar de assinar o aceite na Ordem de Serviço após 15 (quinze) dias, contados da data da convocação para assinatura, dar-se-á início à contagem do prazo de execução.</w:t>
      </w:r>
    </w:p>
    <w:p w14:paraId="241D3005"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shd w:val="clear" w:color="auto" w:fill="FFFFFF"/>
        </w:rPr>
        <w:lastRenderedPageBreak/>
        <w:t xml:space="preserve">13.3.4. </w:t>
      </w:r>
      <w:r>
        <w:rPr>
          <w:rFonts w:ascii="Times New Roman" w:hAnsi="Times New Roman"/>
          <w:sz w:val="24"/>
          <w:szCs w:val="24"/>
          <w:shd w:val="clear" w:color="auto" w:fill="FFFFFF"/>
        </w:rPr>
        <w:tab/>
        <w:t xml:space="preserve">O prazo para assinar o aceite da Ordem de Serviço poderá ser prorrogado por até 15 (quinze) dias mediante justificativa idônea aprovada pelo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w:t>
      </w:r>
    </w:p>
    <w:p w14:paraId="0EC7F893"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shd w:val="clear" w:color="auto" w:fill="FFFFFF"/>
        </w:rPr>
        <w:t xml:space="preserve">13.3.5. </w:t>
      </w:r>
      <w:r>
        <w:rPr>
          <w:rFonts w:ascii="Times New Roman" w:hAnsi="Times New Roman"/>
          <w:sz w:val="24"/>
          <w:szCs w:val="24"/>
          <w:shd w:val="clear" w:color="auto" w:fill="FFFFFF"/>
        </w:rPr>
        <w:tab/>
        <w:t xml:space="preserve">Se, imotivadamente, 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xml:space="preserve"> não iniciar os serviços em até 30 (trinta) dias da data estabelecida na Ordem de Serviço pela autoridade competente do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xml:space="preserve"> o contrato poderá ser rescindido, sem prejuízo das penalidades cabíveis.</w:t>
      </w:r>
    </w:p>
    <w:p w14:paraId="2897E131" w14:textId="77777777" w:rsidR="00124484" w:rsidRDefault="00124484">
      <w:pPr>
        <w:pStyle w:val="Standard"/>
        <w:shd w:val="clear" w:color="auto" w:fill="FFFFFF"/>
        <w:tabs>
          <w:tab w:val="left" w:pos="-9383"/>
        </w:tabs>
        <w:spacing w:before="57" w:after="57" w:line="240" w:lineRule="auto"/>
        <w:jc w:val="both"/>
      </w:pPr>
    </w:p>
    <w:p w14:paraId="65A6DAB5" w14:textId="77777777" w:rsidR="00124484" w:rsidRDefault="00C0104A">
      <w:pPr>
        <w:pStyle w:val="Standard"/>
        <w:shd w:val="clear" w:color="auto" w:fill="FFFFFF"/>
        <w:tabs>
          <w:tab w:val="left" w:pos="-6349"/>
        </w:tabs>
        <w:spacing w:before="57" w:after="57" w:line="240" w:lineRule="auto"/>
        <w:ind w:left="709" w:hanging="709"/>
        <w:jc w:val="both"/>
      </w:pPr>
      <w:r>
        <w:rPr>
          <w:rFonts w:ascii="Times New Roman" w:hAnsi="Times New Roman"/>
          <w:sz w:val="24"/>
          <w:szCs w:val="24"/>
          <w:shd w:val="clear" w:color="auto" w:fill="FFFFFF"/>
        </w:rPr>
        <w:t xml:space="preserve">13.4. </w:t>
      </w:r>
      <w:r>
        <w:rPr>
          <w:rFonts w:ascii="Times New Roman" w:hAnsi="Times New Roman"/>
          <w:sz w:val="24"/>
          <w:szCs w:val="24"/>
          <w:shd w:val="clear" w:color="auto" w:fill="FFFFFF"/>
        </w:rPr>
        <w:tab/>
        <w:t>O prazo de execução do contrato é contado da data estabelecida na Ordem de Serviço e o de vigência inicia-se com a assinatura do contrato, sendo seu termo final 12 (doze) meses após o término do prazo de execução, observados os iten</w:t>
      </w:r>
      <w:r>
        <w:rPr>
          <w:rFonts w:ascii="Times New Roman" w:hAnsi="Times New Roman"/>
          <w:sz w:val="24"/>
          <w:szCs w:val="24"/>
        </w:rPr>
        <w:t>s 5.2 e 5.3 deste contrato.</w:t>
      </w:r>
    </w:p>
    <w:p w14:paraId="4D213DA6" w14:textId="77777777" w:rsidR="00124484" w:rsidRDefault="00124484">
      <w:pPr>
        <w:pStyle w:val="Standard"/>
        <w:shd w:val="clear" w:color="auto" w:fill="FFFFFF"/>
        <w:tabs>
          <w:tab w:val="left" w:pos="-6349"/>
        </w:tabs>
        <w:spacing w:before="57" w:after="57" w:line="240" w:lineRule="auto"/>
        <w:ind w:left="709" w:hanging="709"/>
        <w:jc w:val="both"/>
      </w:pPr>
    </w:p>
    <w:p w14:paraId="0F46F8BA" w14:textId="77777777" w:rsidR="00124484" w:rsidRDefault="00C0104A">
      <w:pPr>
        <w:pStyle w:val="Standard"/>
        <w:shd w:val="clear" w:color="auto" w:fill="FFFFFF"/>
        <w:tabs>
          <w:tab w:val="left" w:pos="-6349"/>
        </w:tabs>
        <w:spacing w:before="57" w:after="57" w:line="240" w:lineRule="auto"/>
        <w:ind w:left="709" w:hanging="709"/>
        <w:jc w:val="both"/>
      </w:pPr>
      <w:r>
        <w:rPr>
          <w:rFonts w:ascii="Times New Roman" w:hAnsi="Times New Roman"/>
          <w:sz w:val="24"/>
          <w:szCs w:val="24"/>
          <w:shd w:val="clear" w:color="auto" w:fill="FFFFFF"/>
        </w:rPr>
        <w:t xml:space="preserve">13.5. </w:t>
      </w:r>
      <w:r>
        <w:rPr>
          <w:rFonts w:ascii="Times New Roman" w:hAnsi="Times New Roman"/>
          <w:sz w:val="24"/>
          <w:szCs w:val="24"/>
          <w:shd w:val="clear" w:color="auto" w:fill="FFFFFF"/>
        </w:rPr>
        <w:tab/>
        <w:t xml:space="preserve">Caso 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xml:space="preserve"> não convoque 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xml:space="preserve"> para assinatura do aceite da Ordem do Serviço, o termo final do prazo de vigência dar-se-á 12 (doze) meses contados da assinatura do contrato.</w:t>
      </w:r>
    </w:p>
    <w:p w14:paraId="30C0AEDE" w14:textId="77777777" w:rsidR="00124484" w:rsidRDefault="00124484">
      <w:pPr>
        <w:pStyle w:val="Standard"/>
        <w:shd w:val="clear" w:color="auto" w:fill="FFFFFF"/>
        <w:tabs>
          <w:tab w:val="left" w:pos="-6349"/>
        </w:tabs>
        <w:spacing w:before="57" w:after="57" w:line="240" w:lineRule="auto"/>
        <w:ind w:left="709" w:hanging="709"/>
        <w:jc w:val="both"/>
      </w:pPr>
    </w:p>
    <w:p w14:paraId="6B01566F" w14:textId="77777777" w:rsidR="00124484" w:rsidRDefault="00C0104A">
      <w:pPr>
        <w:pStyle w:val="Standard"/>
        <w:shd w:val="clear" w:color="auto" w:fill="FFFFFF"/>
        <w:tabs>
          <w:tab w:val="left" w:pos="-6349"/>
        </w:tabs>
        <w:spacing w:before="57" w:after="57" w:line="240" w:lineRule="auto"/>
        <w:ind w:left="709" w:hanging="709"/>
        <w:jc w:val="both"/>
      </w:pPr>
      <w:r>
        <w:rPr>
          <w:rFonts w:ascii="Times New Roman" w:hAnsi="Times New Roman"/>
          <w:sz w:val="24"/>
          <w:szCs w:val="24"/>
          <w:shd w:val="clear" w:color="auto" w:fill="FFFFFF"/>
        </w:rPr>
        <w:t xml:space="preserve">13.6. </w:t>
      </w:r>
      <w:r>
        <w:rPr>
          <w:rFonts w:ascii="Times New Roman" w:hAnsi="Times New Roman"/>
          <w:sz w:val="24"/>
          <w:szCs w:val="24"/>
          <w:shd w:val="clear" w:color="auto" w:fill="FFFFFF"/>
        </w:rPr>
        <w:tab/>
        <w:t>Os prazos de início de etapas de execução, de conclusão e de entrega admitem prorrogação, mantidas as demais cláusulas do contrato e assegurada a manutenção do equilíbrio econômico-financeiro, desde que ocorra algum dos seguintes motivos, devidamente autuados em processo:</w:t>
      </w:r>
    </w:p>
    <w:p w14:paraId="2D5DCDB9" w14:textId="77777777" w:rsidR="00124484" w:rsidRDefault="00C0104A">
      <w:pPr>
        <w:pStyle w:val="Standard"/>
        <w:shd w:val="clear" w:color="auto" w:fill="FFFFFF"/>
        <w:tabs>
          <w:tab w:val="left" w:pos="-9666"/>
        </w:tabs>
        <w:spacing w:before="57" w:after="0" w:line="240" w:lineRule="auto"/>
        <w:ind w:left="1560" w:hanging="851"/>
        <w:jc w:val="both"/>
      </w:pPr>
      <w:r>
        <w:rPr>
          <w:rFonts w:ascii="Times New Roman" w:hAnsi="Times New Roman"/>
          <w:sz w:val="24"/>
          <w:szCs w:val="24"/>
          <w:shd w:val="clear" w:color="auto" w:fill="FFFFFF"/>
        </w:rPr>
        <w:t xml:space="preserve">13.6.1. </w:t>
      </w:r>
      <w:r>
        <w:rPr>
          <w:rFonts w:ascii="Times New Roman" w:hAnsi="Times New Roman"/>
          <w:sz w:val="24"/>
          <w:szCs w:val="24"/>
          <w:shd w:val="clear" w:color="auto" w:fill="FFFFFF"/>
        </w:rPr>
        <w:tab/>
        <w:t xml:space="preserve">Alteração do projeto ou especificações pelo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w:t>
      </w:r>
    </w:p>
    <w:p w14:paraId="02A9ED2E" w14:textId="77777777" w:rsidR="00124484" w:rsidRDefault="00C0104A">
      <w:pPr>
        <w:pStyle w:val="Standard"/>
        <w:shd w:val="clear" w:color="auto" w:fill="FFFFFF"/>
        <w:tabs>
          <w:tab w:val="left" w:pos="-9666"/>
        </w:tabs>
        <w:spacing w:before="57" w:after="0" w:line="240" w:lineRule="auto"/>
        <w:ind w:left="1560" w:hanging="851"/>
        <w:jc w:val="both"/>
      </w:pPr>
      <w:r>
        <w:rPr>
          <w:rFonts w:ascii="Times New Roman" w:hAnsi="Times New Roman"/>
          <w:sz w:val="24"/>
          <w:szCs w:val="24"/>
          <w:shd w:val="clear" w:color="auto" w:fill="FFFFFF"/>
        </w:rPr>
        <w:t xml:space="preserve">13.6.2. </w:t>
      </w:r>
      <w:r>
        <w:rPr>
          <w:rFonts w:ascii="Times New Roman" w:hAnsi="Times New Roman"/>
          <w:sz w:val="24"/>
          <w:szCs w:val="24"/>
          <w:shd w:val="clear" w:color="auto" w:fill="FFFFFF"/>
        </w:rPr>
        <w:tab/>
        <w:t>Superveniência de fato excepcional ou imprevisível, estranho à vontade das partes, que altere fundamentalmente as condições de execução do contrato;</w:t>
      </w:r>
    </w:p>
    <w:p w14:paraId="4BFCAF50" w14:textId="77777777" w:rsidR="00124484" w:rsidRDefault="00C0104A">
      <w:pPr>
        <w:pStyle w:val="Standard"/>
        <w:shd w:val="clear" w:color="auto" w:fill="FFFFFF"/>
        <w:tabs>
          <w:tab w:val="left" w:pos="-9666"/>
        </w:tabs>
        <w:spacing w:before="57" w:after="0" w:line="240" w:lineRule="auto"/>
        <w:ind w:left="1560" w:hanging="851"/>
        <w:jc w:val="both"/>
      </w:pPr>
      <w:r>
        <w:rPr>
          <w:rFonts w:ascii="Times New Roman" w:hAnsi="Times New Roman"/>
          <w:sz w:val="24"/>
          <w:szCs w:val="24"/>
          <w:shd w:val="clear" w:color="auto" w:fill="FFFFFF"/>
        </w:rPr>
        <w:t xml:space="preserve">13.6.3. </w:t>
      </w:r>
      <w:r>
        <w:rPr>
          <w:rFonts w:ascii="Times New Roman" w:hAnsi="Times New Roman"/>
          <w:sz w:val="24"/>
          <w:szCs w:val="24"/>
          <w:shd w:val="clear" w:color="auto" w:fill="FFFFFF"/>
        </w:rPr>
        <w:tab/>
        <w:t xml:space="preserve">Interrupção da execução do contrato ou diminuição do ritmo de trabalho, por ordem e no interesse do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w:t>
      </w:r>
    </w:p>
    <w:p w14:paraId="37DE7358" w14:textId="77777777" w:rsidR="00124484" w:rsidRDefault="00C0104A">
      <w:pPr>
        <w:pStyle w:val="Standard"/>
        <w:shd w:val="clear" w:color="auto" w:fill="FFFFFF"/>
        <w:tabs>
          <w:tab w:val="left" w:pos="-9666"/>
        </w:tabs>
        <w:spacing w:before="57" w:after="0" w:line="240" w:lineRule="auto"/>
        <w:ind w:left="1560" w:hanging="851"/>
        <w:jc w:val="both"/>
      </w:pPr>
      <w:r>
        <w:rPr>
          <w:rFonts w:ascii="Times New Roman" w:hAnsi="Times New Roman"/>
          <w:sz w:val="24"/>
          <w:szCs w:val="24"/>
          <w:shd w:val="clear" w:color="auto" w:fill="FFFFFF"/>
        </w:rPr>
        <w:t xml:space="preserve">13.6.4. </w:t>
      </w:r>
      <w:r>
        <w:rPr>
          <w:rFonts w:ascii="Times New Roman" w:hAnsi="Times New Roman"/>
          <w:sz w:val="24"/>
          <w:szCs w:val="24"/>
          <w:shd w:val="clear" w:color="auto" w:fill="FFFFFF"/>
        </w:rPr>
        <w:tab/>
        <w:t>Alteração das quantidades inicialmente previstas no contrato nos limites permitidos pela Lei;</w:t>
      </w:r>
    </w:p>
    <w:p w14:paraId="6BFBDB4C" w14:textId="77777777" w:rsidR="00124484" w:rsidRDefault="00C0104A">
      <w:pPr>
        <w:pStyle w:val="Standard"/>
        <w:shd w:val="clear" w:color="auto" w:fill="FFFFFF"/>
        <w:tabs>
          <w:tab w:val="left" w:pos="-9666"/>
        </w:tabs>
        <w:spacing w:before="57" w:after="0" w:line="240" w:lineRule="auto"/>
        <w:ind w:left="1560" w:hanging="851"/>
        <w:jc w:val="both"/>
      </w:pPr>
      <w:r>
        <w:rPr>
          <w:rFonts w:ascii="Times New Roman" w:hAnsi="Times New Roman"/>
          <w:sz w:val="24"/>
          <w:szCs w:val="24"/>
          <w:shd w:val="clear" w:color="auto" w:fill="FFFFFF"/>
        </w:rPr>
        <w:t xml:space="preserve">13.6.5. </w:t>
      </w:r>
      <w:r>
        <w:rPr>
          <w:rFonts w:ascii="Times New Roman" w:hAnsi="Times New Roman"/>
          <w:sz w:val="24"/>
          <w:szCs w:val="24"/>
          <w:shd w:val="clear" w:color="auto" w:fill="FFFFFF"/>
        </w:rPr>
        <w:tab/>
        <w:t xml:space="preserve">Impedimento de execução do contrato, por fato ou ato de terceiro, reconhecido pelo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xml:space="preserve"> em documento contemporâneo à sua ocorrência;</w:t>
      </w:r>
    </w:p>
    <w:p w14:paraId="3818D4C4" w14:textId="77777777" w:rsidR="00124484" w:rsidRDefault="00C0104A">
      <w:pPr>
        <w:pStyle w:val="Standard"/>
        <w:shd w:val="clear" w:color="auto" w:fill="FFFFFF"/>
        <w:tabs>
          <w:tab w:val="left" w:pos="-9666"/>
        </w:tabs>
        <w:spacing w:before="57" w:after="0" w:line="240" w:lineRule="auto"/>
        <w:ind w:left="1560" w:hanging="851"/>
        <w:jc w:val="both"/>
      </w:pPr>
      <w:r>
        <w:rPr>
          <w:rFonts w:ascii="Times New Roman" w:hAnsi="Times New Roman"/>
          <w:sz w:val="24"/>
          <w:szCs w:val="24"/>
          <w:shd w:val="clear" w:color="auto" w:fill="FFFFFF"/>
        </w:rPr>
        <w:t xml:space="preserve">13.6.6. </w:t>
      </w:r>
      <w:r>
        <w:rPr>
          <w:rFonts w:ascii="Times New Roman" w:hAnsi="Times New Roman"/>
          <w:sz w:val="24"/>
          <w:szCs w:val="24"/>
          <w:shd w:val="clear" w:color="auto" w:fill="FFFFFF"/>
        </w:rPr>
        <w:tab/>
        <w:t xml:space="preserve">Omissão ou atraso de providências a cargo do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inclusive quanto aos pagamentos previstos, de que resulte, diretamente, impedimento ou retardamento na execução do contrato.</w:t>
      </w:r>
    </w:p>
    <w:p w14:paraId="2BA73B3F" w14:textId="77777777" w:rsidR="00124484" w:rsidRDefault="00124484">
      <w:pPr>
        <w:pStyle w:val="Standard"/>
        <w:shd w:val="clear" w:color="auto" w:fill="FFFFFF"/>
        <w:tabs>
          <w:tab w:val="left" w:pos="-9666"/>
        </w:tabs>
        <w:spacing w:before="57" w:after="0" w:line="240" w:lineRule="auto"/>
        <w:ind w:left="1560" w:hanging="851"/>
        <w:jc w:val="both"/>
      </w:pPr>
    </w:p>
    <w:p w14:paraId="4998A3C6" w14:textId="77777777" w:rsidR="00124484" w:rsidRDefault="00C0104A">
      <w:pPr>
        <w:pStyle w:val="Standard"/>
        <w:shd w:val="clear" w:color="auto" w:fill="FFFFFF"/>
        <w:tabs>
          <w:tab w:val="left" w:pos="-9949"/>
        </w:tabs>
        <w:spacing w:before="57" w:after="57" w:line="240" w:lineRule="auto"/>
        <w:ind w:left="709" w:hanging="709"/>
        <w:jc w:val="both"/>
      </w:pPr>
      <w:r>
        <w:rPr>
          <w:rFonts w:ascii="Times New Roman" w:hAnsi="Times New Roman"/>
          <w:sz w:val="24"/>
          <w:szCs w:val="24"/>
          <w:shd w:val="clear" w:color="auto" w:fill="FFFFFF"/>
        </w:rPr>
        <w:t xml:space="preserve">13.7. </w:t>
      </w:r>
      <w:r>
        <w:rPr>
          <w:rFonts w:ascii="Times New Roman" w:hAnsi="Times New Roman"/>
          <w:sz w:val="24"/>
          <w:szCs w:val="24"/>
          <w:shd w:val="clear" w:color="auto" w:fill="FFFFFF"/>
        </w:rPr>
        <w:tab/>
        <w:t xml:space="preserve">Toda solicitação de prorrogação de prazo de execução deverá ser efetivada no período de execução do contrato, bem como toda solicitação de prorrogação da vigência contratual deverá ser efetivada durante sua vigência, devidamente justificadas e previamente autorizadas pelo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em ambos os casos.</w:t>
      </w:r>
    </w:p>
    <w:p w14:paraId="7FCFAC22" w14:textId="77777777" w:rsidR="00124484" w:rsidRDefault="00C0104A">
      <w:pPr>
        <w:pStyle w:val="Standard"/>
        <w:shd w:val="clear" w:color="auto" w:fill="FFFFFF"/>
        <w:tabs>
          <w:tab w:val="left" w:pos="-9666"/>
        </w:tabs>
        <w:spacing w:before="57" w:after="57" w:line="240" w:lineRule="auto"/>
        <w:ind w:left="1560" w:hanging="851"/>
        <w:jc w:val="both"/>
      </w:pPr>
      <w:r>
        <w:rPr>
          <w:rFonts w:ascii="Times New Roman" w:hAnsi="Times New Roman"/>
          <w:sz w:val="24"/>
          <w:szCs w:val="24"/>
          <w:shd w:val="clear" w:color="auto" w:fill="FFFFFF"/>
        </w:rPr>
        <w:t xml:space="preserve">13.7.1. </w:t>
      </w:r>
      <w:r>
        <w:rPr>
          <w:rFonts w:ascii="Times New Roman" w:hAnsi="Times New Roman"/>
          <w:sz w:val="24"/>
          <w:szCs w:val="24"/>
          <w:shd w:val="clear" w:color="auto" w:fill="FFFFFF"/>
        </w:rPr>
        <w:tab/>
        <w:t xml:space="preserve">Requerido aditivo contratual </w:t>
      </w:r>
      <w:r>
        <w:rPr>
          <w:rFonts w:ascii="Times New Roman" w:hAnsi="Times New Roman"/>
          <w:sz w:val="24"/>
          <w:shd w:val="clear" w:color="auto" w:fill="FFFFFF"/>
        </w:rPr>
        <w:t>em que seja necessária readequação do cronograma físico-financeiro, o prazo de execução ficará automaticamente suspenso da data do encerramento do prazo a aditar até a assinatura do Termo Aditivo, devendo ser documentada a suspensão no cronograma físico-financeiro constante nos autos do processo administrativo;</w:t>
      </w:r>
    </w:p>
    <w:p w14:paraId="5D0B7FF2" w14:textId="77777777" w:rsidR="00124484" w:rsidRDefault="00C0104A">
      <w:pPr>
        <w:pStyle w:val="Standard"/>
        <w:shd w:val="clear" w:color="auto" w:fill="FFFFFF"/>
        <w:tabs>
          <w:tab w:val="left" w:pos="-9666"/>
        </w:tabs>
        <w:spacing w:before="57" w:after="57" w:line="240" w:lineRule="auto"/>
        <w:ind w:left="1560" w:hanging="851"/>
        <w:jc w:val="both"/>
      </w:pPr>
      <w:r>
        <w:rPr>
          <w:rFonts w:ascii="Times New Roman" w:hAnsi="Times New Roman"/>
          <w:sz w:val="24"/>
          <w:szCs w:val="24"/>
          <w:shd w:val="clear" w:color="auto" w:fill="FFFFFF"/>
        </w:rPr>
        <w:t xml:space="preserve">13.7.2. </w:t>
      </w:r>
      <w:r>
        <w:rPr>
          <w:rFonts w:ascii="Times New Roman" w:hAnsi="Times New Roman"/>
          <w:sz w:val="24"/>
          <w:szCs w:val="24"/>
          <w:shd w:val="clear" w:color="auto" w:fill="FFFFFF"/>
        </w:rPr>
        <w:tab/>
        <w:t>A mera solicitação de aditivo contratual não suspende o prazo de vigência;</w:t>
      </w:r>
    </w:p>
    <w:p w14:paraId="1D3860D3" w14:textId="77777777" w:rsidR="00124484" w:rsidRDefault="00C0104A">
      <w:pPr>
        <w:pStyle w:val="Standard"/>
        <w:shd w:val="clear" w:color="auto" w:fill="FFFFFF"/>
        <w:tabs>
          <w:tab w:val="left" w:pos="-9666"/>
        </w:tabs>
        <w:spacing w:before="57" w:after="57" w:line="240" w:lineRule="auto"/>
        <w:ind w:left="1560" w:hanging="851"/>
        <w:jc w:val="both"/>
      </w:pPr>
      <w:r>
        <w:rPr>
          <w:rFonts w:ascii="Times New Roman" w:hAnsi="Times New Roman"/>
          <w:sz w:val="24"/>
          <w:szCs w:val="24"/>
          <w:shd w:val="clear" w:color="auto" w:fill="FFFFFF"/>
        </w:rPr>
        <w:t xml:space="preserve">13.7.3. </w:t>
      </w:r>
      <w:r>
        <w:rPr>
          <w:rFonts w:ascii="Times New Roman" w:hAnsi="Times New Roman"/>
          <w:sz w:val="24"/>
          <w:szCs w:val="24"/>
          <w:shd w:val="clear" w:color="auto" w:fill="FFFFFF"/>
        </w:rPr>
        <w:tab/>
        <w:t>No caso do subitem 13.6.1, caso seja indeferido o pedido de aditamento do contrato, o prazo não se considerará suspenso;</w:t>
      </w:r>
    </w:p>
    <w:p w14:paraId="16E74670" w14:textId="77777777" w:rsidR="00124484" w:rsidRDefault="00C0104A">
      <w:pPr>
        <w:pStyle w:val="Standard"/>
        <w:shd w:val="clear" w:color="auto" w:fill="FFFFFF"/>
        <w:tabs>
          <w:tab w:val="left" w:pos="-9666"/>
        </w:tabs>
        <w:spacing w:before="57" w:after="57" w:line="240" w:lineRule="auto"/>
        <w:ind w:left="1560" w:hanging="851"/>
        <w:jc w:val="both"/>
      </w:pPr>
      <w:r>
        <w:rPr>
          <w:rFonts w:ascii="Times New Roman" w:hAnsi="Times New Roman"/>
          <w:sz w:val="24"/>
          <w:szCs w:val="24"/>
          <w:shd w:val="clear" w:color="auto" w:fill="FFFFFF"/>
        </w:rPr>
        <w:t xml:space="preserve">13.7.4. </w:t>
      </w:r>
      <w:r>
        <w:rPr>
          <w:rFonts w:ascii="Times New Roman" w:hAnsi="Times New Roman"/>
          <w:sz w:val="24"/>
          <w:szCs w:val="24"/>
          <w:shd w:val="clear" w:color="auto" w:fill="FFFFFF"/>
        </w:rPr>
        <w:tab/>
        <w:t xml:space="preserve">No caso de prorrogação do prazo de execução, deverá ser elaborado novo cronograma físico-financeiro pelo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xml:space="preserve">, com as alterações necessárias, incluindo-se as parcelas faturadas e a faturar, condicionado à análise e aprovação do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w:t>
      </w:r>
    </w:p>
    <w:p w14:paraId="4185EA9D" w14:textId="77777777" w:rsidR="00124484" w:rsidRDefault="00124484">
      <w:pPr>
        <w:pStyle w:val="Standard"/>
        <w:shd w:val="clear" w:color="auto" w:fill="FFFFFF"/>
        <w:tabs>
          <w:tab w:val="left" w:pos="-9666"/>
        </w:tabs>
        <w:spacing w:before="57" w:after="57" w:line="240" w:lineRule="auto"/>
        <w:jc w:val="both"/>
      </w:pPr>
    </w:p>
    <w:p w14:paraId="49865E27" w14:textId="77777777" w:rsidR="00124484" w:rsidRDefault="00124484">
      <w:pPr>
        <w:pStyle w:val="Standard"/>
        <w:shd w:val="clear" w:color="auto" w:fill="FFFFFF"/>
        <w:tabs>
          <w:tab w:val="left" w:pos="-9666"/>
        </w:tabs>
        <w:spacing w:before="57" w:after="57" w:line="240" w:lineRule="auto"/>
        <w:jc w:val="both"/>
      </w:pPr>
    </w:p>
    <w:p w14:paraId="42D6E532" w14:textId="77777777" w:rsidR="00124484" w:rsidRDefault="00C0104A">
      <w:pPr>
        <w:pStyle w:val="Standard"/>
        <w:shd w:val="clear" w:color="auto" w:fill="A6A6A6"/>
        <w:spacing w:before="57" w:after="57" w:line="240" w:lineRule="auto"/>
        <w:ind w:left="567" w:hanging="567"/>
        <w:rPr>
          <w:rFonts w:ascii="Times New Roman" w:eastAsia="Arial" w:hAnsi="Times New Roman" w:cs="Arial"/>
          <w:b/>
          <w:i/>
          <w:color w:val="000000"/>
          <w:sz w:val="28"/>
          <w:szCs w:val="28"/>
        </w:rPr>
      </w:pPr>
      <w:r>
        <w:rPr>
          <w:rFonts w:ascii="Times New Roman" w:eastAsia="Arial" w:hAnsi="Times New Roman" w:cs="Arial"/>
          <w:b/>
          <w:i/>
          <w:color w:val="000000"/>
          <w:sz w:val="28"/>
          <w:szCs w:val="28"/>
        </w:rPr>
        <w:t xml:space="preserve">14. </w:t>
      </w:r>
      <w:r>
        <w:rPr>
          <w:rFonts w:ascii="Times New Roman" w:eastAsia="Arial" w:hAnsi="Times New Roman" w:cs="Arial"/>
          <w:b/>
          <w:i/>
          <w:color w:val="000000"/>
          <w:sz w:val="28"/>
          <w:szCs w:val="28"/>
        </w:rPr>
        <w:tab/>
        <w:t>CLÁUSULA DÉCIMA QUARTA – DA RESPONSABILIDADE TÉCNICA</w:t>
      </w:r>
    </w:p>
    <w:p w14:paraId="49237FA3" w14:textId="77777777" w:rsidR="00124484" w:rsidRDefault="00124484">
      <w:pPr>
        <w:pStyle w:val="Standard"/>
        <w:shd w:val="clear" w:color="auto" w:fill="FFFFFF"/>
        <w:tabs>
          <w:tab w:val="left" w:pos="0"/>
        </w:tabs>
        <w:spacing w:before="57" w:after="57" w:line="240" w:lineRule="auto"/>
        <w:rPr>
          <w:rFonts w:ascii="Times New Roman" w:eastAsia="Arial" w:hAnsi="Times New Roman" w:cs="Arial"/>
          <w:b/>
          <w:color w:val="000000"/>
          <w:sz w:val="24"/>
          <w:szCs w:val="24"/>
        </w:rPr>
      </w:pPr>
    </w:p>
    <w:p w14:paraId="71E46D33" w14:textId="77777777" w:rsidR="00124484" w:rsidRDefault="00C0104A">
      <w:pPr>
        <w:pStyle w:val="Standard"/>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rPr>
        <w:t xml:space="preserve">14.1. </w:t>
      </w:r>
      <w:r>
        <w:rPr>
          <w:rFonts w:ascii="Times New Roman" w:eastAsia="Arial" w:hAnsi="Times New Roman" w:cs="Arial"/>
          <w:color w:val="000000"/>
          <w:sz w:val="24"/>
          <w:szCs w:val="24"/>
        </w:rPr>
        <w:tab/>
        <w:t xml:space="preserve">O </w:t>
      </w:r>
      <w:r>
        <w:rPr>
          <w:rFonts w:ascii="Times New Roman" w:eastAsia="Arial" w:hAnsi="Times New Roman" w:cs="Arial"/>
          <w:b/>
          <w:i/>
          <w:color w:val="000000"/>
          <w:sz w:val="24"/>
          <w:szCs w:val="24"/>
        </w:rPr>
        <w:t>CONTRATADO</w:t>
      </w:r>
      <w:r>
        <w:rPr>
          <w:rFonts w:ascii="Times New Roman" w:eastAsia="Arial" w:hAnsi="Times New Roman" w:cs="Arial"/>
          <w:color w:val="000000"/>
          <w:sz w:val="24"/>
          <w:szCs w:val="24"/>
        </w:rPr>
        <w:t xml:space="preserve"> deverá apresentar ao </w:t>
      </w:r>
      <w:r>
        <w:rPr>
          <w:rFonts w:ascii="Times New Roman" w:eastAsia="Arial" w:hAnsi="Times New Roman" w:cs="Arial"/>
          <w:b/>
          <w:i/>
          <w:color w:val="000000"/>
          <w:sz w:val="24"/>
          <w:szCs w:val="24"/>
        </w:rPr>
        <w:t>CONTRATANTE</w:t>
      </w:r>
      <w:r>
        <w:rPr>
          <w:rFonts w:ascii="Times New Roman" w:eastAsia="Arial" w:hAnsi="Times New Roman" w:cs="Arial"/>
          <w:color w:val="000000"/>
          <w:sz w:val="24"/>
          <w:szCs w:val="24"/>
        </w:rPr>
        <w:t xml:space="preserve"> as Anotações de Responsabilidade Técnica – </w:t>
      </w:r>
      <w:proofErr w:type="spellStart"/>
      <w:r>
        <w:rPr>
          <w:rFonts w:ascii="Times New Roman" w:eastAsia="Arial" w:hAnsi="Times New Roman" w:cs="Arial"/>
          <w:color w:val="000000"/>
          <w:sz w:val="24"/>
          <w:szCs w:val="24"/>
        </w:rPr>
        <w:t>ART's</w:t>
      </w:r>
      <w:proofErr w:type="spellEnd"/>
      <w:r>
        <w:rPr>
          <w:rFonts w:ascii="Times New Roman" w:eastAsia="Arial" w:hAnsi="Times New Roman" w:cs="Arial"/>
          <w:color w:val="000000"/>
          <w:sz w:val="24"/>
          <w:szCs w:val="24"/>
        </w:rPr>
        <w:t xml:space="preserve">, ou Registro de Responsabilidade Técnica – </w:t>
      </w:r>
      <w:proofErr w:type="spellStart"/>
      <w:r>
        <w:rPr>
          <w:rFonts w:ascii="Times New Roman" w:eastAsia="Arial" w:hAnsi="Times New Roman" w:cs="Arial"/>
          <w:color w:val="000000"/>
          <w:sz w:val="24"/>
          <w:szCs w:val="24"/>
        </w:rPr>
        <w:t>RRT’s</w:t>
      </w:r>
      <w:proofErr w:type="spellEnd"/>
      <w:r>
        <w:rPr>
          <w:rFonts w:ascii="Times New Roman" w:eastAsia="Arial" w:hAnsi="Times New Roman" w:cs="Arial"/>
          <w:color w:val="000000"/>
          <w:sz w:val="24"/>
          <w:szCs w:val="24"/>
        </w:rPr>
        <w:t>, dos responsáveis técnicos pela execução da obra ou serviço contratados antes do início do prazo de execução;</w:t>
      </w:r>
    </w:p>
    <w:p w14:paraId="633E2753"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62778746"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14.2. </w:t>
      </w:r>
      <w:r>
        <w:rPr>
          <w:rFonts w:ascii="Times New Roman" w:eastAsia="Arial" w:hAnsi="Times New Roman" w:cs="Arial"/>
          <w:color w:val="000000"/>
          <w:sz w:val="24"/>
          <w:szCs w:val="24"/>
          <w:shd w:val="clear" w:color="auto" w:fill="FFFFFF"/>
        </w:rPr>
        <w:tab/>
        <w:t xml:space="preserve">A substituição do responsável técnico somente poderá ocorrer mediante prévia autorização por escrito do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 devendo o novo responsável técnico atender às exigências editalícias.</w:t>
      </w:r>
    </w:p>
    <w:p w14:paraId="1E8D6664" w14:textId="77777777" w:rsidR="00124484" w:rsidRDefault="00124484">
      <w:pPr>
        <w:pStyle w:val="Standard"/>
        <w:shd w:val="clear" w:color="auto" w:fill="FFFFFF"/>
        <w:tabs>
          <w:tab w:val="left" w:pos="0"/>
          <w:tab w:val="left" w:pos="993"/>
        </w:tabs>
        <w:spacing w:before="57" w:after="57" w:line="240" w:lineRule="auto"/>
        <w:rPr>
          <w:rFonts w:ascii="Times New Roman" w:eastAsia="Arial" w:hAnsi="Times New Roman" w:cs="Arial"/>
          <w:sz w:val="24"/>
          <w:szCs w:val="24"/>
          <w:shd w:val="clear" w:color="auto" w:fill="FFFFFF"/>
        </w:rPr>
      </w:pPr>
    </w:p>
    <w:p w14:paraId="319DDBA0" w14:textId="77777777" w:rsidR="00124484" w:rsidRDefault="00124484">
      <w:pPr>
        <w:pStyle w:val="Standard"/>
        <w:shd w:val="clear" w:color="auto" w:fill="FFFFFF"/>
        <w:tabs>
          <w:tab w:val="left" w:pos="0"/>
          <w:tab w:val="left" w:pos="993"/>
        </w:tabs>
        <w:spacing w:before="57" w:after="57" w:line="240" w:lineRule="auto"/>
        <w:rPr>
          <w:rFonts w:ascii="Times New Roman" w:eastAsia="Arial" w:hAnsi="Times New Roman" w:cs="Arial"/>
          <w:sz w:val="24"/>
          <w:szCs w:val="24"/>
          <w:shd w:val="clear" w:color="auto" w:fill="FFFFFF"/>
        </w:rPr>
      </w:pPr>
    </w:p>
    <w:p w14:paraId="0FFF660A" w14:textId="77777777" w:rsidR="00124484" w:rsidRDefault="00C0104A">
      <w:pPr>
        <w:shd w:val="clear" w:color="auto" w:fill="A6A6A6"/>
      </w:pPr>
      <w:r>
        <w:rPr>
          <w:rFonts w:ascii="Times New Roman" w:eastAsia="Arial" w:hAnsi="Times New Roman"/>
          <w:b/>
          <w:i/>
          <w:sz w:val="28"/>
          <w:szCs w:val="28"/>
        </w:rPr>
        <w:t xml:space="preserve">15. </w:t>
      </w:r>
      <w:r>
        <w:rPr>
          <w:rFonts w:ascii="Times New Roman" w:eastAsia="Arial" w:hAnsi="Times New Roman"/>
          <w:b/>
          <w:i/>
          <w:sz w:val="28"/>
          <w:szCs w:val="28"/>
        </w:rPr>
        <w:tab/>
        <w:t>CLÁUSULA DÉCIMA QUINTA – DA SEGURANÇA DO TRABALHO</w:t>
      </w:r>
    </w:p>
    <w:p w14:paraId="53FA4A19" w14:textId="77777777" w:rsidR="00124484" w:rsidRDefault="00124484">
      <w:pPr>
        <w:pStyle w:val="Standard"/>
        <w:shd w:val="clear" w:color="auto" w:fill="FFFFFF"/>
        <w:tabs>
          <w:tab w:val="left" w:pos="0"/>
        </w:tabs>
        <w:spacing w:before="57" w:after="57" w:line="240" w:lineRule="auto"/>
        <w:jc w:val="both"/>
        <w:rPr>
          <w:rFonts w:ascii="Times New Roman" w:eastAsia="Arial" w:hAnsi="Times New Roman" w:cs="Arial"/>
          <w:b/>
          <w:color w:val="000000"/>
          <w:sz w:val="24"/>
          <w:szCs w:val="24"/>
        </w:rPr>
      </w:pPr>
    </w:p>
    <w:p w14:paraId="43F99153" w14:textId="77777777" w:rsidR="00124484" w:rsidRDefault="00C0104A">
      <w:pPr>
        <w:pStyle w:val="Standard"/>
        <w:shd w:val="clear" w:color="auto" w:fill="FFFFFF"/>
        <w:spacing w:before="57" w:after="57" w:line="240" w:lineRule="auto"/>
        <w:ind w:left="709" w:hanging="709"/>
        <w:jc w:val="both"/>
      </w:pPr>
      <w:r>
        <w:rPr>
          <w:rFonts w:ascii="Times New Roman" w:eastAsia="Arial" w:hAnsi="Times New Roman" w:cs="Arial"/>
          <w:sz w:val="24"/>
          <w:szCs w:val="24"/>
          <w:shd w:val="clear" w:color="auto" w:fill="FFFFFF"/>
        </w:rPr>
        <w:t xml:space="preserve">15.1. </w:t>
      </w:r>
      <w:r>
        <w:rPr>
          <w:rFonts w:ascii="Times New Roman" w:eastAsia="Arial" w:hAnsi="Times New Roman" w:cs="Arial"/>
          <w:sz w:val="24"/>
          <w:szCs w:val="24"/>
          <w:shd w:val="clear" w:color="auto" w:fill="FFFFFF"/>
        </w:rPr>
        <w:tab/>
        <w:t xml:space="preserve">Deverão ser observadas pelo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todas as condições de higiene e segurança necessárias à preservação da integridade física de seus empregados, ao patrimônio do Estado e aos materiais envolvidos na obra, de acordo com as Normas Regulamentares do Ministério do Trabalho;</w:t>
      </w:r>
    </w:p>
    <w:p w14:paraId="5848FABD" w14:textId="77777777" w:rsidR="00124484" w:rsidRDefault="00124484">
      <w:pPr>
        <w:pStyle w:val="Standard"/>
        <w:shd w:val="clear" w:color="auto" w:fill="FFFFFF"/>
        <w:spacing w:before="57" w:after="57" w:line="240" w:lineRule="auto"/>
        <w:ind w:left="709" w:hanging="709"/>
        <w:jc w:val="both"/>
      </w:pPr>
    </w:p>
    <w:p w14:paraId="02C7F97C" w14:textId="77777777" w:rsidR="00124484" w:rsidRDefault="00C0104A">
      <w:pPr>
        <w:pStyle w:val="Standard"/>
        <w:shd w:val="clear" w:color="auto" w:fill="FFFFFF"/>
        <w:spacing w:before="57" w:after="57" w:line="240" w:lineRule="auto"/>
        <w:ind w:left="709" w:hanging="709"/>
        <w:jc w:val="both"/>
      </w:pPr>
      <w:r>
        <w:rPr>
          <w:rFonts w:ascii="Times New Roman" w:eastAsia="Arial" w:hAnsi="Times New Roman" w:cs="Arial"/>
          <w:sz w:val="24"/>
          <w:szCs w:val="24"/>
          <w:shd w:val="clear" w:color="auto" w:fill="FFFFFF"/>
        </w:rPr>
        <w:t xml:space="preserve">15.2.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poderá, a seu critério, determinar a paralisação da obra quando julgar que as condições mínimas de segurança e higiene do trabalho não estão sendo observadas pelo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Este procedimento não servirá como justificativa para eventuais atrasos.</w:t>
      </w:r>
    </w:p>
    <w:p w14:paraId="4CBAAED6" w14:textId="77777777" w:rsidR="00124484" w:rsidRDefault="00124484">
      <w:pPr>
        <w:pStyle w:val="Standard"/>
        <w:shd w:val="clear" w:color="auto" w:fill="FFFFFF"/>
        <w:tabs>
          <w:tab w:val="left" w:pos="0"/>
          <w:tab w:val="left" w:pos="993"/>
        </w:tabs>
        <w:spacing w:before="57" w:after="0" w:line="240" w:lineRule="auto"/>
        <w:rPr>
          <w:rFonts w:ascii="Times New Roman" w:eastAsia="Arial" w:hAnsi="Times New Roman" w:cs="Arial"/>
          <w:sz w:val="24"/>
          <w:szCs w:val="24"/>
          <w:shd w:val="clear" w:color="auto" w:fill="FFFFFF"/>
        </w:rPr>
      </w:pPr>
    </w:p>
    <w:p w14:paraId="30D228B4" w14:textId="77777777" w:rsidR="00124484" w:rsidRDefault="00124484">
      <w:pPr>
        <w:pStyle w:val="Standard"/>
        <w:shd w:val="clear" w:color="auto" w:fill="FFFFFF"/>
        <w:tabs>
          <w:tab w:val="left" w:pos="0"/>
          <w:tab w:val="left" w:pos="993"/>
        </w:tabs>
        <w:spacing w:before="57" w:after="0" w:line="240" w:lineRule="auto"/>
        <w:rPr>
          <w:rFonts w:ascii="Times New Roman" w:eastAsia="Arial" w:hAnsi="Times New Roman" w:cs="Arial"/>
          <w:sz w:val="24"/>
          <w:szCs w:val="24"/>
          <w:shd w:val="clear" w:color="auto" w:fill="FFFFFF"/>
        </w:rPr>
      </w:pPr>
    </w:p>
    <w:p w14:paraId="09704D85" w14:textId="77777777" w:rsidR="00124484" w:rsidRDefault="00C0104A">
      <w:pPr>
        <w:pStyle w:val="Standard"/>
        <w:shd w:val="clear" w:color="auto" w:fill="A6A6A6"/>
        <w:spacing w:before="57" w:after="57" w:line="240" w:lineRule="auto"/>
        <w:ind w:left="567" w:hanging="567"/>
        <w:jc w:val="both"/>
        <w:rPr>
          <w:rFonts w:ascii="Times New Roman" w:eastAsia="Arial" w:hAnsi="Times New Roman" w:cs="Arial"/>
          <w:b/>
          <w:i/>
          <w:color w:val="000000"/>
          <w:sz w:val="28"/>
          <w:szCs w:val="28"/>
        </w:rPr>
      </w:pPr>
      <w:r>
        <w:rPr>
          <w:rFonts w:ascii="Times New Roman" w:eastAsia="Arial" w:hAnsi="Times New Roman" w:cs="Arial"/>
          <w:b/>
          <w:i/>
          <w:color w:val="000000"/>
          <w:sz w:val="28"/>
          <w:szCs w:val="28"/>
        </w:rPr>
        <w:t xml:space="preserve">16. </w:t>
      </w:r>
      <w:r>
        <w:rPr>
          <w:rFonts w:ascii="Times New Roman" w:eastAsia="Arial" w:hAnsi="Times New Roman" w:cs="Arial"/>
          <w:b/>
          <w:i/>
          <w:color w:val="000000"/>
          <w:sz w:val="28"/>
          <w:szCs w:val="28"/>
        </w:rPr>
        <w:tab/>
        <w:t>CLÁUSULA DÉCIMA SEXTA – DA EXECUÇÃO</w:t>
      </w:r>
    </w:p>
    <w:p w14:paraId="345AAFC6" w14:textId="77777777" w:rsidR="00124484" w:rsidRDefault="00124484">
      <w:pPr>
        <w:pStyle w:val="Standard"/>
        <w:shd w:val="clear" w:color="auto" w:fill="FFFFFF"/>
        <w:tabs>
          <w:tab w:val="left" w:pos="0"/>
        </w:tabs>
        <w:spacing w:before="57" w:after="57" w:line="240" w:lineRule="auto"/>
        <w:jc w:val="both"/>
        <w:rPr>
          <w:rFonts w:ascii="Times New Roman" w:eastAsia="Arial" w:hAnsi="Times New Roman" w:cs="Arial"/>
          <w:b/>
          <w:color w:val="000000"/>
          <w:sz w:val="24"/>
          <w:szCs w:val="24"/>
        </w:rPr>
      </w:pPr>
    </w:p>
    <w:p w14:paraId="16160B36"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16.1.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deverá atender rigorosamente ao disposto no contrato e será responsável pela segurança, eficiência e adequação dos métodos, mão de obra, materiais e equipamentos utilizados na execução das obras ou serviços, bem como deverá atender às normas técnicas definidas pela Associação Brasileira de Normas Técnicas (ABNT).</w:t>
      </w:r>
    </w:p>
    <w:p w14:paraId="66B8C6A5"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59A99257"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16.2.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deverá, às suas expensas, reparar, corrigir, reconstruir, substituir, demolir ou refazer quaisquer partes da obra ou serviços que, a juízo da fiscalização, não tenham sido executadas de acordo com o estipulado no contrato.</w:t>
      </w:r>
    </w:p>
    <w:p w14:paraId="595FEABF"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4FBD84BE"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16.3. </w:t>
      </w:r>
      <w:r>
        <w:rPr>
          <w:rFonts w:ascii="Times New Roman" w:eastAsia="Arial" w:hAnsi="Times New Roman" w:cs="Arial"/>
          <w:sz w:val="24"/>
          <w:szCs w:val="24"/>
          <w:shd w:val="clear" w:color="auto" w:fill="FFFFFF"/>
        </w:rPr>
        <w:tab/>
      </w:r>
      <w:r>
        <w:rPr>
          <w:rFonts w:ascii="Times New Roman" w:eastAsia="Arial" w:hAnsi="Times New Roman" w:cs="Arial"/>
          <w:b/>
          <w:sz w:val="24"/>
          <w:szCs w:val="24"/>
          <w:u w:val="single"/>
          <w:shd w:val="clear" w:color="auto" w:fill="FFFFFF"/>
        </w:rPr>
        <w:t>O CONTRATADO se obriga a:</w:t>
      </w:r>
    </w:p>
    <w:p w14:paraId="349A4152"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16.3.1. </w:t>
      </w:r>
      <w:r>
        <w:rPr>
          <w:rFonts w:ascii="Times New Roman" w:eastAsia="Arial" w:hAnsi="Times New Roman" w:cs="Arial"/>
          <w:sz w:val="24"/>
          <w:szCs w:val="24"/>
          <w:shd w:val="clear" w:color="auto" w:fill="FFFFFF"/>
        </w:rPr>
        <w:tab/>
        <w:t>Assegurar, durante a execução da obra ou serviços, proteção e conservação dos serviços executados, de forma que seja mantida sua integridade;</w:t>
      </w:r>
    </w:p>
    <w:p w14:paraId="1CC8A788"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16.3.2. </w:t>
      </w:r>
      <w:r>
        <w:rPr>
          <w:rFonts w:ascii="Times New Roman" w:eastAsia="Arial" w:hAnsi="Times New Roman" w:cs="Arial"/>
          <w:sz w:val="24"/>
          <w:szCs w:val="24"/>
          <w:shd w:val="clear" w:color="auto" w:fill="FFFFFF"/>
        </w:rPr>
        <w:tab/>
        <w:t>Executar imediatamente os reparos que se fizerem necessários nos serviços de sua responsabilidade, independentemente das penalidades cabíveis;</w:t>
      </w:r>
    </w:p>
    <w:p w14:paraId="58CFBD7C"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16.3.3. </w:t>
      </w:r>
      <w:r>
        <w:rPr>
          <w:rFonts w:ascii="Times New Roman" w:eastAsia="Arial" w:hAnsi="Times New Roman" w:cs="Arial"/>
          <w:sz w:val="24"/>
          <w:szCs w:val="24"/>
          <w:shd w:val="clear" w:color="auto" w:fill="FFFFFF"/>
        </w:rPr>
        <w:tab/>
        <w:t xml:space="preserve">Permitir e facilitar à fiscalização a inspeção do local da obra a qualquer dia ou hora, devendo prestar todos os informes e esclarecimentos solicitados por esta, pertençam seus fiscalizadores ao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ou a terceiros por estes credenciados;</w:t>
      </w:r>
    </w:p>
    <w:p w14:paraId="34A516EA"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lastRenderedPageBreak/>
        <w:t xml:space="preserve">16.3.4. </w:t>
      </w:r>
      <w:r>
        <w:rPr>
          <w:rFonts w:ascii="Times New Roman" w:eastAsia="Arial" w:hAnsi="Times New Roman" w:cs="Arial"/>
          <w:sz w:val="24"/>
          <w:szCs w:val="24"/>
          <w:shd w:val="clear" w:color="auto" w:fill="FFFFFF"/>
        </w:rPr>
        <w:tab/>
        <w:t>Notificar a fiscalização, com 48 (quarenta e oito) horas de antecedência, no mínimo, da concretagem de fundações ou de elementos armados de estrutura, e do início dos testes de operação das instalações elétricas, mecânicas e hidráulicas;</w:t>
      </w:r>
    </w:p>
    <w:p w14:paraId="3C6CD2D2"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16.3.5.</w:t>
      </w:r>
      <w:r>
        <w:rPr>
          <w:rFonts w:ascii="Times New Roman" w:eastAsia="Arial" w:hAnsi="Times New Roman" w:cs="Arial"/>
          <w:sz w:val="24"/>
          <w:szCs w:val="24"/>
          <w:shd w:val="clear" w:color="auto" w:fill="FFFFFF"/>
        </w:rPr>
        <w:tab/>
        <w:t>Providenciar a legalização das obras ou serviços junto aos órgãos competentes, por sua conta e responsabilidade, quando necessário;</w:t>
      </w:r>
    </w:p>
    <w:p w14:paraId="35E08487"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16.3.6. </w:t>
      </w:r>
      <w:r>
        <w:rPr>
          <w:rFonts w:ascii="Times New Roman" w:eastAsia="Arial" w:hAnsi="Times New Roman" w:cs="Arial"/>
          <w:sz w:val="24"/>
          <w:szCs w:val="24"/>
          <w:shd w:val="clear" w:color="auto" w:fill="FFFFFF"/>
        </w:rPr>
        <w:tab/>
        <w:t xml:space="preserve">Colocar, às suas expensas, em local do canteiro de obras, e que propicie fácil visualização, placas indicativas, conforme modelos fornecidos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com as referências necessárias à divulgação do empreendimento e cumprimento da legislação;</w:t>
      </w:r>
    </w:p>
    <w:p w14:paraId="0148F867"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16.3.7. </w:t>
      </w:r>
      <w:r>
        <w:rPr>
          <w:rFonts w:ascii="Times New Roman" w:eastAsia="Arial" w:hAnsi="Times New Roman" w:cs="Arial"/>
          <w:sz w:val="24"/>
          <w:szCs w:val="24"/>
          <w:shd w:val="clear" w:color="auto" w:fill="FFFFFF"/>
        </w:rPr>
        <w:tab/>
        <w:t>Proceder, às suas expensas, quando couber, o “</w:t>
      </w:r>
      <w:r>
        <w:rPr>
          <w:rFonts w:ascii="Times New Roman" w:eastAsia="Arial" w:hAnsi="Times New Roman" w:cs="Arial"/>
          <w:i/>
          <w:sz w:val="24"/>
          <w:szCs w:val="24"/>
          <w:shd w:val="clear" w:color="auto" w:fill="FFFFFF"/>
        </w:rPr>
        <w:t xml:space="preserve">as </w:t>
      </w:r>
      <w:proofErr w:type="spellStart"/>
      <w:r>
        <w:rPr>
          <w:rFonts w:ascii="Times New Roman" w:eastAsia="Arial" w:hAnsi="Times New Roman" w:cs="Arial"/>
          <w:i/>
          <w:sz w:val="24"/>
          <w:szCs w:val="24"/>
          <w:shd w:val="clear" w:color="auto" w:fill="FFFFFF"/>
        </w:rPr>
        <w:t>built</w:t>
      </w:r>
      <w:proofErr w:type="spellEnd"/>
      <w:r>
        <w:rPr>
          <w:rFonts w:ascii="Times New Roman" w:eastAsia="Arial" w:hAnsi="Times New Roman" w:cs="Arial"/>
          <w:sz w:val="24"/>
          <w:szCs w:val="24"/>
          <w:shd w:val="clear" w:color="auto" w:fill="FFFFFF"/>
        </w:rPr>
        <w:t xml:space="preserve">” (como construído), isto é, as anotações e registros nos projetos originais das alterações havidas na execução da obra, conforme NBR 14645-3, para fins de ordenação do cadastro técnico do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w:t>
      </w:r>
    </w:p>
    <w:p w14:paraId="676E3439"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16.3.8. </w:t>
      </w:r>
      <w:r>
        <w:rPr>
          <w:rFonts w:ascii="Times New Roman" w:eastAsia="Arial" w:hAnsi="Times New Roman" w:cs="Arial"/>
          <w:sz w:val="24"/>
          <w:szCs w:val="24"/>
          <w:shd w:val="clear" w:color="auto" w:fill="FFFFFF"/>
        </w:rPr>
        <w:tab/>
        <w:t>Zelar pela integridade dos bens vinculados às atividades de obra e/ou prestação de serviços.</w:t>
      </w:r>
    </w:p>
    <w:p w14:paraId="09D66061"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16.3.9. </w:t>
      </w:r>
      <w:r>
        <w:rPr>
          <w:rFonts w:ascii="Times New Roman" w:eastAsia="Arial" w:hAnsi="Times New Roman" w:cs="Arial"/>
          <w:sz w:val="24"/>
          <w:szCs w:val="24"/>
          <w:shd w:val="clear" w:color="auto" w:fill="FFFFFF"/>
        </w:rPr>
        <w:tab/>
        <w:t>Cumprir as exigências de reserva de cargos prevista em lei, bem como em outras normas específicas, para pessoa com deficiência, para reabilitado da Previdência Social e para aprendiz.</w:t>
      </w:r>
    </w:p>
    <w:p w14:paraId="003C16E0" w14:textId="77777777" w:rsidR="00124484" w:rsidRDefault="00124484">
      <w:pPr>
        <w:pStyle w:val="Standard"/>
        <w:shd w:val="clear" w:color="auto" w:fill="FFFFFF"/>
        <w:tabs>
          <w:tab w:val="left" w:pos="-10517"/>
          <w:tab w:val="left" w:pos="-9524"/>
        </w:tabs>
        <w:spacing w:before="57" w:after="57" w:line="240" w:lineRule="auto"/>
        <w:jc w:val="both"/>
      </w:pPr>
    </w:p>
    <w:p w14:paraId="1C46343E"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16.4.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é responsável pelos danos causados decorrentes de sua culpa ou dolo na execução do contrato.</w:t>
      </w:r>
    </w:p>
    <w:p w14:paraId="4C4EF016"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rPr>
        <w:t xml:space="preserve">16.4.1. </w:t>
      </w:r>
      <w:r>
        <w:rPr>
          <w:rFonts w:ascii="Times New Roman" w:eastAsia="Arial" w:hAnsi="Times New Roman" w:cs="Arial"/>
          <w:sz w:val="24"/>
          <w:szCs w:val="24"/>
        </w:rPr>
        <w:tab/>
        <w:t xml:space="preserve">O </w:t>
      </w:r>
      <w:r>
        <w:rPr>
          <w:rFonts w:ascii="Times New Roman" w:eastAsia="Arial" w:hAnsi="Times New Roman" w:cs="Arial"/>
          <w:b/>
          <w:i/>
          <w:sz w:val="24"/>
          <w:szCs w:val="24"/>
        </w:rPr>
        <w:t>CONTRATADO</w:t>
      </w:r>
      <w:r>
        <w:rPr>
          <w:rFonts w:ascii="Times New Roman" w:eastAsia="Arial" w:hAnsi="Times New Roman" w:cs="Arial"/>
          <w:sz w:val="24"/>
          <w:szCs w:val="24"/>
        </w:rPr>
        <w:t xml:space="preserve"> responderá durante 5 (cinco) anos pela solidez e segurança do trabalho, assim em razão dos materiais, nos termos do artigo 618 do Código Civil Brasileiro.</w:t>
      </w:r>
    </w:p>
    <w:p w14:paraId="0B5D61C0" w14:textId="77777777" w:rsidR="00124484" w:rsidRDefault="00124484">
      <w:pPr>
        <w:pStyle w:val="Standard"/>
        <w:shd w:val="clear" w:color="auto" w:fill="FFFFFF"/>
        <w:tabs>
          <w:tab w:val="left" w:pos="-7200"/>
          <w:tab w:val="left" w:pos="-6207"/>
        </w:tabs>
        <w:spacing w:before="57" w:after="57" w:line="240" w:lineRule="auto"/>
        <w:ind w:left="709" w:hanging="709"/>
        <w:jc w:val="both"/>
        <w:rPr>
          <w:rFonts w:ascii="Times New Roman" w:eastAsia="Arial" w:hAnsi="Times New Roman" w:cs="Arial"/>
          <w:sz w:val="24"/>
          <w:szCs w:val="24"/>
          <w:shd w:val="clear" w:color="auto" w:fill="FFFFFF"/>
        </w:rPr>
      </w:pPr>
    </w:p>
    <w:p w14:paraId="187BA97E"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16.5.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é responsável pelos encargos trabalhistas, previdenciários, fiscais e comerciais resultantes do contrato.</w:t>
      </w:r>
    </w:p>
    <w:p w14:paraId="5B21F6BA"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16.5.1. A inadimplência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quanto a esses encargos não transfere ao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a responsabilidade por seu pagamento, nem poderá onerar o objeto ajustado ou restringir a regularização e uso das edificações, inclusive perante o Registro de Imóveis.</w:t>
      </w:r>
    </w:p>
    <w:p w14:paraId="41032100"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16.5.2. </w:t>
      </w:r>
      <w:r>
        <w:rPr>
          <w:rFonts w:ascii="Times New Roman" w:eastAsia="Arial" w:hAnsi="Times New Roman" w:cs="Arial"/>
          <w:sz w:val="24"/>
          <w:szCs w:val="24"/>
          <w:shd w:val="clear" w:color="auto" w:fill="FFFFFF"/>
        </w:rPr>
        <w:tab/>
        <w:t xml:space="preserve">Correrá por conta exclusiva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a responsabilidade por quaisquer acidentes decorrentes da execução das obras e serviços, uso indevido de patentes registradas e, ainda que resultante de caso fortuito e por qualquer outra causa, a destruição ou danificação da obra em construção até a definitiva aceitação da mesma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bem como as indenizações que possam vir a ser devidas a terceiros por fatos oriundos dos serviços contratados, ainda que ocorridos na via pública.</w:t>
      </w:r>
    </w:p>
    <w:p w14:paraId="3015D844"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16.5.3. </w:t>
      </w:r>
      <w:r>
        <w:rPr>
          <w:rFonts w:ascii="Times New Roman" w:eastAsia="Arial" w:hAnsi="Times New Roman" w:cs="Arial"/>
          <w:sz w:val="24"/>
          <w:szCs w:val="24"/>
          <w:shd w:val="clear" w:color="auto" w:fill="FFFFFF"/>
        </w:rPr>
        <w:tab/>
        <w:t xml:space="preserve">Para garantir os riscos contra sinistros, 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segurará a obra nova e as ampliações, majorando, progressivamente, o valor desse seguro, antes de cada prestação e entregará a apólice inicial e as adicionais ao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a qual ficará investida de poderes "</w:t>
      </w:r>
      <w:r>
        <w:rPr>
          <w:rFonts w:ascii="Times New Roman" w:eastAsia="Arial" w:hAnsi="Times New Roman" w:cs="Arial"/>
          <w:i/>
          <w:sz w:val="24"/>
          <w:szCs w:val="24"/>
          <w:shd w:val="clear" w:color="auto" w:fill="FFFFFF"/>
        </w:rPr>
        <w:t xml:space="preserve">in </w:t>
      </w:r>
      <w:proofErr w:type="spellStart"/>
      <w:r>
        <w:rPr>
          <w:rFonts w:ascii="Times New Roman" w:eastAsia="Arial" w:hAnsi="Times New Roman" w:cs="Arial"/>
          <w:i/>
          <w:sz w:val="24"/>
          <w:szCs w:val="24"/>
          <w:shd w:val="clear" w:color="auto" w:fill="FFFFFF"/>
        </w:rPr>
        <w:t>ren</w:t>
      </w:r>
      <w:proofErr w:type="spellEnd"/>
      <w:r>
        <w:rPr>
          <w:rFonts w:ascii="Times New Roman" w:eastAsia="Arial" w:hAnsi="Times New Roman" w:cs="Arial"/>
          <w:i/>
          <w:sz w:val="24"/>
          <w:szCs w:val="24"/>
          <w:shd w:val="clear" w:color="auto" w:fill="FFFFFF"/>
        </w:rPr>
        <w:t xml:space="preserve"> </w:t>
      </w:r>
      <w:proofErr w:type="spellStart"/>
      <w:r>
        <w:rPr>
          <w:rFonts w:ascii="Times New Roman" w:eastAsia="Arial" w:hAnsi="Times New Roman" w:cs="Arial"/>
          <w:i/>
          <w:sz w:val="24"/>
          <w:szCs w:val="24"/>
          <w:shd w:val="clear" w:color="auto" w:fill="FFFFFF"/>
        </w:rPr>
        <w:t>propriam</w:t>
      </w:r>
      <w:proofErr w:type="spellEnd"/>
      <w:r>
        <w:rPr>
          <w:rFonts w:ascii="Times New Roman" w:eastAsia="Arial" w:hAnsi="Times New Roman" w:cs="Arial"/>
          <w:i/>
          <w:sz w:val="24"/>
          <w:szCs w:val="24"/>
          <w:shd w:val="clear" w:color="auto" w:fill="FFFFFF"/>
        </w:rPr>
        <w:t>"</w:t>
      </w:r>
      <w:r>
        <w:rPr>
          <w:rFonts w:ascii="Times New Roman" w:eastAsia="Arial" w:hAnsi="Times New Roman" w:cs="Arial"/>
          <w:sz w:val="24"/>
          <w:szCs w:val="24"/>
          <w:shd w:val="clear" w:color="auto" w:fill="FFFFFF"/>
        </w:rPr>
        <w:t xml:space="preserve">, para receber da companhia seguradora a indenização em caso de sinistro, reembolsando-se das prestações já entregues ao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e restituindo-lhe o remanescente, se houver.</w:t>
      </w:r>
    </w:p>
    <w:p w14:paraId="51166552"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16.5.4. </w:t>
      </w:r>
      <w:r>
        <w:rPr>
          <w:rFonts w:ascii="Times New Roman" w:eastAsia="Arial" w:hAnsi="Times New Roman" w:cs="Arial"/>
          <w:sz w:val="24"/>
          <w:szCs w:val="24"/>
          <w:shd w:val="clear" w:color="auto" w:fill="FFFFFF"/>
        </w:rPr>
        <w:tab/>
        <w:t xml:space="preserve">O seguro será contratado pelo valor de reposição das obras, aí considerados quaisquer valores que 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já houver pago ao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a qualquer título, não só as parcelas contratuais, mas também eventuais reajustamentos e serviços extraordinários.</w:t>
      </w:r>
    </w:p>
    <w:p w14:paraId="6339D29A"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lastRenderedPageBreak/>
        <w:t xml:space="preserve">16.6.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poderá subcontratar parte da obra ou serviços, mediante consulta e aprovação prévia do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sem que tal aprovação implique qualquer aceitação de transferência de responsabilidade.</w:t>
      </w:r>
    </w:p>
    <w:p w14:paraId="3C5159A7"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color w:val="000000"/>
          <w:sz w:val="24"/>
          <w:szCs w:val="24"/>
        </w:rPr>
        <w:t xml:space="preserve">16.6.1. </w:t>
      </w:r>
      <w:r>
        <w:rPr>
          <w:rFonts w:ascii="Times New Roman" w:eastAsia="Arial" w:hAnsi="Times New Roman" w:cs="Arial"/>
          <w:color w:val="000000"/>
          <w:sz w:val="24"/>
          <w:szCs w:val="24"/>
        </w:rPr>
        <w:tab/>
        <w:t xml:space="preserve">O </w:t>
      </w:r>
      <w:r>
        <w:rPr>
          <w:rFonts w:ascii="Times New Roman" w:eastAsia="Arial" w:hAnsi="Times New Roman" w:cs="Arial"/>
          <w:b/>
          <w:i/>
          <w:color w:val="000000"/>
          <w:sz w:val="24"/>
          <w:szCs w:val="24"/>
        </w:rPr>
        <w:t>CONTRATADO</w:t>
      </w:r>
      <w:r>
        <w:rPr>
          <w:rFonts w:ascii="Times New Roman" w:eastAsia="Arial" w:hAnsi="Times New Roman" w:cs="Arial"/>
          <w:color w:val="000000"/>
          <w:sz w:val="24"/>
          <w:szCs w:val="24"/>
        </w:rPr>
        <w:t xml:space="preserve"> deverá apresentar ao </w:t>
      </w:r>
      <w:r>
        <w:rPr>
          <w:rFonts w:ascii="Times New Roman" w:eastAsia="Arial" w:hAnsi="Times New Roman" w:cs="Arial"/>
          <w:b/>
          <w:i/>
          <w:color w:val="000000"/>
          <w:sz w:val="24"/>
          <w:szCs w:val="24"/>
        </w:rPr>
        <w:t>CONTRATANTE</w:t>
      </w:r>
      <w:r>
        <w:rPr>
          <w:rFonts w:ascii="Times New Roman" w:eastAsia="Arial" w:hAnsi="Times New Roman" w:cs="Arial"/>
          <w:color w:val="000000"/>
          <w:sz w:val="24"/>
          <w:szCs w:val="24"/>
        </w:rPr>
        <w:t>, documentação que comprove a capacidade técnica do subcontratado, que será avaliada e juntada aos autos do processo correspondente.</w:t>
      </w:r>
    </w:p>
    <w:p w14:paraId="17E9313D"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color w:val="000000"/>
          <w:sz w:val="24"/>
          <w:szCs w:val="24"/>
        </w:rPr>
        <w:t xml:space="preserve">16.6.2. </w:t>
      </w:r>
      <w:r>
        <w:rPr>
          <w:rFonts w:ascii="Times New Roman" w:eastAsia="Arial" w:hAnsi="Times New Roman" w:cs="Arial"/>
          <w:color w:val="000000"/>
          <w:sz w:val="24"/>
          <w:szCs w:val="24"/>
        </w:rPr>
        <w:tab/>
        <w:t>A subcontratação poderá ser feita quando se identifique que não é usual no mercado a existência de empresas que executem de forma integral o objeto pretendido pela Administração, ou quando for usual no mercado próprio a subcontratação de determinados serviços.</w:t>
      </w:r>
    </w:p>
    <w:p w14:paraId="6812B545"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16.6.3. </w:t>
      </w:r>
      <w:r>
        <w:rPr>
          <w:rFonts w:ascii="Times New Roman" w:eastAsia="Arial" w:hAnsi="Times New Roman" w:cs="Arial"/>
          <w:sz w:val="24"/>
          <w:szCs w:val="24"/>
          <w:shd w:val="clear" w:color="auto" w:fill="FFFFFF"/>
        </w:rPr>
        <w:tab/>
        <w:t>Não poderão ser subcontratadas parcelas do objeto para as quais foi exigida, como requisito de habilitação técnico-operacional, a apresentação de atestados que comprovem execução de serviço com características semelhantes;</w:t>
      </w:r>
    </w:p>
    <w:p w14:paraId="30C0F62D"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16.6.4. </w:t>
      </w:r>
      <w:r>
        <w:rPr>
          <w:rFonts w:ascii="Times New Roman" w:eastAsia="Arial" w:hAnsi="Times New Roman" w:cs="Arial"/>
          <w:sz w:val="24"/>
          <w:szCs w:val="24"/>
          <w:shd w:val="clear" w:color="auto" w:fill="FFFFFF"/>
        </w:rPr>
        <w:tab/>
        <w:t xml:space="preserve">As subcontratadas deverão obedecer rigorosamente ao contrato e partes integrantes, subsistindo perante 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a integral responsabilidade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não podendo esta relação jurídico econômica servir de justificativa para eximir-se das medidas de controle da execução.</w:t>
      </w:r>
    </w:p>
    <w:p w14:paraId="75B0FB94" w14:textId="77777777" w:rsidR="00124484" w:rsidRDefault="00124484">
      <w:pPr>
        <w:pStyle w:val="Standard"/>
        <w:shd w:val="clear" w:color="auto" w:fill="FFFFFF"/>
        <w:tabs>
          <w:tab w:val="left" w:pos="-10517"/>
          <w:tab w:val="left" w:pos="-9524"/>
        </w:tabs>
        <w:spacing w:before="57" w:after="57" w:line="240" w:lineRule="auto"/>
        <w:ind w:left="1560" w:hanging="851"/>
        <w:jc w:val="both"/>
      </w:pPr>
    </w:p>
    <w:p w14:paraId="21B057CD"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16.7.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fica obrigada a utilizar produtos ou subprodutos de madeira de origem exótica ou nativa que tenham procedência legal;</w:t>
      </w:r>
    </w:p>
    <w:p w14:paraId="052510D8"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16.7.1. </w:t>
      </w:r>
      <w:r>
        <w:rPr>
          <w:rFonts w:ascii="Times New Roman" w:eastAsia="Arial" w:hAnsi="Times New Roman" w:cs="Arial"/>
          <w:sz w:val="24"/>
          <w:szCs w:val="24"/>
          <w:shd w:val="clear" w:color="auto" w:fill="FFFFFF"/>
        </w:rPr>
        <w:tab/>
        <w:t xml:space="preserve">Em cada medição, como condição para recebimento das obras ou serviços de engenharia e arquitetura executados, deverão ser atendidas, pelo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as exigências constantes da legislação ambiental;</w:t>
      </w:r>
    </w:p>
    <w:p w14:paraId="7A03D8E0"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16.7.2. </w:t>
      </w:r>
      <w:r>
        <w:rPr>
          <w:rFonts w:ascii="Times New Roman" w:eastAsia="Arial" w:hAnsi="Times New Roman" w:cs="Arial"/>
          <w:sz w:val="24"/>
          <w:szCs w:val="24"/>
          <w:shd w:val="clear" w:color="auto" w:fill="FFFFFF"/>
        </w:rPr>
        <w:tab/>
        <w:t xml:space="preserve">O descumprimento, pelo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dos requisitos impostos no item 16.7 e subitem 16.7.1 deste Contrato, poderá implicar a extinção do contrato, com amparo no art. 137, I da Lei Federal 14.133, de 2021, </w:t>
      </w:r>
      <w:proofErr w:type="spellStart"/>
      <w:r>
        <w:rPr>
          <w:rFonts w:ascii="Times New Roman" w:eastAsia="Arial" w:hAnsi="Times New Roman" w:cs="Arial"/>
          <w:sz w:val="24"/>
          <w:szCs w:val="24"/>
          <w:shd w:val="clear" w:color="auto" w:fill="FFFFFF"/>
        </w:rPr>
        <w:t>arts.180</w:t>
      </w:r>
      <w:proofErr w:type="spellEnd"/>
      <w:r>
        <w:rPr>
          <w:rFonts w:ascii="Times New Roman" w:eastAsia="Arial" w:hAnsi="Times New Roman" w:cs="Arial"/>
          <w:sz w:val="24"/>
          <w:szCs w:val="24"/>
          <w:shd w:val="clear" w:color="auto" w:fill="FFFFFF"/>
        </w:rPr>
        <w:t xml:space="preserve"> do Decreto Municipal nº 3.537/2023, c/c a aplicação das penalidades previstas nos mesmos Diplomas Legais e neste Contrato.</w:t>
      </w:r>
    </w:p>
    <w:p w14:paraId="00A4023D" w14:textId="77777777" w:rsidR="00124484" w:rsidRDefault="00124484">
      <w:pPr>
        <w:pStyle w:val="Standard"/>
        <w:shd w:val="clear" w:color="auto" w:fill="FFFFFF"/>
        <w:tabs>
          <w:tab w:val="left" w:pos="-10517"/>
          <w:tab w:val="left" w:pos="-9524"/>
        </w:tabs>
        <w:spacing w:before="57" w:after="57" w:line="240" w:lineRule="auto"/>
        <w:ind w:left="709" w:hanging="709"/>
        <w:jc w:val="both"/>
      </w:pPr>
    </w:p>
    <w:p w14:paraId="2EF69130" w14:textId="6C79D64B"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16.8. </w:t>
      </w:r>
      <w:r w:rsidR="00DB299D">
        <w:rPr>
          <w:rFonts w:ascii="Times New Roman" w:eastAsia="Arial" w:hAnsi="Times New Roman" w:cs="Arial"/>
          <w:sz w:val="24"/>
          <w:szCs w:val="24"/>
          <w:shd w:val="clear" w:color="auto" w:fill="FFFFFF"/>
        </w:rPr>
        <w:tab/>
      </w:r>
      <w:r>
        <w:rPr>
          <w:rFonts w:ascii="Times New Roman" w:eastAsia="Arial" w:hAnsi="Times New Roman" w:cs="Arial"/>
          <w:sz w:val="24"/>
          <w:szCs w:val="24"/>
          <w:shd w:val="clear" w:color="auto" w:fill="FFFFFF"/>
        </w:rPr>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deverá apresentar Projeto de Gerenciamento de Resíduos da Construção Civil para execução de atividades e </w:t>
      </w:r>
      <w:r w:rsidR="00065163">
        <w:rPr>
          <w:rFonts w:ascii="Times New Roman" w:eastAsia="Arial" w:hAnsi="Times New Roman" w:cs="Arial"/>
          <w:sz w:val="24"/>
          <w:szCs w:val="24"/>
          <w:shd w:val="clear" w:color="auto" w:fill="FFFFFF"/>
        </w:rPr>
        <w:t>empreendimento</w:t>
      </w:r>
      <w:r>
        <w:rPr>
          <w:rFonts w:ascii="Times New Roman" w:eastAsia="Arial" w:hAnsi="Times New Roman" w:cs="Arial"/>
          <w:sz w:val="24"/>
          <w:szCs w:val="24"/>
          <w:shd w:val="clear" w:color="auto" w:fill="FFFFFF"/>
        </w:rPr>
        <w:t xml:space="preserve"> sujeitos ao licenciamento ambiental, conforme </w:t>
      </w:r>
      <w:r>
        <w:rPr>
          <w:rFonts w:ascii="Times New Roman" w:eastAsia="Arial" w:hAnsi="Times New Roman" w:cs="Arial"/>
          <w:color w:val="000000"/>
          <w:sz w:val="24"/>
          <w:szCs w:val="24"/>
          <w:shd w:val="clear" w:color="auto" w:fill="FFFFFF"/>
        </w:rPr>
        <w:t>a Lei n.º 12.305, de 02 de agosto de 2010, e a</w:t>
      </w:r>
      <w:r>
        <w:rPr>
          <w:rFonts w:ascii="Times New Roman" w:eastAsia="Arial" w:hAnsi="Times New Roman" w:cs="Arial"/>
          <w:sz w:val="24"/>
          <w:szCs w:val="24"/>
          <w:shd w:val="clear" w:color="auto" w:fill="FFFFFF"/>
        </w:rPr>
        <w:t xml:space="preserve"> Resolução do CONAMA nº 307/2002, e a legislação do município em que se localiza a atividade ou empreendimento.</w:t>
      </w:r>
    </w:p>
    <w:p w14:paraId="442CACAA" w14:textId="51DE1C56"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16.8.1. </w:t>
      </w:r>
      <w:r>
        <w:rPr>
          <w:rFonts w:ascii="Times New Roman" w:eastAsia="Arial" w:hAnsi="Times New Roman" w:cs="Arial"/>
          <w:sz w:val="24"/>
          <w:szCs w:val="24"/>
          <w:shd w:val="clear" w:color="auto" w:fill="FFFFFF"/>
        </w:rPr>
        <w:tab/>
        <w:t xml:space="preserve">Os Projetos de Gerenciamento de Resíduos da Construção Civil para execução de atividades e </w:t>
      </w:r>
      <w:r w:rsidR="00065163">
        <w:rPr>
          <w:rFonts w:ascii="Times New Roman" w:eastAsia="Arial" w:hAnsi="Times New Roman" w:cs="Arial"/>
          <w:sz w:val="24"/>
          <w:szCs w:val="24"/>
          <w:shd w:val="clear" w:color="auto" w:fill="FFFFFF"/>
        </w:rPr>
        <w:t>empreendimento</w:t>
      </w:r>
      <w:r>
        <w:rPr>
          <w:rFonts w:ascii="Times New Roman" w:eastAsia="Arial" w:hAnsi="Times New Roman" w:cs="Arial"/>
          <w:sz w:val="24"/>
          <w:szCs w:val="24"/>
          <w:shd w:val="clear" w:color="auto" w:fill="FFFFFF"/>
        </w:rPr>
        <w:t xml:space="preserve"> sujeitos ao licenciamento ambiental serão elaborados e implementados pelas empresas contratadas para a execução da obra, como Projeto Executivo, enquanto que os Projetos de Gerenciamento de Resíduos da Construção Civil para empreendimentos e atividades não enquadrados na legislação como objeto de licenciamento ambiental, deverão ser apresentados juntamente do projeto do empreendimento, como Projeto Complementar, para análise pelo órgão competente do poder público municipal, em conformidade com o Programa Municipal de Gerenciamento de Resíduos da Construção Civil, referente a município onde está localizado o empreendimento contratado.</w:t>
      </w:r>
    </w:p>
    <w:p w14:paraId="00E8CD04" w14:textId="77777777" w:rsidR="00124484" w:rsidRDefault="00C0104A">
      <w:pPr>
        <w:pStyle w:val="Standard"/>
        <w:shd w:val="clear" w:color="auto" w:fill="FFFFFF"/>
        <w:tabs>
          <w:tab w:val="left" w:pos="-10517"/>
          <w:tab w:val="left" w:pos="-9524"/>
        </w:tabs>
        <w:spacing w:before="57" w:after="57" w:line="240" w:lineRule="auto"/>
        <w:ind w:left="1560" w:hanging="851"/>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 xml:space="preserve">16.8.2. </w:t>
      </w:r>
      <w:r>
        <w:rPr>
          <w:rFonts w:ascii="Times New Roman" w:eastAsia="Arial" w:hAnsi="Times New Roman" w:cs="Arial"/>
          <w:sz w:val="24"/>
          <w:szCs w:val="24"/>
          <w:shd w:val="clear" w:color="auto" w:fill="FFFFFF"/>
        </w:rPr>
        <w:tab/>
        <w:t>Os Projetos de Gerenciamento de Resíduos da Construção Civil deverão contemplar as seguintes etapas:</w:t>
      </w:r>
    </w:p>
    <w:p w14:paraId="7E0DC6C0"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16.8.2.1.</w:t>
      </w:r>
      <w:r>
        <w:rPr>
          <w:rFonts w:ascii="Times New Roman" w:eastAsia="Arial" w:hAnsi="Times New Roman"/>
          <w:sz w:val="24"/>
          <w:szCs w:val="24"/>
          <w:shd w:val="clear" w:color="auto" w:fill="FFFFFF"/>
        </w:rPr>
        <w:tab/>
      </w:r>
      <w:r>
        <w:rPr>
          <w:rFonts w:ascii="Times New Roman" w:hAnsi="Times New Roman"/>
          <w:sz w:val="24"/>
          <w:szCs w:val="24"/>
        </w:rPr>
        <w:t>Caracterização: nesta etapa o gerador deverá identificar e quantificar os resíduos;</w:t>
      </w:r>
    </w:p>
    <w:p w14:paraId="718EABB5"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lastRenderedPageBreak/>
        <w:t>16.</w:t>
      </w:r>
      <w:r>
        <w:rPr>
          <w:rFonts w:ascii="Times New Roman" w:hAnsi="Times New Roman"/>
          <w:sz w:val="24"/>
          <w:szCs w:val="24"/>
        </w:rPr>
        <w:t>8.2.2.</w:t>
      </w:r>
      <w:r>
        <w:rPr>
          <w:rFonts w:ascii="Times New Roman" w:hAnsi="Times New Roman"/>
          <w:sz w:val="24"/>
          <w:szCs w:val="24"/>
        </w:rPr>
        <w:tab/>
        <w:t>Triagem: deverá ser realizada, preferencialmente, pelo gerador na origem, ou ser realizada nas áreas de destinação licenciadas para essa finalidade, respeitadas as classes de resíduos estabelecidas no art. 3º da Resolução nº 307/2002 do CONAMA;</w:t>
      </w:r>
    </w:p>
    <w:p w14:paraId="095E4328"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16.</w:t>
      </w:r>
      <w:r>
        <w:rPr>
          <w:rFonts w:ascii="Times New Roman" w:hAnsi="Times New Roman"/>
          <w:sz w:val="24"/>
          <w:szCs w:val="24"/>
        </w:rPr>
        <w:t>8.2.3.</w:t>
      </w:r>
      <w:r>
        <w:rPr>
          <w:rFonts w:ascii="Times New Roman" w:hAnsi="Times New Roman"/>
          <w:sz w:val="24"/>
          <w:szCs w:val="24"/>
        </w:rPr>
        <w:tab/>
        <w:t>Acondicionamento: o gerador deve garantir o confinamento dos resíduos após a geração até a etapa de transporte, assegurando em todos os casos em que seja possível, as condições de reutilização e de reciclagem;</w:t>
      </w:r>
    </w:p>
    <w:p w14:paraId="00430783"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16.</w:t>
      </w:r>
      <w:r>
        <w:rPr>
          <w:rFonts w:ascii="Times New Roman" w:hAnsi="Times New Roman"/>
          <w:sz w:val="24"/>
          <w:szCs w:val="24"/>
        </w:rPr>
        <w:t>8.2.4.</w:t>
      </w:r>
      <w:r>
        <w:rPr>
          <w:rFonts w:ascii="Times New Roman" w:hAnsi="Times New Roman"/>
          <w:sz w:val="24"/>
          <w:szCs w:val="24"/>
        </w:rPr>
        <w:tab/>
        <w:t>Transporte: deverá ser realizado em conformidade com as etapas anteriores e de acordo com as normas técnicas vigentes para o transporte de resíduos;</w:t>
      </w:r>
    </w:p>
    <w:p w14:paraId="2683E5FD"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16.</w:t>
      </w:r>
      <w:r>
        <w:rPr>
          <w:rFonts w:ascii="Times New Roman" w:hAnsi="Times New Roman"/>
          <w:sz w:val="24"/>
          <w:szCs w:val="24"/>
        </w:rPr>
        <w:t>8.2.5.</w:t>
      </w:r>
      <w:r>
        <w:rPr>
          <w:rFonts w:ascii="Times New Roman" w:hAnsi="Times New Roman"/>
          <w:sz w:val="24"/>
          <w:szCs w:val="24"/>
        </w:rPr>
        <w:tab/>
        <w:t>Destinação: deverá ser prevista de acordo com o estabelecido no item 16.8.1 acima.</w:t>
      </w:r>
    </w:p>
    <w:p w14:paraId="2D1AD3A2"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16.8.3. </w:t>
      </w:r>
      <w:r>
        <w:rPr>
          <w:rFonts w:ascii="Times New Roman" w:eastAsia="Arial" w:hAnsi="Times New Roman" w:cs="Arial"/>
          <w:sz w:val="24"/>
          <w:szCs w:val="24"/>
          <w:shd w:val="clear" w:color="auto" w:fill="FFFFFF"/>
        </w:rPr>
        <w:tab/>
        <w:t>Os resíduos da construção civil deverão ser destinados na forma descrita no art. 10 da Resolução nº 307/2002 do CONAMA.</w:t>
      </w:r>
    </w:p>
    <w:p w14:paraId="7935C2F8" w14:textId="77777777" w:rsidR="00124484" w:rsidRDefault="00124484">
      <w:pPr>
        <w:pStyle w:val="Standard"/>
        <w:shd w:val="clear" w:color="auto" w:fill="FFFFFF"/>
        <w:tabs>
          <w:tab w:val="left" w:pos="-10517"/>
          <w:tab w:val="left" w:pos="-9524"/>
        </w:tabs>
        <w:spacing w:before="57" w:after="57" w:line="240" w:lineRule="auto"/>
        <w:jc w:val="both"/>
      </w:pPr>
    </w:p>
    <w:p w14:paraId="1E858B1F"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16.9.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se obriga a manter na obra ou serviços de engenharia e arquitetura, quando couber, sob os cuidados de seu preposto, o diário de obras para anotações e registros pertinentes.</w:t>
      </w:r>
    </w:p>
    <w:p w14:paraId="0436F4D0"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rPr>
        <w:t xml:space="preserve">16.9.1. </w:t>
      </w:r>
      <w:r>
        <w:rPr>
          <w:rFonts w:ascii="Times New Roman" w:eastAsia="Arial" w:hAnsi="Times New Roman" w:cs="Arial"/>
          <w:sz w:val="24"/>
          <w:szCs w:val="24"/>
        </w:rPr>
        <w:tab/>
        <w:t xml:space="preserve">É da competência do </w:t>
      </w:r>
      <w:r>
        <w:rPr>
          <w:rFonts w:ascii="Times New Roman" w:eastAsia="Arial" w:hAnsi="Times New Roman" w:cs="Arial"/>
          <w:b/>
          <w:i/>
          <w:sz w:val="24"/>
          <w:szCs w:val="24"/>
        </w:rPr>
        <w:t>CONTRATADO</w:t>
      </w:r>
      <w:r>
        <w:rPr>
          <w:rFonts w:ascii="Times New Roman" w:eastAsia="Arial" w:hAnsi="Times New Roman" w:cs="Arial"/>
          <w:sz w:val="24"/>
          <w:szCs w:val="24"/>
        </w:rPr>
        <w:t xml:space="preserve"> registrar no Diário de Obras todas as ocorrências diárias, bem como especificar detalhadamente os serviços em execução, devendo a FISCALIZAÇÃO, nesse mesmo Diário, confirmar ou retificar o registro;</w:t>
      </w:r>
    </w:p>
    <w:p w14:paraId="4B5A8D27"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rPr>
        <w:t xml:space="preserve">16.9.2. </w:t>
      </w:r>
      <w:r>
        <w:rPr>
          <w:rFonts w:ascii="Times New Roman" w:eastAsia="Arial" w:hAnsi="Times New Roman" w:cs="Arial"/>
          <w:sz w:val="24"/>
          <w:szCs w:val="24"/>
        </w:rPr>
        <w:tab/>
        <w:t>A abertura do Diário de Obras deverá ser feita junto com a Fiscalização no dia da reunião de partida. Será tolerado um prazo máximo de 48 (quarenta e oito) horas, em casos excepcionais, para o preenchimento do Diário de Obras durante a execução do objeto, e a partir desse prazo poderão ser aplicadas as sanções previstas no Edital.</w:t>
      </w:r>
    </w:p>
    <w:p w14:paraId="6BE5F6D8" w14:textId="77777777" w:rsidR="00124484" w:rsidRDefault="00124484">
      <w:pPr>
        <w:pStyle w:val="Standard"/>
        <w:shd w:val="clear" w:color="auto" w:fill="FFFFFF"/>
        <w:tabs>
          <w:tab w:val="left" w:pos="566"/>
          <w:tab w:val="left" w:pos="1559"/>
        </w:tabs>
        <w:spacing w:before="57" w:after="57" w:line="240" w:lineRule="auto"/>
        <w:rPr>
          <w:rFonts w:ascii="Times New Roman" w:eastAsia="Arial" w:hAnsi="Times New Roman" w:cs="Arial"/>
          <w:sz w:val="24"/>
          <w:szCs w:val="24"/>
        </w:rPr>
      </w:pPr>
    </w:p>
    <w:p w14:paraId="703BA8F6" w14:textId="77777777" w:rsidR="00124484" w:rsidRDefault="00124484">
      <w:pPr>
        <w:pStyle w:val="Standard"/>
        <w:shd w:val="clear" w:color="auto" w:fill="FFFFFF"/>
        <w:tabs>
          <w:tab w:val="left" w:pos="566"/>
          <w:tab w:val="left" w:pos="1559"/>
        </w:tabs>
        <w:spacing w:before="57" w:after="57" w:line="240" w:lineRule="auto"/>
        <w:rPr>
          <w:rFonts w:ascii="Times New Roman" w:eastAsia="Arial" w:hAnsi="Times New Roman" w:cs="Arial"/>
          <w:sz w:val="24"/>
          <w:szCs w:val="24"/>
        </w:rPr>
      </w:pPr>
    </w:p>
    <w:p w14:paraId="3BCDE62B" w14:textId="77777777" w:rsidR="00124484" w:rsidRDefault="00C0104A">
      <w:pPr>
        <w:pStyle w:val="Standard"/>
        <w:shd w:val="clear" w:color="auto" w:fill="A6A6A6"/>
        <w:spacing w:before="57" w:after="57" w:line="240" w:lineRule="auto"/>
        <w:ind w:left="567" w:hanging="567"/>
        <w:jc w:val="both"/>
        <w:rPr>
          <w:rFonts w:ascii="Times New Roman" w:eastAsia="Arial" w:hAnsi="Times New Roman" w:cs="Arial"/>
          <w:b/>
          <w:i/>
          <w:color w:val="000000"/>
          <w:sz w:val="28"/>
          <w:szCs w:val="28"/>
        </w:rPr>
      </w:pPr>
      <w:r>
        <w:rPr>
          <w:rFonts w:ascii="Times New Roman" w:eastAsia="Arial" w:hAnsi="Times New Roman" w:cs="Arial"/>
          <w:b/>
          <w:i/>
          <w:color w:val="000000"/>
          <w:sz w:val="28"/>
          <w:szCs w:val="28"/>
        </w:rPr>
        <w:t xml:space="preserve">17. </w:t>
      </w:r>
      <w:r>
        <w:rPr>
          <w:rFonts w:ascii="Times New Roman" w:eastAsia="Arial" w:hAnsi="Times New Roman" w:cs="Arial"/>
          <w:b/>
          <w:i/>
          <w:color w:val="000000"/>
          <w:sz w:val="28"/>
          <w:szCs w:val="28"/>
        </w:rPr>
        <w:tab/>
        <w:t>CLÁUSULA DÉCIMA SÉTIMA – DAS ALTERAÇÕES</w:t>
      </w:r>
    </w:p>
    <w:p w14:paraId="6503E2C0" w14:textId="77777777" w:rsidR="00124484" w:rsidRDefault="00124484">
      <w:pPr>
        <w:pStyle w:val="Standard"/>
        <w:shd w:val="clear" w:color="auto" w:fill="FFFFFF"/>
        <w:tabs>
          <w:tab w:val="left" w:pos="-7200"/>
          <w:tab w:val="left" w:pos="-6207"/>
        </w:tabs>
        <w:spacing w:before="57" w:after="57" w:line="240" w:lineRule="auto"/>
        <w:jc w:val="both"/>
        <w:rPr>
          <w:rFonts w:ascii="Times New Roman" w:eastAsia="Arial" w:hAnsi="Times New Roman" w:cs="Arial"/>
          <w:b/>
          <w:sz w:val="24"/>
          <w:szCs w:val="24"/>
          <w:shd w:val="clear" w:color="auto" w:fill="FFFFFF"/>
        </w:rPr>
      </w:pPr>
    </w:p>
    <w:p w14:paraId="611EC580"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17.1. </w:t>
      </w:r>
      <w:r>
        <w:rPr>
          <w:rFonts w:ascii="Times New Roman" w:eastAsia="Arial" w:hAnsi="Times New Roman" w:cs="Arial"/>
          <w:sz w:val="24"/>
          <w:szCs w:val="24"/>
          <w:shd w:val="clear" w:color="auto" w:fill="FFFFFF"/>
        </w:rPr>
        <w:tab/>
        <w:t xml:space="preserve">Este Contrato poderá ser alterado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precedidos das devidas justificativas, nos seguintes casos:</w:t>
      </w:r>
    </w:p>
    <w:p w14:paraId="748BB2F6"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hAnsi="Times New Roman"/>
          <w:sz w:val="24"/>
          <w:szCs w:val="24"/>
        </w:rPr>
        <w:t>17.1.1.</w:t>
      </w:r>
      <w:r>
        <w:rPr>
          <w:rFonts w:ascii="Times New Roman" w:hAnsi="Times New Roman"/>
          <w:sz w:val="24"/>
          <w:szCs w:val="24"/>
        </w:rPr>
        <w:tab/>
      </w:r>
      <w:r>
        <w:rPr>
          <w:rFonts w:ascii="Times New Roman" w:eastAsia="Arial" w:hAnsi="Times New Roman" w:cs="Arial"/>
          <w:b/>
          <w:color w:val="000000"/>
          <w:sz w:val="24"/>
          <w:szCs w:val="24"/>
          <w:u w:val="single"/>
        </w:rPr>
        <w:t>Unilateralmente pela Administração:</w:t>
      </w:r>
      <w:bookmarkStart w:id="4" w:name="bookmark=id.2jxsxqh"/>
      <w:bookmarkEnd w:id="4"/>
    </w:p>
    <w:p w14:paraId="2E5D840D" w14:textId="77777777" w:rsidR="00124484" w:rsidRDefault="00C0104A">
      <w:pPr>
        <w:pStyle w:val="Standard"/>
        <w:shd w:val="clear" w:color="auto" w:fill="FFFFFF"/>
        <w:tabs>
          <w:tab w:val="left" w:pos="-7200"/>
          <w:tab w:val="left" w:pos="-6207"/>
        </w:tabs>
        <w:spacing w:before="57" w:after="57" w:line="240" w:lineRule="auto"/>
        <w:ind w:left="2552" w:hanging="992"/>
        <w:jc w:val="both"/>
      </w:pPr>
      <w:r>
        <w:rPr>
          <w:rFonts w:ascii="Times New Roman" w:hAnsi="Times New Roman"/>
          <w:sz w:val="24"/>
          <w:szCs w:val="24"/>
        </w:rPr>
        <w:t>17.1.1.1.</w:t>
      </w:r>
      <w:r>
        <w:rPr>
          <w:rFonts w:ascii="Times New Roman" w:hAnsi="Times New Roman"/>
          <w:sz w:val="24"/>
          <w:szCs w:val="24"/>
        </w:rPr>
        <w:tab/>
      </w:r>
      <w:r>
        <w:rPr>
          <w:rFonts w:ascii="Times New Roman" w:eastAsia="Arial" w:hAnsi="Times New Roman" w:cs="Arial"/>
          <w:color w:val="000000"/>
          <w:sz w:val="24"/>
          <w:szCs w:val="24"/>
        </w:rPr>
        <w:t>Quando houver modificação do projeto ou das especificações, para melhor adequação técnica a seus objetivos;</w:t>
      </w:r>
      <w:bookmarkStart w:id="5" w:name="bookmark=id.z337ya"/>
      <w:bookmarkEnd w:id="5"/>
    </w:p>
    <w:p w14:paraId="549FA3CA" w14:textId="77777777" w:rsidR="00124484" w:rsidRDefault="00C0104A">
      <w:pPr>
        <w:pStyle w:val="Standard"/>
        <w:shd w:val="clear" w:color="auto" w:fill="FFFFFF"/>
        <w:tabs>
          <w:tab w:val="left" w:pos="-7200"/>
          <w:tab w:val="left" w:pos="-6207"/>
        </w:tabs>
        <w:spacing w:before="57" w:after="57" w:line="240" w:lineRule="auto"/>
        <w:ind w:left="2552" w:hanging="992"/>
        <w:jc w:val="both"/>
      </w:pPr>
      <w:r>
        <w:rPr>
          <w:rFonts w:ascii="Times New Roman" w:hAnsi="Times New Roman"/>
          <w:sz w:val="24"/>
          <w:szCs w:val="24"/>
        </w:rPr>
        <w:t>17.1.1.2.</w:t>
      </w:r>
      <w:r>
        <w:rPr>
          <w:rFonts w:ascii="Times New Roman" w:hAnsi="Times New Roman"/>
          <w:sz w:val="24"/>
          <w:szCs w:val="24"/>
        </w:rPr>
        <w:tab/>
      </w:r>
      <w:r>
        <w:rPr>
          <w:rFonts w:ascii="Times New Roman" w:eastAsia="Arial" w:hAnsi="Times New Roman" w:cs="Arial"/>
          <w:color w:val="000000"/>
          <w:sz w:val="24"/>
          <w:szCs w:val="24"/>
        </w:rPr>
        <w:t>Quando for necessária a modificação do valor contratual em decorrência de acréscimo ou diminuição quantitativa de seu objeto, nos limites permitidos pela Lei;</w:t>
      </w:r>
      <w:bookmarkStart w:id="6" w:name="bookmark=id.3j2qqm3"/>
      <w:bookmarkEnd w:id="6"/>
    </w:p>
    <w:p w14:paraId="0B5B57A6"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hAnsi="Times New Roman"/>
          <w:sz w:val="24"/>
          <w:szCs w:val="24"/>
        </w:rPr>
        <w:t>17.1.2.</w:t>
      </w:r>
      <w:r>
        <w:rPr>
          <w:rFonts w:ascii="Times New Roman" w:hAnsi="Times New Roman"/>
          <w:sz w:val="24"/>
          <w:szCs w:val="24"/>
        </w:rPr>
        <w:tab/>
      </w:r>
      <w:r>
        <w:rPr>
          <w:rFonts w:ascii="Times New Roman" w:eastAsia="Arial" w:hAnsi="Times New Roman" w:cs="Arial"/>
          <w:b/>
          <w:color w:val="000000"/>
          <w:sz w:val="24"/>
          <w:szCs w:val="24"/>
          <w:u w:val="single"/>
        </w:rPr>
        <w:t>Por acordo entre as partes:</w:t>
      </w:r>
      <w:bookmarkStart w:id="7" w:name="bookmark=id.1y810tw"/>
      <w:bookmarkEnd w:id="7"/>
    </w:p>
    <w:p w14:paraId="4A3E37EC" w14:textId="77777777" w:rsidR="00124484" w:rsidRDefault="00C0104A">
      <w:pPr>
        <w:pStyle w:val="Standard"/>
        <w:shd w:val="clear" w:color="auto" w:fill="FFFFFF"/>
        <w:spacing w:before="57" w:after="57" w:line="240" w:lineRule="auto"/>
        <w:ind w:left="2552" w:hanging="992"/>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17.1.2.1.</w:t>
      </w:r>
      <w:r>
        <w:rPr>
          <w:rFonts w:ascii="Times New Roman" w:eastAsia="Arial" w:hAnsi="Times New Roman" w:cs="Arial"/>
          <w:color w:val="000000"/>
          <w:sz w:val="24"/>
          <w:szCs w:val="24"/>
        </w:rPr>
        <w:tab/>
        <w:t>Quando conveniente a substituição da garantia de execução;</w:t>
      </w:r>
      <w:bookmarkStart w:id="8" w:name="bookmark=id.4i7ojhp"/>
      <w:bookmarkEnd w:id="8"/>
    </w:p>
    <w:p w14:paraId="4FF4308D" w14:textId="77777777" w:rsidR="00124484" w:rsidRDefault="00C0104A">
      <w:pPr>
        <w:pStyle w:val="Standard"/>
        <w:shd w:val="clear" w:color="auto" w:fill="FFFFFF"/>
        <w:spacing w:before="57" w:after="57" w:line="240" w:lineRule="auto"/>
        <w:ind w:left="2552" w:hanging="992"/>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17.1.2.2.</w:t>
      </w:r>
      <w:r>
        <w:rPr>
          <w:rFonts w:ascii="Times New Roman" w:eastAsia="Arial" w:hAnsi="Times New Roman" w:cs="Arial"/>
          <w:color w:val="000000"/>
          <w:sz w:val="24"/>
          <w:szCs w:val="24"/>
        </w:rPr>
        <w:tab/>
        <w:t>Quando necessária a modificação do regime de execução da obra ou do serviço, bem como do modo de fornecimento, em face de verificação técnica da inaplicabilidade dos termos contratuais originários;</w:t>
      </w:r>
      <w:bookmarkStart w:id="9" w:name="bookmark=id.2xcytpi"/>
      <w:bookmarkEnd w:id="9"/>
    </w:p>
    <w:p w14:paraId="65F76690" w14:textId="77777777" w:rsidR="00124484" w:rsidRDefault="00C0104A">
      <w:pPr>
        <w:pStyle w:val="Standard"/>
        <w:shd w:val="clear" w:color="auto" w:fill="FFFFFF"/>
        <w:spacing w:before="57" w:after="57" w:line="240" w:lineRule="auto"/>
        <w:ind w:left="2552" w:hanging="992"/>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17.1.2.3.</w:t>
      </w:r>
      <w:r>
        <w:rPr>
          <w:rFonts w:ascii="Times New Roman" w:eastAsia="Arial" w:hAnsi="Times New Roman" w:cs="Arial"/>
          <w:color w:val="000000"/>
          <w:sz w:val="24"/>
          <w:szCs w:val="24"/>
        </w:rPr>
        <w:tab/>
        <w:t xml:space="preserve">Quando necessária a modificação da forma de pagamento por imposição de circunstâncias supervenientes, mantido o valor inicial atualizado e vedada a antecipação do pagamento em relação ao cronograma financeiro fixado sem a </w:t>
      </w:r>
      <w:r>
        <w:rPr>
          <w:rFonts w:ascii="Times New Roman" w:eastAsia="Arial" w:hAnsi="Times New Roman" w:cs="Arial"/>
          <w:color w:val="000000"/>
          <w:sz w:val="24"/>
          <w:szCs w:val="24"/>
        </w:rPr>
        <w:lastRenderedPageBreak/>
        <w:t>correspondente contraprestação de fornecimento de bens ou execução de obra ou serviço;</w:t>
      </w:r>
      <w:bookmarkStart w:id="10" w:name="bookmark=id.1ci93xb"/>
      <w:bookmarkEnd w:id="10"/>
    </w:p>
    <w:p w14:paraId="5F269E3E" w14:textId="77777777" w:rsidR="00124484" w:rsidRDefault="00C0104A">
      <w:pPr>
        <w:pStyle w:val="Standard"/>
        <w:shd w:val="clear" w:color="auto" w:fill="FFFFFF"/>
        <w:spacing w:before="57" w:after="57" w:line="240" w:lineRule="auto"/>
        <w:ind w:left="2552" w:hanging="992"/>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17.1.2.4.</w:t>
      </w:r>
      <w:r>
        <w:rPr>
          <w:rFonts w:ascii="Times New Roman" w:eastAsia="Arial" w:hAnsi="Times New Roman" w:cs="Arial"/>
          <w:color w:val="000000"/>
          <w:sz w:val="24"/>
          <w:szCs w:val="24"/>
        </w:rPr>
        <w:tab/>
        <w:t>Para restabelecer o equilíbrio econômico-financeiro inicial do contrato em caso de força maior, caso fortuito ou fato do príncipe ou em decorrência de fatos imprevisíveis ou previsíveis de consequências incalculáveis, que inviabilizem a execução do contrato tal como pactuado, respeitada, em qualquer caso, a repartição objetiva de risco estabelecida no contrato.</w:t>
      </w:r>
    </w:p>
    <w:p w14:paraId="67919AFF"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rPr>
        <w:t xml:space="preserve">17.1.3. </w:t>
      </w:r>
      <w:r>
        <w:rPr>
          <w:rFonts w:ascii="Times New Roman" w:eastAsia="Arial" w:hAnsi="Times New Roman" w:cs="Arial"/>
          <w:sz w:val="24"/>
          <w:szCs w:val="24"/>
        </w:rPr>
        <w:tab/>
        <w:t>Nas alterações de que trata esta cláusula deverá ser observado o disposto nos artigos 124 e seguintes da Lei Federal n.º 14.133/2021.</w:t>
      </w:r>
    </w:p>
    <w:p w14:paraId="57F406BF"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17.1.4. </w:t>
      </w:r>
      <w:r>
        <w:rPr>
          <w:rFonts w:ascii="Times New Roman" w:eastAsia="Arial" w:hAnsi="Times New Roman" w:cs="Arial"/>
          <w:sz w:val="24"/>
          <w:szCs w:val="24"/>
          <w:shd w:val="clear" w:color="auto" w:fill="FFFFFF"/>
        </w:rPr>
        <w:tab/>
        <w:t>Em situações especiais e devidamente justificadas, serão admitidas</w:t>
      </w:r>
      <w:r>
        <w:rPr>
          <w:rFonts w:ascii="Times New Roman" w:eastAsia="Arial" w:hAnsi="Times New Roman" w:cs="Arial"/>
          <w:sz w:val="24"/>
          <w:szCs w:val="24"/>
        </w:rPr>
        <w:t>, por acordo entre as partes, alteraçõe</w:t>
      </w:r>
      <w:r>
        <w:rPr>
          <w:rFonts w:ascii="Times New Roman" w:eastAsia="Arial" w:hAnsi="Times New Roman" w:cs="Arial"/>
          <w:sz w:val="24"/>
          <w:szCs w:val="24"/>
          <w:shd w:val="clear" w:color="auto" w:fill="FFFFFF"/>
        </w:rPr>
        <w:t>s que superem os limites legais previstos no art. 125 da Lei Federal n.º 14.133/2021, desde que observadas as seguintes situações:</w:t>
      </w:r>
    </w:p>
    <w:p w14:paraId="47B3AC9F"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17.1.4.1.</w:t>
      </w:r>
      <w:r>
        <w:rPr>
          <w:rFonts w:ascii="Times New Roman" w:hAnsi="Times New Roman"/>
          <w:sz w:val="24"/>
          <w:szCs w:val="24"/>
        </w:rPr>
        <w:tab/>
      </w:r>
      <w:r>
        <w:rPr>
          <w:rFonts w:ascii="Times New Roman" w:eastAsia="Arial" w:hAnsi="Times New Roman"/>
          <w:sz w:val="24"/>
          <w:szCs w:val="24"/>
        </w:rPr>
        <w:t xml:space="preserve">Não acarrete para o </w:t>
      </w:r>
      <w:r>
        <w:rPr>
          <w:rFonts w:ascii="Times New Roman" w:eastAsia="Arial" w:hAnsi="Times New Roman"/>
          <w:b/>
          <w:i/>
          <w:sz w:val="24"/>
          <w:szCs w:val="24"/>
        </w:rPr>
        <w:t>CONTRATANTE</w:t>
      </w:r>
      <w:r>
        <w:rPr>
          <w:rFonts w:ascii="Times New Roman" w:eastAsia="Arial" w:hAnsi="Times New Roman"/>
          <w:sz w:val="24"/>
          <w:szCs w:val="24"/>
        </w:rPr>
        <w:t xml:space="preserve"> encargos contratuais superiores aos oriundos de uma eventual extinção contratual por razões de interesse público, acrescidos aos custos da elaboração de um novo procedimento licitatório;</w:t>
      </w:r>
    </w:p>
    <w:p w14:paraId="52F2246E"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17.</w:t>
      </w:r>
      <w:r>
        <w:rPr>
          <w:rFonts w:ascii="Times New Roman" w:hAnsi="Times New Roman"/>
          <w:sz w:val="24"/>
          <w:szCs w:val="24"/>
        </w:rPr>
        <w:t>1.4.2.</w:t>
      </w:r>
      <w:r>
        <w:rPr>
          <w:rFonts w:ascii="Times New Roman" w:hAnsi="Times New Roman"/>
          <w:sz w:val="24"/>
          <w:szCs w:val="24"/>
        </w:rPr>
        <w:tab/>
      </w:r>
      <w:r>
        <w:rPr>
          <w:rFonts w:ascii="Times New Roman" w:eastAsia="Arial" w:hAnsi="Times New Roman"/>
          <w:sz w:val="24"/>
          <w:szCs w:val="24"/>
        </w:rPr>
        <w:t xml:space="preserve">Não inviabilize a execução contratual, à vista do nível de capacidade técnica e econômico-financeira do </w:t>
      </w:r>
      <w:r>
        <w:rPr>
          <w:rFonts w:ascii="Times New Roman" w:eastAsia="Arial" w:hAnsi="Times New Roman"/>
          <w:b/>
          <w:i/>
          <w:sz w:val="24"/>
          <w:szCs w:val="24"/>
        </w:rPr>
        <w:t>CONTRATADO</w:t>
      </w:r>
      <w:r>
        <w:rPr>
          <w:rFonts w:ascii="Times New Roman" w:eastAsia="Arial" w:hAnsi="Times New Roman"/>
          <w:sz w:val="24"/>
          <w:szCs w:val="24"/>
        </w:rPr>
        <w:t>;</w:t>
      </w:r>
    </w:p>
    <w:p w14:paraId="2E6C738B"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17.</w:t>
      </w:r>
      <w:r>
        <w:rPr>
          <w:rFonts w:ascii="Times New Roman" w:hAnsi="Times New Roman"/>
          <w:sz w:val="24"/>
          <w:szCs w:val="24"/>
        </w:rPr>
        <w:t>1.4.3.</w:t>
      </w:r>
      <w:r>
        <w:rPr>
          <w:rFonts w:ascii="Times New Roman" w:hAnsi="Times New Roman"/>
          <w:sz w:val="24"/>
          <w:szCs w:val="24"/>
        </w:rPr>
        <w:tab/>
      </w:r>
      <w:r>
        <w:rPr>
          <w:rFonts w:ascii="Times New Roman" w:eastAsia="Arial" w:hAnsi="Times New Roman" w:cs="Arial"/>
          <w:sz w:val="24"/>
          <w:szCs w:val="24"/>
        </w:rPr>
        <w:t>Decorra de fatos supervenientes que impliquem em dificuldades não previstas ou imprevisíveis por ocasião da contratação inicial;</w:t>
      </w:r>
    </w:p>
    <w:p w14:paraId="11995E56"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17.</w:t>
      </w:r>
      <w:r>
        <w:rPr>
          <w:rFonts w:ascii="Times New Roman" w:hAnsi="Times New Roman"/>
          <w:sz w:val="24"/>
          <w:szCs w:val="24"/>
        </w:rPr>
        <w:t>1.4.4.</w:t>
      </w:r>
      <w:r>
        <w:rPr>
          <w:rFonts w:ascii="Times New Roman" w:hAnsi="Times New Roman"/>
          <w:sz w:val="24"/>
          <w:szCs w:val="24"/>
        </w:rPr>
        <w:tab/>
      </w:r>
      <w:r>
        <w:rPr>
          <w:rFonts w:ascii="Times New Roman" w:eastAsia="Arial" w:hAnsi="Times New Roman" w:cs="Arial"/>
          <w:sz w:val="24"/>
          <w:szCs w:val="24"/>
        </w:rPr>
        <w:t>Não ocasione a transfiguração do objeto originalmente contratado em outro de natureza e propósito diversos;</w:t>
      </w:r>
    </w:p>
    <w:p w14:paraId="43C4BD9E"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17.</w:t>
      </w:r>
      <w:r>
        <w:rPr>
          <w:rFonts w:ascii="Times New Roman" w:hAnsi="Times New Roman"/>
          <w:sz w:val="24"/>
          <w:szCs w:val="24"/>
        </w:rPr>
        <w:t>1.4.5.</w:t>
      </w:r>
      <w:r>
        <w:rPr>
          <w:rFonts w:ascii="Times New Roman" w:hAnsi="Times New Roman"/>
          <w:sz w:val="24"/>
          <w:szCs w:val="24"/>
        </w:rPr>
        <w:tab/>
      </w:r>
      <w:r>
        <w:rPr>
          <w:rFonts w:ascii="Times New Roman" w:eastAsia="Arial" w:hAnsi="Times New Roman" w:cs="Arial"/>
          <w:sz w:val="24"/>
          <w:szCs w:val="24"/>
        </w:rPr>
        <w:t>Seja necessária à completa execução do objeto original do contrato, à otimização do cronograma de execução e à antecipação dos benefícios sociais e econômicos decorrentes;</w:t>
      </w:r>
    </w:p>
    <w:p w14:paraId="6DAB2EF6"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17.</w:t>
      </w:r>
      <w:r>
        <w:rPr>
          <w:rFonts w:ascii="Times New Roman" w:hAnsi="Times New Roman"/>
          <w:sz w:val="24"/>
          <w:szCs w:val="24"/>
        </w:rPr>
        <w:t>1.4.6.</w:t>
      </w:r>
      <w:r>
        <w:rPr>
          <w:rFonts w:ascii="Times New Roman" w:hAnsi="Times New Roman"/>
          <w:sz w:val="24"/>
          <w:szCs w:val="24"/>
        </w:rPr>
        <w:tab/>
      </w:r>
      <w:r>
        <w:rPr>
          <w:rFonts w:ascii="Times New Roman" w:eastAsia="Arial" w:hAnsi="Times New Roman" w:cs="Arial"/>
          <w:sz w:val="24"/>
          <w:szCs w:val="24"/>
        </w:rPr>
        <w:t>Demonstre, na motivação do ato que autorizar o aditamento contratual na hipótese deste parágrafo, que as consequências da rescisão contratual, seguida de nova licitação e contratação, importam em sacrifício insuportável ou gravíssimo ao interesse coletivo a ser atendido pela obra ou serviço, inclusive à sua urgência e emergência.</w:t>
      </w:r>
    </w:p>
    <w:p w14:paraId="5B358807"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17.1.5. </w:t>
      </w:r>
      <w:r>
        <w:rPr>
          <w:rFonts w:ascii="Times New Roman" w:eastAsia="Arial" w:hAnsi="Times New Roman" w:cs="Arial"/>
          <w:sz w:val="24"/>
          <w:szCs w:val="24"/>
          <w:shd w:val="clear" w:color="auto" w:fill="FFFFFF"/>
        </w:rPr>
        <w:tab/>
      </w:r>
      <w:r>
        <w:rPr>
          <w:rFonts w:ascii="Times New Roman" w:eastAsia="Arial" w:hAnsi="Times New Roman" w:cs="Arial"/>
          <w:b/>
          <w:sz w:val="24"/>
          <w:szCs w:val="24"/>
          <w:u w:val="single"/>
          <w:shd w:val="clear" w:color="auto" w:fill="FFFFFF"/>
        </w:rPr>
        <w:t>O valor do contrato pode ser alterado quando</w:t>
      </w:r>
      <w:r>
        <w:rPr>
          <w:rFonts w:ascii="Times New Roman" w:eastAsia="Arial" w:hAnsi="Times New Roman" w:cs="Arial"/>
          <w:sz w:val="24"/>
          <w:szCs w:val="24"/>
          <w:shd w:val="clear" w:color="auto" w:fill="FFFFFF"/>
        </w:rPr>
        <w:t>:</w:t>
      </w:r>
    </w:p>
    <w:p w14:paraId="2FB06DB4"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hAnsi="Times New Roman"/>
          <w:sz w:val="24"/>
          <w:szCs w:val="24"/>
        </w:rPr>
        <w:t>17.1.5.1.</w:t>
      </w:r>
      <w:r>
        <w:rPr>
          <w:rFonts w:ascii="Times New Roman" w:hAnsi="Times New Roman"/>
          <w:sz w:val="24"/>
          <w:szCs w:val="24"/>
        </w:rPr>
        <w:tab/>
      </w:r>
      <w:r>
        <w:rPr>
          <w:rFonts w:ascii="Times New Roman" w:eastAsia="Arial" w:hAnsi="Times New Roman" w:cs="Arial"/>
          <w:sz w:val="24"/>
          <w:szCs w:val="24"/>
        </w:rPr>
        <w:t xml:space="preserve">A alteração for consequência dos casos dos incisos </w:t>
      </w:r>
      <w:r>
        <w:rPr>
          <w:rFonts w:ascii="Times New Roman" w:eastAsia="Arial" w:hAnsi="Times New Roman" w:cs="Arial"/>
          <w:sz w:val="24"/>
          <w:szCs w:val="24"/>
          <w:shd w:val="clear" w:color="auto" w:fill="FFFFFF"/>
        </w:rPr>
        <w:t>“17.1.2.1 a 17.1.2.4” do subitem 17.1.2;</w:t>
      </w:r>
    </w:p>
    <w:p w14:paraId="1E6D6138"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hAnsi="Times New Roman"/>
          <w:sz w:val="24"/>
          <w:szCs w:val="24"/>
        </w:rPr>
        <w:t>17.1.5.2.</w:t>
      </w:r>
      <w:r>
        <w:rPr>
          <w:rFonts w:ascii="Times New Roman" w:hAnsi="Times New Roman"/>
          <w:sz w:val="24"/>
          <w:szCs w:val="24"/>
        </w:rPr>
        <w:tab/>
        <w:t>V</w:t>
      </w:r>
      <w:r>
        <w:rPr>
          <w:rFonts w:ascii="Times New Roman" w:eastAsia="Arial" w:hAnsi="Times New Roman" w:cs="Arial"/>
          <w:sz w:val="24"/>
          <w:szCs w:val="24"/>
        </w:rPr>
        <w:t xml:space="preserve">isar a restabelecer a relação que as partes pactuaram inicialmente entre os encargos do </w:t>
      </w:r>
      <w:r>
        <w:rPr>
          <w:rFonts w:ascii="Times New Roman" w:eastAsia="Arial" w:hAnsi="Times New Roman" w:cs="Arial"/>
          <w:b/>
          <w:i/>
          <w:sz w:val="24"/>
          <w:szCs w:val="24"/>
        </w:rPr>
        <w:t>CONTRATADO</w:t>
      </w:r>
      <w:r>
        <w:rPr>
          <w:rFonts w:ascii="Times New Roman" w:eastAsia="Arial" w:hAnsi="Times New Roman" w:cs="Arial"/>
          <w:sz w:val="24"/>
          <w:szCs w:val="24"/>
        </w:rPr>
        <w:t xml:space="preserve"> e a retribuição do </w:t>
      </w:r>
      <w:r>
        <w:rPr>
          <w:rFonts w:ascii="Times New Roman" w:eastAsia="Arial" w:hAnsi="Times New Roman" w:cs="Arial"/>
          <w:b/>
          <w:i/>
          <w:sz w:val="24"/>
          <w:szCs w:val="24"/>
        </w:rPr>
        <w:t>CONTRATANTE</w:t>
      </w:r>
      <w:r>
        <w:rPr>
          <w:rFonts w:ascii="Times New Roman" w:eastAsia="Arial" w:hAnsi="Times New Roman" w:cs="Arial"/>
          <w:sz w:val="24"/>
          <w:szCs w:val="24"/>
        </w:rPr>
        <w:t xml:space="preserve"> para a justa remuneração da obra, serviço ou fornecimento, objetivando a manutenção do equilíbrio econômico-financeiro inicial do contrato, na hipótese de sobrevirem fatos imprevisíveis ou previsíveis, porém, de consequências incalculáveis, retardadoras ou impeditivas da execução do ajustado, ou ainda, em caso de força maior, caso fortuito ou fato do príncipe, configurando álea econômica extraordinária e extracontratual;</w:t>
      </w:r>
    </w:p>
    <w:p w14:paraId="6537581D"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hAnsi="Times New Roman"/>
          <w:sz w:val="24"/>
          <w:szCs w:val="24"/>
        </w:rPr>
        <w:t>17.1.5.3.</w:t>
      </w:r>
      <w:r>
        <w:rPr>
          <w:rFonts w:ascii="Times New Roman" w:hAnsi="Times New Roman"/>
          <w:sz w:val="24"/>
          <w:szCs w:val="24"/>
        </w:rPr>
        <w:tab/>
      </w:r>
      <w:r>
        <w:rPr>
          <w:rFonts w:ascii="Times New Roman" w:eastAsia="Arial" w:hAnsi="Times New Roman" w:cs="Arial"/>
          <w:sz w:val="24"/>
          <w:szCs w:val="24"/>
        </w:rPr>
        <w:t>Ocorrer a criação, extinção ou alteração de quaisquer tributos ou encargos legais, ou a superveniência de disposições legais, após a data da apresentação da proposta, de comprovada repercussão nos preços contratados, que deverão ser revistos para mais ou para menos, conf</w:t>
      </w:r>
      <w:r>
        <w:rPr>
          <w:rFonts w:ascii="Times New Roman" w:eastAsia="Arial" w:hAnsi="Times New Roman" w:cs="Arial"/>
          <w:color w:val="000000"/>
          <w:sz w:val="24"/>
          <w:szCs w:val="24"/>
          <w:shd w:val="clear" w:color="auto" w:fill="FFFFFF"/>
        </w:rPr>
        <w:t>orme o caso.</w:t>
      </w:r>
    </w:p>
    <w:p w14:paraId="173C4846" w14:textId="77777777" w:rsidR="00124484" w:rsidRDefault="00C0104A">
      <w:pPr>
        <w:pStyle w:val="Standard"/>
        <w:shd w:val="clear" w:color="auto" w:fill="FFFFFF"/>
        <w:spacing w:before="57" w:after="57" w:line="240" w:lineRule="auto"/>
        <w:ind w:left="1560" w:hanging="851"/>
        <w:jc w:val="both"/>
      </w:pPr>
      <w:r>
        <w:rPr>
          <w:rFonts w:ascii="Times New Roman" w:eastAsia="Arial" w:hAnsi="Times New Roman" w:cs="Arial"/>
          <w:sz w:val="24"/>
          <w:szCs w:val="24"/>
        </w:rPr>
        <w:lastRenderedPageBreak/>
        <w:t xml:space="preserve">17.1.6. </w:t>
      </w:r>
      <w:r>
        <w:rPr>
          <w:rFonts w:ascii="Times New Roman" w:eastAsia="Arial" w:hAnsi="Times New Roman" w:cs="Arial"/>
          <w:sz w:val="24"/>
          <w:szCs w:val="24"/>
        </w:rPr>
        <w:tab/>
      </w:r>
      <w:r>
        <w:rPr>
          <w:rFonts w:ascii="Times New Roman" w:eastAsia="Arial" w:hAnsi="Times New Roman" w:cs="Arial"/>
          <w:color w:val="000000"/>
          <w:sz w:val="24"/>
          <w:szCs w:val="24"/>
          <w:shd w:val="clear" w:color="auto" w:fill="FFFFFF"/>
        </w:rPr>
        <w:t>C</w:t>
      </w:r>
      <w:r>
        <w:rPr>
          <w:rFonts w:ascii="Times New Roman" w:eastAsia="Arial" w:hAnsi="Times New Roman" w:cs="Arial"/>
          <w:sz w:val="24"/>
          <w:szCs w:val="24"/>
        </w:rPr>
        <w:t>oncluída a instrução do requerimento de reequilíbrio econômico-financeiro, a Administração terá o prazo de 30 (trinta) dias para decidir, admitida a prorrogação motivada por igual período.</w:t>
      </w:r>
    </w:p>
    <w:p w14:paraId="7EAD62F1" w14:textId="77777777" w:rsidR="00124484" w:rsidRDefault="00124484">
      <w:pPr>
        <w:pStyle w:val="Standard"/>
        <w:shd w:val="clear" w:color="auto" w:fill="FFFFFF"/>
        <w:spacing w:before="57" w:after="57" w:line="240" w:lineRule="auto"/>
        <w:ind w:left="1560" w:hanging="851"/>
        <w:jc w:val="both"/>
        <w:rPr>
          <w:rFonts w:ascii="Times New Roman" w:eastAsia="Arial" w:hAnsi="Times New Roman" w:cs="Arial"/>
          <w:sz w:val="20"/>
          <w:szCs w:val="20"/>
        </w:rPr>
      </w:pPr>
    </w:p>
    <w:p w14:paraId="5CB9BC9F"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17.2. </w:t>
      </w:r>
      <w:r>
        <w:rPr>
          <w:rFonts w:ascii="Times New Roman" w:eastAsia="Arial" w:hAnsi="Times New Roman" w:cs="Arial"/>
          <w:sz w:val="24"/>
          <w:szCs w:val="24"/>
          <w:shd w:val="clear" w:color="auto" w:fill="FFFFFF"/>
        </w:rPr>
        <w:tab/>
        <w:t xml:space="preserve">A garantia pode ser alterada quando conveniente a substituição a pedido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e aceita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w:t>
      </w:r>
    </w:p>
    <w:p w14:paraId="5C861061"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1E2F334E"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17.3. </w:t>
      </w:r>
      <w:r>
        <w:rPr>
          <w:rFonts w:ascii="Times New Roman" w:eastAsia="Arial" w:hAnsi="Times New Roman" w:cs="Arial"/>
          <w:sz w:val="24"/>
          <w:szCs w:val="24"/>
          <w:shd w:val="clear" w:color="auto" w:fill="FFFFFF"/>
        </w:rPr>
        <w:tab/>
        <w:t>A forma de pagamento poderá ser alterada por imposição de circunstâncias supervenientes, mantido o valor inicial atualizado, vedada a antecipação do pagamento com relação ao cronograma financeiro fixado sem a correspondente contraprestação de fornecimento de bens ou execução de obra ou serviço.</w:t>
      </w:r>
    </w:p>
    <w:p w14:paraId="13CFF78D"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2C58A940"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17.4. </w:t>
      </w:r>
      <w:r>
        <w:rPr>
          <w:rFonts w:ascii="Times New Roman" w:eastAsia="Arial" w:hAnsi="Times New Roman" w:cs="Arial"/>
          <w:sz w:val="24"/>
          <w:szCs w:val="24"/>
          <w:shd w:val="clear" w:color="auto" w:fill="FFFFFF"/>
        </w:rPr>
        <w:tab/>
        <w:t xml:space="preserve">No caso de supressão de obras, bens ou serviços, se o contratado já houver adquirido os materiais e posto no local dos trabalhos, estes devem ser ressarcidos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pelos custos de aquisição regularmente comprovados.</w:t>
      </w:r>
    </w:p>
    <w:p w14:paraId="6061CB99"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22CC9423"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17.5. </w:t>
      </w:r>
      <w:r>
        <w:rPr>
          <w:rFonts w:ascii="Times New Roman" w:eastAsia="Arial" w:hAnsi="Times New Roman" w:cs="Arial"/>
          <w:sz w:val="24"/>
          <w:szCs w:val="24"/>
          <w:shd w:val="clear" w:color="auto" w:fill="FFFFFF"/>
        </w:rPr>
        <w:tab/>
        <w:t xml:space="preserve">Havendo alteração do contrato que aumente ou diminua os encargos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deve ser reestabelecida a equação econômico-financeira por meio de aditamento contratual nos casos autorizados pela Lei n.º 14.133/2021.</w:t>
      </w:r>
    </w:p>
    <w:p w14:paraId="1D5BB73E" w14:textId="77777777" w:rsidR="00124484" w:rsidRDefault="00C0104A">
      <w:pPr>
        <w:pStyle w:val="Standard"/>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17.5.1. </w:t>
      </w:r>
      <w:r>
        <w:rPr>
          <w:rFonts w:ascii="Times New Roman" w:eastAsia="Arial" w:hAnsi="Times New Roman" w:cs="Arial"/>
          <w:sz w:val="24"/>
          <w:szCs w:val="24"/>
          <w:shd w:val="clear" w:color="auto" w:fill="FFFFFF"/>
        </w:rPr>
        <w:tab/>
        <w:t xml:space="preserve">Caso os serviços a serem acrescidos ou suprimidos constem na planilha de serviços da obra contratada, prevalecerão os valores propostos pelo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em cada item;</w:t>
      </w:r>
    </w:p>
    <w:p w14:paraId="629185A9" w14:textId="77777777" w:rsidR="00124484" w:rsidRDefault="00C0104A">
      <w:pPr>
        <w:pStyle w:val="Standard"/>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17.5.2. </w:t>
      </w:r>
      <w:r>
        <w:rPr>
          <w:rFonts w:ascii="Times New Roman" w:eastAsia="Arial" w:hAnsi="Times New Roman" w:cs="Arial"/>
          <w:sz w:val="24"/>
          <w:szCs w:val="24"/>
          <w:shd w:val="clear" w:color="auto" w:fill="FFFFFF"/>
        </w:rPr>
        <w:tab/>
        <w:t>Caso os serviços a serem acrescidos não constem na planilha de serviços da obra contratada, mas constem na tabela referencial de custos utilizada para a elaboração do orçamento, os valores dessa tabela prevalecerão, incluído o BDI referencial e levando em conta o desconto ofertado na proposta global;</w:t>
      </w:r>
    </w:p>
    <w:p w14:paraId="03C190D2" w14:textId="77777777" w:rsidR="00124484" w:rsidRDefault="00C0104A">
      <w:pPr>
        <w:pStyle w:val="Standard"/>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17.5.3. </w:t>
      </w:r>
      <w:r>
        <w:rPr>
          <w:rFonts w:ascii="Times New Roman" w:eastAsia="Arial" w:hAnsi="Times New Roman" w:cs="Arial"/>
          <w:sz w:val="24"/>
          <w:szCs w:val="24"/>
          <w:shd w:val="clear" w:color="auto" w:fill="FFFFFF"/>
        </w:rPr>
        <w:tab/>
        <w:t>Caso os serviços a serem acrescidos não constem nem na planilha de serviços da obra contratada, nem na tabela referencial de custos utilizada para a elaboração do orçamento, os preços serão fixados, por meio de pesquisa de preços no mercado, com no mínimo três cotações, e os preços dos</w:t>
      </w:r>
      <w:r>
        <w:rPr>
          <w:rFonts w:ascii="Times New Roman" w:eastAsia="Arial" w:hAnsi="Times New Roman" w:cs="Arial"/>
          <w:sz w:val="24"/>
          <w:szCs w:val="24"/>
        </w:rPr>
        <w:t xml:space="preserve"> serviços a serem contratados serão a média dos preços pesquisados, multiplicados pelo desconto global ou linear oferecido na proposta do contratado.</w:t>
      </w:r>
    </w:p>
    <w:p w14:paraId="33DD7566" w14:textId="77777777" w:rsidR="00124484" w:rsidRDefault="00124484">
      <w:pPr>
        <w:pStyle w:val="Standard"/>
        <w:tabs>
          <w:tab w:val="left" w:pos="-10517"/>
          <w:tab w:val="left" w:pos="-9524"/>
        </w:tabs>
        <w:spacing w:before="57" w:after="57" w:line="240" w:lineRule="auto"/>
        <w:ind w:left="1560" w:hanging="851"/>
        <w:jc w:val="both"/>
      </w:pPr>
    </w:p>
    <w:p w14:paraId="51ED8ADE" w14:textId="77777777" w:rsidR="00124484" w:rsidRDefault="00C0104A">
      <w:pPr>
        <w:pStyle w:val="Standard"/>
        <w:tabs>
          <w:tab w:val="left" w:pos="-6917"/>
          <w:tab w:val="left" w:pos="-5924"/>
        </w:tabs>
        <w:spacing w:before="57" w:after="57" w:line="240" w:lineRule="auto"/>
        <w:ind w:left="709" w:hanging="709"/>
        <w:jc w:val="both"/>
      </w:pPr>
      <w:r>
        <w:rPr>
          <w:rFonts w:ascii="Times New Roman" w:eastAsia="Arial" w:hAnsi="Times New Roman" w:cs="Arial"/>
          <w:sz w:val="24"/>
          <w:szCs w:val="24"/>
          <w:shd w:val="clear" w:color="auto" w:fill="FFFFFF"/>
        </w:rPr>
        <w:t xml:space="preserve">17.6. </w:t>
      </w:r>
      <w:r>
        <w:rPr>
          <w:rFonts w:ascii="Times New Roman" w:eastAsia="Arial" w:hAnsi="Times New Roman" w:cs="Arial"/>
          <w:sz w:val="24"/>
          <w:szCs w:val="24"/>
          <w:shd w:val="clear" w:color="auto" w:fill="FFFFFF"/>
        </w:rPr>
        <w:tab/>
        <w:t>A revisão do preço original do contrato, quando imposta em decorrência das disposições deste Contrato, dependerá da efetiva comprovação do desequilíbrio, das necessárias justificativas, dos pronunciamentos dos setores técnico e jurídico e da aprovação da autoridade competente;</w:t>
      </w:r>
    </w:p>
    <w:p w14:paraId="20F5450F" w14:textId="77777777" w:rsidR="00124484" w:rsidRDefault="00124484">
      <w:pPr>
        <w:pStyle w:val="Standard"/>
        <w:shd w:val="clear" w:color="auto" w:fill="FFFFFF"/>
        <w:tabs>
          <w:tab w:val="left" w:pos="-7200"/>
          <w:tab w:val="left" w:pos="-6207"/>
        </w:tabs>
        <w:spacing w:before="57" w:after="57" w:line="240" w:lineRule="auto"/>
        <w:rPr>
          <w:rFonts w:ascii="Times New Roman" w:eastAsia="Arial" w:hAnsi="Times New Roman" w:cs="Arial"/>
          <w:sz w:val="20"/>
          <w:szCs w:val="20"/>
          <w:shd w:val="clear" w:color="auto" w:fill="FFFFFF"/>
        </w:rPr>
      </w:pPr>
    </w:p>
    <w:p w14:paraId="7C672531" w14:textId="77777777" w:rsidR="00124484" w:rsidRDefault="00124484">
      <w:pPr>
        <w:pStyle w:val="Standard"/>
        <w:shd w:val="clear" w:color="auto" w:fill="FFFFFF"/>
        <w:tabs>
          <w:tab w:val="left" w:pos="-7200"/>
          <w:tab w:val="left" w:pos="-6207"/>
        </w:tabs>
        <w:spacing w:before="57" w:after="57" w:line="240" w:lineRule="auto"/>
        <w:rPr>
          <w:rFonts w:ascii="Times New Roman" w:eastAsia="Arial" w:hAnsi="Times New Roman" w:cs="Arial"/>
          <w:sz w:val="20"/>
          <w:szCs w:val="20"/>
          <w:shd w:val="clear" w:color="auto" w:fill="FFFFFF"/>
        </w:rPr>
      </w:pPr>
    </w:p>
    <w:p w14:paraId="1C0AB35A" w14:textId="77777777" w:rsidR="00124484" w:rsidRDefault="00C0104A">
      <w:pPr>
        <w:pStyle w:val="Standard"/>
        <w:shd w:val="clear" w:color="auto" w:fill="A6A6A6"/>
        <w:spacing w:before="57" w:after="57" w:line="240" w:lineRule="auto"/>
        <w:ind w:left="567" w:hanging="567"/>
        <w:jc w:val="both"/>
      </w:pPr>
      <w:r>
        <w:rPr>
          <w:rFonts w:ascii="Times New Roman" w:eastAsia="Arial" w:hAnsi="Times New Roman" w:cs="Arial"/>
          <w:b/>
          <w:i/>
          <w:color w:val="000000"/>
          <w:sz w:val="28"/>
          <w:szCs w:val="28"/>
        </w:rPr>
        <w:t>18. CLÁUSULA DÉCIMA OITAVA – DA INEXECUÇÃO, EXTINÇÃO E PENALIDADES.</w:t>
      </w:r>
    </w:p>
    <w:p w14:paraId="618F428F" w14:textId="77777777" w:rsidR="00124484" w:rsidRDefault="00124484">
      <w:pPr>
        <w:pStyle w:val="Standard"/>
        <w:shd w:val="clear" w:color="auto" w:fill="FFFFFF"/>
        <w:tabs>
          <w:tab w:val="left" w:pos="-7200"/>
          <w:tab w:val="left" w:pos="-6207"/>
        </w:tabs>
        <w:spacing w:before="57" w:after="57" w:line="240" w:lineRule="auto"/>
        <w:jc w:val="both"/>
        <w:rPr>
          <w:rFonts w:ascii="Times New Roman" w:eastAsia="Arial" w:hAnsi="Times New Roman" w:cs="Arial"/>
          <w:b/>
          <w:sz w:val="24"/>
          <w:szCs w:val="24"/>
        </w:rPr>
      </w:pPr>
    </w:p>
    <w:p w14:paraId="4FF950FF"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rPr>
        <w:t xml:space="preserve">18.1. </w:t>
      </w:r>
      <w:r>
        <w:rPr>
          <w:rFonts w:ascii="Times New Roman" w:eastAsia="Arial" w:hAnsi="Times New Roman" w:cs="Arial"/>
          <w:sz w:val="24"/>
          <w:szCs w:val="24"/>
        </w:rPr>
        <w:tab/>
        <w:t xml:space="preserve">A inexecução total ou parcial do contrato enseja a sua extinção, com as consequências previstas em lei, no </w:t>
      </w:r>
      <w:r>
        <w:rPr>
          <w:rFonts w:ascii="Times New Roman" w:eastAsia="Arial" w:hAnsi="Times New Roman" w:cs="Arial"/>
          <w:sz w:val="24"/>
          <w:szCs w:val="24"/>
          <w:shd w:val="clear" w:color="auto" w:fill="FFFFFF"/>
        </w:rPr>
        <w:t>Decreto nº 3.537/2023</w:t>
      </w:r>
      <w:r>
        <w:rPr>
          <w:rFonts w:ascii="Times New Roman" w:eastAsia="Arial" w:hAnsi="Times New Roman" w:cs="Arial"/>
          <w:sz w:val="24"/>
          <w:szCs w:val="24"/>
        </w:rPr>
        <w:t xml:space="preserve"> e neste contrato.</w:t>
      </w:r>
    </w:p>
    <w:p w14:paraId="2AA539CE"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1FA74E48"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rPr>
        <w:t xml:space="preserve">18.2. </w:t>
      </w:r>
      <w:r>
        <w:rPr>
          <w:rFonts w:ascii="Times New Roman" w:eastAsia="Arial" w:hAnsi="Times New Roman" w:cs="Arial"/>
          <w:sz w:val="24"/>
          <w:szCs w:val="24"/>
        </w:rPr>
        <w:tab/>
      </w:r>
      <w:r>
        <w:rPr>
          <w:rFonts w:ascii="Times New Roman" w:eastAsia="Arial" w:hAnsi="Times New Roman" w:cs="Arial"/>
          <w:b/>
          <w:sz w:val="24"/>
          <w:szCs w:val="24"/>
          <w:u w:val="single"/>
        </w:rPr>
        <w:t>Constituem motivo para extinção do contrato</w:t>
      </w:r>
      <w:r>
        <w:rPr>
          <w:rFonts w:ascii="Times New Roman" w:eastAsia="Arial" w:hAnsi="Times New Roman" w:cs="Arial"/>
          <w:sz w:val="24"/>
          <w:szCs w:val="24"/>
        </w:rPr>
        <w:t>:</w:t>
      </w:r>
    </w:p>
    <w:p w14:paraId="7072EDB4"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lastRenderedPageBreak/>
        <w:t xml:space="preserve">18.2.1. </w:t>
      </w:r>
      <w:r>
        <w:rPr>
          <w:rFonts w:ascii="Times New Roman" w:eastAsia="Arial" w:hAnsi="Times New Roman" w:cs="Arial"/>
          <w:sz w:val="24"/>
          <w:szCs w:val="24"/>
          <w:shd w:val="clear" w:color="auto" w:fill="FFFFFF"/>
        </w:rPr>
        <w:tab/>
        <w:t>O não cumprimento de cláusulas, condições, especificações, projetos e prazos;</w:t>
      </w:r>
    </w:p>
    <w:p w14:paraId="04161286"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18.2.2. </w:t>
      </w:r>
      <w:r>
        <w:rPr>
          <w:rFonts w:ascii="Times New Roman" w:eastAsia="Arial" w:hAnsi="Times New Roman" w:cs="Arial"/>
          <w:sz w:val="24"/>
          <w:szCs w:val="24"/>
          <w:shd w:val="clear" w:color="auto" w:fill="FFFFFF"/>
        </w:rPr>
        <w:tab/>
        <w:t>O cumprimento irregular de cláusulas, condições, especificações, projetos e prazos,</w:t>
      </w:r>
    </w:p>
    <w:p w14:paraId="5DD1432B"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18.2.3. </w:t>
      </w:r>
      <w:r>
        <w:rPr>
          <w:rFonts w:ascii="Times New Roman" w:eastAsia="Arial" w:hAnsi="Times New Roman" w:cs="Arial"/>
          <w:sz w:val="24"/>
          <w:szCs w:val="24"/>
          <w:shd w:val="clear" w:color="auto" w:fill="FFFFFF"/>
        </w:rPr>
        <w:tab/>
        <w:t xml:space="preserve">A lentidão no seu cumprimento, levando 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a presumir a não conclusão da obra e/ou do serviço nos prazos estipulados;</w:t>
      </w:r>
    </w:p>
    <w:p w14:paraId="400AB412"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18.2.4. </w:t>
      </w:r>
      <w:r>
        <w:rPr>
          <w:rFonts w:ascii="Times New Roman" w:eastAsia="Arial" w:hAnsi="Times New Roman" w:cs="Arial"/>
          <w:sz w:val="24"/>
          <w:szCs w:val="24"/>
          <w:shd w:val="clear" w:color="auto" w:fill="FFFFFF"/>
        </w:rPr>
        <w:tab/>
        <w:t xml:space="preserve">O atraso injustificado no início da obra e/ou serviço sem justa causa e sem prévia comunicação ao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w:t>
      </w:r>
    </w:p>
    <w:p w14:paraId="75AADC25"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18.2.5. </w:t>
      </w:r>
      <w:r>
        <w:rPr>
          <w:rFonts w:ascii="Times New Roman" w:eastAsia="Arial" w:hAnsi="Times New Roman" w:cs="Arial"/>
          <w:sz w:val="24"/>
          <w:szCs w:val="24"/>
          <w:shd w:val="clear" w:color="auto" w:fill="FFFFFF"/>
        </w:rPr>
        <w:tab/>
        <w:t xml:space="preserve">A paralisação da obra e/ou do serviço sem justa causa e sem prévia comunicação ao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w:t>
      </w:r>
    </w:p>
    <w:p w14:paraId="36CC6DD4"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18.2.6. </w:t>
      </w:r>
      <w:r>
        <w:rPr>
          <w:rFonts w:ascii="Times New Roman" w:eastAsia="Arial" w:hAnsi="Times New Roman" w:cs="Arial"/>
          <w:sz w:val="24"/>
          <w:szCs w:val="24"/>
          <w:shd w:val="clear" w:color="auto" w:fill="FFFFFF"/>
        </w:rPr>
        <w:tab/>
        <w:t xml:space="preserve">A subcontratação total ou parcial do seu objeto, a associação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com outrem, a cessão ou transferência total ou parcial do contrato, fusão, cisão ou incorporação, que afetem a boa execução desse, exceto se autorizada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nos casos permitidos em lei;</w:t>
      </w:r>
    </w:p>
    <w:p w14:paraId="5B9E378E"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18.2.7. </w:t>
      </w:r>
      <w:r>
        <w:rPr>
          <w:rFonts w:ascii="Times New Roman" w:eastAsia="Arial" w:hAnsi="Times New Roman" w:cs="Arial"/>
          <w:sz w:val="24"/>
          <w:szCs w:val="24"/>
          <w:shd w:val="clear" w:color="auto" w:fill="FFFFFF"/>
        </w:rPr>
        <w:tab/>
        <w:t>O não atendimento das determinações regulares da autoridade designada para acompanhar e fiscalizar a execução, assim como as de seus superiores;</w:t>
      </w:r>
    </w:p>
    <w:p w14:paraId="5FC61EBF"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18.2.8. </w:t>
      </w:r>
      <w:r>
        <w:rPr>
          <w:rFonts w:ascii="Times New Roman" w:eastAsia="Arial" w:hAnsi="Times New Roman" w:cs="Arial"/>
          <w:sz w:val="24"/>
          <w:szCs w:val="24"/>
          <w:shd w:val="clear" w:color="auto" w:fill="FFFFFF"/>
        </w:rPr>
        <w:tab/>
        <w:t>O cometimento reiterado de faltas na execução do ajuste, anotadas no Relatório de Vistoria;</w:t>
      </w:r>
    </w:p>
    <w:p w14:paraId="4E966F43"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18.2.9. </w:t>
      </w:r>
      <w:r>
        <w:rPr>
          <w:rFonts w:ascii="Times New Roman" w:eastAsia="Arial" w:hAnsi="Times New Roman" w:cs="Arial"/>
          <w:sz w:val="24"/>
          <w:szCs w:val="24"/>
          <w:shd w:val="clear" w:color="auto" w:fill="FFFFFF"/>
        </w:rPr>
        <w:tab/>
        <w:t xml:space="preserve">A decretação de falência ou a instauração de insolvência civil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w:t>
      </w:r>
    </w:p>
    <w:p w14:paraId="7C372A10"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18.2.10. </w:t>
      </w:r>
      <w:r>
        <w:rPr>
          <w:rFonts w:ascii="Times New Roman" w:eastAsia="Arial" w:hAnsi="Times New Roman" w:cs="Arial"/>
          <w:sz w:val="24"/>
          <w:szCs w:val="24"/>
          <w:shd w:val="clear" w:color="auto" w:fill="FFFFFF"/>
        </w:rPr>
        <w:tab/>
        <w:t xml:space="preserve">A alteração social ou a modificação da finalidade ou da estrutura da empresa, que, a juízo do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prejudique a execução do contrato;</w:t>
      </w:r>
    </w:p>
    <w:p w14:paraId="6B55A803"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18.2.11.</w:t>
      </w:r>
      <w:r>
        <w:rPr>
          <w:rFonts w:ascii="Times New Roman" w:eastAsia="Arial" w:hAnsi="Times New Roman" w:cs="Arial"/>
          <w:sz w:val="24"/>
          <w:szCs w:val="24"/>
          <w:shd w:val="clear" w:color="auto" w:fill="FFFFFF"/>
        </w:rPr>
        <w:tab/>
        <w:t xml:space="preserve"> A dissolução da sociedade ou o falecimento do contratado;</w:t>
      </w:r>
    </w:p>
    <w:p w14:paraId="501B7333"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18.2.12. </w:t>
      </w:r>
      <w:r>
        <w:rPr>
          <w:rFonts w:ascii="Times New Roman" w:eastAsia="Arial" w:hAnsi="Times New Roman" w:cs="Arial"/>
          <w:color w:val="000000"/>
          <w:sz w:val="24"/>
          <w:szCs w:val="24"/>
          <w:shd w:val="clear" w:color="auto" w:fill="FFFFFF"/>
        </w:rPr>
        <w:tab/>
      </w:r>
      <w:r>
        <w:rPr>
          <w:rFonts w:ascii="Times New Roman" w:eastAsia="Arial" w:hAnsi="Times New Roman" w:cs="Arial"/>
          <w:color w:val="000000"/>
          <w:sz w:val="24"/>
          <w:szCs w:val="24"/>
        </w:rPr>
        <w:t>Não cumprimento das obrigações relativas à reserva de cargos prevista em lei, bem como em outras normas específicas, para pessoa com deficiência, para reabilitado da Previdência Social ou para aprendiz.</w:t>
      </w:r>
    </w:p>
    <w:p w14:paraId="481F4BF6"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18.2.13. A falta de integralização da garantia nos prazos estipulados;</w:t>
      </w:r>
    </w:p>
    <w:p w14:paraId="73B1ED70"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18.2.14. Razões de interesse público de alta relevância e amplo conhecimento, justificadas e determinadas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w:t>
      </w:r>
    </w:p>
    <w:p w14:paraId="0BEED00F"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18.2.15. </w:t>
      </w:r>
      <w:r>
        <w:rPr>
          <w:rFonts w:ascii="Times New Roman" w:eastAsia="Arial" w:hAnsi="Times New Roman" w:cs="Arial"/>
          <w:sz w:val="24"/>
          <w:szCs w:val="24"/>
          <w:shd w:val="clear" w:color="auto" w:fill="FFFFFF"/>
        </w:rPr>
        <w:tab/>
        <w:t xml:space="preserve">A supressão, por parte do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de obras ou serviços, acarretando modificação do valor inicial do contrato além do limite permitido legalmente;</w:t>
      </w:r>
    </w:p>
    <w:p w14:paraId="63B0985A"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18.2.16. </w:t>
      </w:r>
      <w:r>
        <w:rPr>
          <w:rFonts w:ascii="Times New Roman" w:eastAsia="Arial" w:hAnsi="Times New Roman" w:cs="Arial"/>
          <w:sz w:val="24"/>
          <w:szCs w:val="24"/>
          <w:shd w:val="clear" w:color="auto" w:fill="FFFFFF"/>
        </w:rPr>
        <w:tab/>
        <w:t xml:space="preserve">A suspensão de sua execução, por ordem escrita do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por prazo superior a 3 (três) meses, salvo em caso de calamidade pública, grave perturbação da ordem interna ou guerra, ou ainda por repetidas suspensões que totalizem 90 (noventa) dias úteis, independentemente do pagamento obrigatório de indenizações pelas sucessivas e contratualmente imprevistas desmobilizações e mobilizações e outras previstas, assegurado ao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nesses casos, o direito de optar pela suspensão do cumprimento das obrigações assumidas, até que seja normalizada a situação;</w:t>
      </w:r>
    </w:p>
    <w:p w14:paraId="08D1AAC9"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18.2.17. O atraso superior a 2 (dois) meses dos pagamentos devidos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decorrentes de obras, serviços ou fornecimentos ou parcelas destes já recebidos ou executados, salvo em caso de calamidade pública, grave perturbação da ordem interna ou guerra, assegurado ao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o direito de optar pela suspensão do cumprimento de suas obrigações até que seja normalizada a situação;</w:t>
      </w:r>
    </w:p>
    <w:p w14:paraId="6E919EAF"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18.2.18. </w:t>
      </w:r>
      <w:r>
        <w:rPr>
          <w:rFonts w:ascii="Times New Roman" w:eastAsia="Arial" w:hAnsi="Times New Roman" w:cs="Arial"/>
          <w:sz w:val="24"/>
          <w:szCs w:val="24"/>
          <w:shd w:val="clear" w:color="auto" w:fill="FFFFFF"/>
        </w:rPr>
        <w:tab/>
        <w:t xml:space="preserve">A não liberação, por parte do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de área, local ou objeto para execução de obra, serviço ou fornecimento, nos prazos contratuais, bem como das fontes de materiais naturais especificadas no projeto;</w:t>
      </w:r>
    </w:p>
    <w:p w14:paraId="63818C38"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18.2.19. </w:t>
      </w:r>
      <w:r>
        <w:rPr>
          <w:rFonts w:ascii="Times New Roman" w:eastAsia="Arial" w:hAnsi="Times New Roman" w:cs="Arial"/>
          <w:color w:val="000000"/>
          <w:sz w:val="24"/>
          <w:szCs w:val="24"/>
          <w:shd w:val="clear" w:color="auto" w:fill="FFFFFF"/>
        </w:rPr>
        <w:tab/>
      </w:r>
      <w:r>
        <w:rPr>
          <w:rFonts w:ascii="Times New Roman" w:eastAsia="Arial" w:hAnsi="Times New Roman" w:cs="Arial"/>
          <w:color w:val="000000"/>
          <w:sz w:val="24"/>
          <w:szCs w:val="24"/>
        </w:rPr>
        <w:t>O atraso na obtenção da licença ambiental, ou impossibilidade de obtê-la, ou alteração substancial do anteprojeto que dela resultar, ainda que obtida no prazo previsto;</w:t>
      </w:r>
    </w:p>
    <w:p w14:paraId="7BED28DE"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lastRenderedPageBreak/>
        <w:t xml:space="preserve">18.2.20. </w:t>
      </w:r>
      <w:r>
        <w:rPr>
          <w:rFonts w:ascii="Times New Roman" w:eastAsia="Arial" w:hAnsi="Times New Roman" w:cs="Arial"/>
          <w:sz w:val="24"/>
          <w:szCs w:val="24"/>
          <w:shd w:val="clear" w:color="auto" w:fill="FFFFFF"/>
        </w:rPr>
        <w:tab/>
        <w:t>A ocorrência de caso fortuito ou de força maior, regularmente comprovada e impeditiva da execução do contrato.</w:t>
      </w:r>
    </w:p>
    <w:p w14:paraId="5445B566"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18.2.21. </w:t>
      </w:r>
      <w:r>
        <w:rPr>
          <w:rFonts w:ascii="Times New Roman" w:eastAsia="Arial" w:hAnsi="Times New Roman" w:cs="Arial"/>
          <w:sz w:val="24"/>
          <w:szCs w:val="24"/>
          <w:shd w:val="clear" w:color="auto" w:fill="FFFFFF"/>
        </w:rPr>
        <w:tab/>
        <w:t>O descumprimento da proibição de trabalho noturno, perigoso ou insalubre a menores de 18 (dezoito) anos e de qualquer trabalho a menores de 16 (dezesseis) anos, salvo na condição de aprendiz, a partir de 14 (quatorze) anos;</w:t>
      </w:r>
    </w:p>
    <w:p w14:paraId="114CE180"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18.2.22. </w:t>
      </w:r>
      <w:r>
        <w:rPr>
          <w:rFonts w:ascii="Times New Roman" w:eastAsia="Arial" w:hAnsi="Times New Roman" w:cs="Arial"/>
          <w:sz w:val="24"/>
          <w:szCs w:val="24"/>
          <w:shd w:val="clear" w:color="auto" w:fill="FFFFFF"/>
        </w:rPr>
        <w:tab/>
        <w:t>A superveniência da declaração de inidoneidade para licitar e contratar com a Administração Pública;</w:t>
      </w:r>
    </w:p>
    <w:p w14:paraId="4D739E00"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18.2.23.</w:t>
      </w:r>
      <w:r>
        <w:rPr>
          <w:rFonts w:ascii="Times New Roman" w:eastAsia="Arial" w:hAnsi="Times New Roman" w:cs="Arial"/>
          <w:sz w:val="24"/>
          <w:szCs w:val="24"/>
          <w:shd w:val="clear" w:color="auto" w:fill="FFFFFF"/>
        </w:rPr>
        <w:tab/>
        <w:t xml:space="preserve"> O perecimento do objeto contratual, tornando impossível o prosseguimento da execução da avença.</w:t>
      </w:r>
    </w:p>
    <w:p w14:paraId="6781502C" w14:textId="77777777" w:rsidR="00124484" w:rsidRDefault="00124484">
      <w:pPr>
        <w:pStyle w:val="Standard"/>
        <w:shd w:val="clear" w:color="auto" w:fill="FFFFFF"/>
        <w:tabs>
          <w:tab w:val="left" w:pos="-10517"/>
          <w:tab w:val="left" w:pos="-9524"/>
          <w:tab w:val="left" w:pos="-9383"/>
        </w:tabs>
        <w:spacing w:before="57" w:after="57" w:line="240" w:lineRule="auto"/>
        <w:jc w:val="both"/>
      </w:pPr>
    </w:p>
    <w:p w14:paraId="66ED9095"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18.3. </w:t>
      </w:r>
      <w:r>
        <w:rPr>
          <w:rFonts w:ascii="Times New Roman" w:eastAsia="Arial" w:hAnsi="Times New Roman" w:cs="Arial"/>
          <w:sz w:val="24"/>
          <w:szCs w:val="24"/>
          <w:shd w:val="clear" w:color="auto" w:fill="FFFFFF"/>
        </w:rPr>
        <w:tab/>
        <w:t>Os casos de extinção contratual serão formalmente motivados nos autos de processo administrativo autônomo, por meio do qual ficará assegurado o contraditório e ampla defesa.</w:t>
      </w:r>
    </w:p>
    <w:p w14:paraId="42D093D9"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56C4BF00"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18.4. </w:t>
      </w:r>
      <w:r>
        <w:rPr>
          <w:rFonts w:ascii="Times New Roman" w:eastAsia="Arial" w:hAnsi="Times New Roman" w:cs="Arial"/>
          <w:sz w:val="24"/>
          <w:szCs w:val="24"/>
          <w:shd w:val="clear" w:color="auto" w:fill="FFFFFF"/>
        </w:rPr>
        <w:tab/>
      </w:r>
      <w:r>
        <w:rPr>
          <w:rFonts w:ascii="Times New Roman" w:eastAsia="Arial" w:hAnsi="Times New Roman" w:cs="Arial"/>
          <w:b/>
          <w:sz w:val="24"/>
          <w:szCs w:val="24"/>
          <w:u w:val="single"/>
          <w:shd w:val="clear" w:color="auto" w:fill="FFFFFF"/>
        </w:rPr>
        <w:t>A extinção do contrato poderá ser</w:t>
      </w:r>
      <w:r>
        <w:rPr>
          <w:rFonts w:ascii="Times New Roman" w:eastAsia="Arial" w:hAnsi="Times New Roman" w:cs="Arial"/>
          <w:sz w:val="24"/>
          <w:szCs w:val="24"/>
          <w:shd w:val="clear" w:color="auto" w:fill="FFFFFF"/>
        </w:rPr>
        <w:t>:</w:t>
      </w:r>
    </w:p>
    <w:p w14:paraId="54E054AA"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rPr>
        <w:t xml:space="preserve">18.4.1. </w:t>
      </w:r>
      <w:r>
        <w:rPr>
          <w:rFonts w:ascii="Times New Roman" w:eastAsia="Arial" w:hAnsi="Times New Roman" w:cs="Arial"/>
          <w:color w:val="000000"/>
          <w:sz w:val="24"/>
          <w:szCs w:val="24"/>
        </w:rPr>
        <w:tab/>
        <w:t>Determinada por ato unilateral e escrito da Administração, exceto no caso de descumprimento decorrente de sua própria conduta;</w:t>
      </w:r>
    </w:p>
    <w:p w14:paraId="3D1CECA7"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rPr>
        <w:t xml:space="preserve">18.4.2. </w:t>
      </w:r>
      <w:r>
        <w:rPr>
          <w:rFonts w:ascii="Times New Roman" w:eastAsia="Arial" w:hAnsi="Times New Roman" w:cs="Arial"/>
          <w:color w:val="000000"/>
          <w:sz w:val="24"/>
          <w:szCs w:val="24"/>
        </w:rPr>
        <w:tab/>
        <w:t>Consensual, por acordo entre as partes, desde que haja interesse da Administração;</w:t>
      </w:r>
    </w:p>
    <w:p w14:paraId="19AF95EA" w14:textId="77777777" w:rsidR="00124484" w:rsidRDefault="00124484">
      <w:pPr>
        <w:pStyle w:val="Standard"/>
        <w:shd w:val="clear" w:color="auto" w:fill="FFFFFF"/>
        <w:tabs>
          <w:tab w:val="left" w:pos="0"/>
          <w:tab w:val="left" w:pos="993"/>
        </w:tabs>
        <w:spacing w:before="57" w:after="0" w:line="240" w:lineRule="auto"/>
        <w:ind w:left="1560" w:hanging="851"/>
        <w:jc w:val="both"/>
        <w:rPr>
          <w:rFonts w:ascii="Times New Roman" w:eastAsia="Arial" w:hAnsi="Times New Roman" w:cs="Arial"/>
          <w:sz w:val="20"/>
          <w:szCs w:val="20"/>
        </w:rPr>
      </w:pPr>
    </w:p>
    <w:p w14:paraId="00170449"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18.5. </w:t>
      </w:r>
      <w:r>
        <w:rPr>
          <w:rFonts w:ascii="Times New Roman" w:eastAsia="Arial" w:hAnsi="Times New Roman" w:cs="Arial"/>
          <w:color w:val="000000"/>
          <w:sz w:val="24"/>
          <w:szCs w:val="24"/>
          <w:shd w:val="clear" w:color="auto" w:fill="FFFFFF"/>
        </w:rPr>
        <w:tab/>
        <w:t>A extinção administrativa ou consensual deverá ser precedida de autorização escrita e fundamentada da autoridade competente.</w:t>
      </w:r>
    </w:p>
    <w:p w14:paraId="0E0C0292"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7DCB484B"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18.6. </w:t>
      </w:r>
      <w:r>
        <w:rPr>
          <w:rFonts w:ascii="Times New Roman" w:eastAsia="Arial" w:hAnsi="Times New Roman" w:cs="Arial"/>
          <w:color w:val="000000"/>
          <w:sz w:val="24"/>
          <w:szCs w:val="24"/>
          <w:shd w:val="clear" w:color="auto" w:fill="FFFFFF"/>
        </w:rPr>
        <w:tab/>
        <w:t>Quando a extinção ocorrer com base nos subitens 18.2.14 à 18.2.23, sem que haja culpa do CONTRATADO, será esta ressarcida dos prejuízos regularmente comprovados que houver sofrido, tendo ainda direito.</w:t>
      </w:r>
    </w:p>
    <w:p w14:paraId="7AA16803"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18.6.1. </w:t>
      </w:r>
      <w:r>
        <w:rPr>
          <w:rFonts w:ascii="Times New Roman" w:eastAsia="Arial" w:hAnsi="Times New Roman" w:cs="Arial"/>
          <w:color w:val="000000"/>
          <w:sz w:val="24"/>
          <w:szCs w:val="24"/>
          <w:shd w:val="clear" w:color="auto" w:fill="FFFFFF"/>
        </w:rPr>
        <w:tab/>
        <w:t>Devolução da garantia;</w:t>
      </w:r>
    </w:p>
    <w:p w14:paraId="1D203227"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18.6.2. </w:t>
      </w:r>
      <w:r>
        <w:rPr>
          <w:rFonts w:ascii="Times New Roman" w:eastAsia="Arial" w:hAnsi="Times New Roman" w:cs="Arial"/>
          <w:color w:val="000000"/>
          <w:sz w:val="24"/>
          <w:szCs w:val="24"/>
          <w:shd w:val="clear" w:color="auto" w:fill="FFFFFF"/>
        </w:rPr>
        <w:tab/>
        <w:t>Pagamentos devidos pela execução do contrato até a data da extinção;</w:t>
      </w:r>
    </w:p>
    <w:p w14:paraId="7730CDC4"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18.6.3. </w:t>
      </w:r>
      <w:r>
        <w:rPr>
          <w:rFonts w:ascii="Times New Roman" w:eastAsia="Arial" w:hAnsi="Times New Roman" w:cs="Arial"/>
          <w:color w:val="000000"/>
          <w:sz w:val="24"/>
          <w:szCs w:val="24"/>
          <w:shd w:val="clear" w:color="auto" w:fill="FFFFFF"/>
        </w:rPr>
        <w:tab/>
        <w:t>Pagamento do custo da desmobilização, quando couber;</w:t>
      </w:r>
    </w:p>
    <w:p w14:paraId="2652E2F9"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18.6.4. </w:t>
      </w:r>
      <w:r>
        <w:rPr>
          <w:rFonts w:ascii="Times New Roman" w:eastAsia="Arial" w:hAnsi="Times New Roman" w:cs="Arial"/>
          <w:color w:val="000000"/>
          <w:sz w:val="24"/>
          <w:szCs w:val="24"/>
          <w:shd w:val="clear" w:color="auto" w:fill="FFFFFF"/>
        </w:rPr>
        <w:tab/>
        <w:t>Ocorrendo impedimento, paralisação ou sustação do contrato, o cronograma de execução será prorrogado automaticamente por igual tempo.</w:t>
      </w:r>
    </w:p>
    <w:p w14:paraId="54DA2D38" w14:textId="77777777" w:rsidR="00124484" w:rsidRDefault="00124484">
      <w:pPr>
        <w:pStyle w:val="Standard"/>
        <w:shd w:val="clear" w:color="auto" w:fill="FFFFFF"/>
        <w:tabs>
          <w:tab w:val="left" w:pos="-10517"/>
          <w:tab w:val="left" w:pos="-9524"/>
          <w:tab w:val="left" w:pos="-9383"/>
        </w:tabs>
        <w:spacing w:before="57" w:after="57" w:line="240" w:lineRule="auto"/>
        <w:ind w:left="709" w:hanging="709"/>
        <w:jc w:val="both"/>
      </w:pPr>
    </w:p>
    <w:p w14:paraId="5105911D"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18.7. A rescisão unilateral acarretará as seguintes consequências, sem prejuízos das sanções previstas neste instrumento:</w:t>
      </w:r>
    </w:p>
    <w:p w14:paraId="5D9CE238"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18.7.1. </w:t>
      </w:r>
      <w:r>
        <w:rPr>
          <w:rFonts w:ascii="Times New Roman" w:eastAsia="Arial" w:hAnsi="Times New Roman" w:cs="Arial"/>
          <w:color w:val="000000"/>
          <w:sz w:val="24"/>
          <w:szCs w:val="24"/>
          <w:shd w:val="clear" w:color="auto" w:fill="FFFFFF"/>
        </w:rPr>
        <w:tab/>
        <w:t xml:space="preserve">Assunção imediata do objeto do contrato, no estado e local em que se encontrar, por ato próprio do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w:t>
      </w:r>
    </w:p>
    <w:p w14:paraId="669F72A1"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18.7.2. </w:t>
      </w:r>
      <w:r>
        <w:rPr>
          <w:rFonts w:ascii="Times New Roman" w:eastAsia="Arial" w:hAnsi="Times New Roman" w:cs="Arial"/>
          <w:color w:val="000000"/>
          <w:sz w:val="24"/>
          <w:szCs w:val="24"/>
          <w:shd w:val="clear" w:color="auto" w:fill="FFFFFF"/>
        </w:rPr>
        <w:tab/>
        <w:t>Ocupação e utilização do local, instalações, equipamentos, material e pessoal empregados na execução do contrato, necessários à sua continuidade, a serem devolvidos ou ressarcidos posteriormente, mediante avaliação, nos casos de serviços essenciais conforme previsto na Lei;</w:t>
      </w:r>
    </w:p>
    <w:p w14:paraId="0DFD8719"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18.7.3. </w:t>
      </w:r>
      <w:r>
        <w:rPr>
          <w:rFonts w:ascii="Times New Roman" w:eastAsia="Arial" w:hAnsi="Times New Roman" w:cs="Arial"/>
          <w:color w:val="000000"/>
          <w:sz w:val="24"/>
          <w:szCs w:val="24"/>
          <w:shd w:val="clear" w:color="auto" w:fill="FFFFFF"/>
        </w:rPr>
        <w:tab/>
        <w:t>Perda ou execução da garantia contratual, para ressarcimento do Estado e dos valores das multas e indenizações a ele devidos;</w:t>
      </w:r>
    </w:p>
    <w:p w14:paraId="5234802E"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18.7.4. Retenção dos créditos decorrentes do contrato, até o limite dos prejuízos causados.</w:t>
      </w:r>
    </w:p>
    <w:p w14:paraId="43264418" w14:textId="77777777" w:rsidR="00124484" w:rsidRDefault="00124484">
      <w:pPr>
        <w:pStyle w:val="Standard"/>
        <w:shd w:val="clear" w:color="auto" w:fill="FFFFFF"/>
        <w:tabs>
          <w:tab w:val="left" w:pos="-7200"/>
          <w:tab w:val="left" w:pos="-6207"/>
        </w:tabs>
        <w:spacing w:before="57" w:after="57" w:line="240" w:lineRule="auto"/>
        <w:jc w:val="both"/>
        <w:rPr>
          <w:rFonts w:ascii="Times New Roman" w:eastAsia="Arial" w:hAnsi="Times New Roman" w:cs="Arial"/>
          <w:b/>
          <w:color w:val="000000"/>
          <w:sz w:val="24"/>
          <w:szCs w:val="24"/>
          <w:shd w:val="clear" w:color="auto" w:fill="FFFFFF"/>
        </w:rPr>
      </w:pPr>
    </w:p>
    <w:p w14:paraId="2E0F2F53"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lastRenderedPageBreak/>
        <w:t xml:space="preserve">18.8. </w:t>
      </w:r>
      <w:r>
        <w:rPr>
          <w:rFonts w:ascii="Times New Roman" w:eastAsia="Arial" w:hAnsi="Times New Roman" w:cs="Arial"/>
          <w:color w:val="000000"/>
          <w:sz w:val="24"/>
          <w:szCs w:val="24"/>
          <w:shd w:val="clear" w:color="auto" w:fill="FFFFFF"/>
        </w:rPr>
        <w:tab/>
        <w:t xml:space="preserve">Na hipótese de ocupação provisória, o ato deverá ser precedido de autorização expressa da autoridade competente do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w:t>
      </w:r>
    </w:p>
    <w:p w14:paraId="17975E7E"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2510CB5C"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18.9. </w:t>
      </w:r>
      <w:r>
        <w:rPr>
          <w:rFonts w:ascii="Times New Roman" w:eastAsia="Arial" w:hAnsi="Times New Roman" w:cs="Arial"/>
          <w:color w:val="000000"/>
          <w:sz w:val="24"/>
          <w:szCs w:val="24"/>
          <w:shd w:val="clear" w:color="auto" w:fill="FFFFFF"/>
        </w:rPr>
        <w:tab/>
        <w:t xml:space="preserve">A recusa injustificada do adjudicatário em assinar o contrato, aceitar ou retirar o instrumento equivalente dentro do prazo estabelecido pelo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 xml:space="preserve"> caracteriza o descumprimento total da obrigação assumida, sujeitando-o à penalidade definida no item 18.15, além das demais penalidades previstas neste Contrato.</w:t>
      </w:r>
    </w:p>
    <w:p w14:paraId="10565C1F"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5C18C09D"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18.10.</w:t>
      </w:r>
      <w:r>
        <w:rPr>
          <w:rFonts w:ascii="Times New Roman" w:eastAsia="Arial" w:hAnsi="Times New Roman" w:cs="Arial"/>
          <w:color w:val="000000"/>
          <w:sz w:val="24"/>
          <w:szCs w:val="24"/>
          <w:shd w:val="clear" w:color="auto" w:fill="FFFFFF"/>
        </w:rPr>
        <w:tab/>
        <w:t xml:space="preserve"> O atraso injustificado na execução do contrato sujeitará o </w:t>
      </w:r>
      <w:r>
        <w:rPr>
          <w:rFonts w:ascii="Times New Roman" w:eastAsia="Arial" w:hAnsi="Times New Roman" w:cs="Arial"/>
          <w:b/>
          <w:i/>
          <w:color w:val="000000"/>
          <w:sz w:val="24"/>
          <w:szCs w:val="24"/>
          <w:shd w:val="clear" w:color="auto" w:fill="FFFFFF"/>
        </w:rPr>
        <w:t>CONTRATADO</w:t>
      </w:r>
      <w:r>
        <w:rPr>
          <w:rFonts w:ascii="Times New Roman" w:eastAsia="Arial" w:hAnsi="Times New Roman" w:cs="Arial"/>
          <w:color w:val="000000"/>
          <w:sz w:val="24"/>
          <w:szCs w:val="24"/>
          <w:shd w:val="clear" w:color="auto" w:fill="FFFFFF"/>
        </w:rPr>
        <w:t xml:space="preserve"> à multa de mora, na forma prevista neste Contrato, sem prejuízo do previsto no subitem 18.2.3.</w:t>
      </w:r>
    </w:p>
    <w:p w14:paraId="3CA23F72"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color w:val="000000"/>
          <w:sz w:val="24"/>
          <w:szCs w:val="24"/>
          <w:shd w:val="clear" w:color="auto" w:fill="FFFFFF"/>
        </w:rPr>
        <w:t>18.10.1.</w:t>
      </w:r>
      <w:r>
        <w:rPr>
          <w:rFonts w:ascii="Times New Roman" w:eastAsia="Arial" w:hAnsi="Times New Roman" w:cs="Arial"/>
          <w:color w:val="000000"/>
          <w:sz w:val="24"/>
          <w:szCs w:val="24"/>
          <w:shd w:val="clear" w:color="auto" w:fill="FFFFFF"/>
        </w:rPr>
        <w:tab/>
        <w:t xml:space="preserve"> A multa moratória não impede que 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 xml:space="preserve"> rescinda unilateralmente o contrato e aplique as outras penalidades previstas neste Contrato.</w:t>
      </w:r>
    </w:p>
    <w:p w14:paraId="3768CE48"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color w:val="000000"/>
          <w:sz w:val="24"/>
          <w:szCs w:val="24"/>
          <w:shd w:val="clear" w:color="auto" w:fill="FFFFFF"/>
        </w:rPr>
        <w:t>18.10.2.</w:t>
      </w:r>
      <w:r>
        <w:rPr>
          <w:rFonts w:ascii="Times New Roman" w:eastAsia="Arial" w:hAnsi="Times New Roman" w:cs="Arial"/>
          <w:color w:val="000000"/>
          <w:sz w:val="24"/>
          <w:szCs w:val="24"/>
          <w:shd w:val="clear" w:color="auto" w:fill="FFFFFF"/>
        </w:rPr>
        <w:tab/>
        <w:t xml:space="preserve"> A multa será descontada dos pagamentos ou da garantia do respectivo contrato, ou ainda, quando for o caso, cobrada judicialmente.</w:t>
      </w:r>
    </w:p>
    <w:p w14:paraId="4ABE8024" w14:textId="77777777" w:rsidR="00124484" w:rsidRDefault="00124484">
      <w:pPr>
        <w:pStyle w:val="Standard"/>
        <w:shd w:val="clear" w:color="auto" w:fill="FFFFFF"/>
        <w:tabs>
          <w:tab w:val="left" w:pos="-10517"/>
          <w:tab w:val="left" w:pos="-9524"/>
        </w:tabs>
        <w:spacing w:before="57" w:after="57" w:line="240" w:lineRule="auto"/>
        <w:jc w:val="both"/>
      </w:pPr>
    </w:p>
    <w:p w14:paraId="0946B2B5"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18.11. </w:t>
      </w:r>
      <w:r>
        <w:rPr>
          <w:rFonts w:ascii="Times New Roman" w:eastAsia="Arial" w:hAnsi="Times New Roman" w:cs="Arial"/>
          <w:color w:val="000000"/>
          <w:sz w:val="24"/>
          <w:szCs w:val="24"/>
          <w:shd w:val="clear" w:color="auto" w:fill="FFFFFF"/>
        </w:rPr>
        <w:tab/>
        <w:t xml:space="preserve">Pela inexecução total ou parcial, bem como pelo atraso injustificado na execução do contrato, 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 xml:space="preserve"> poderá aplicar as seguintes sanções:</w:t>
      </w:r>
    </w:p>
    <w:p w14:paraId="7842841F"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18.11.1. </w:t>
      </w:r>
      <w:r>
        <w:rPr>
          <w:rFonts w:ascii="Times New Roman" w:eastAsia="Arial" w:hAnsi="Times New Roman" w:cs="Arial"/>
          <w:color w:val="000000"/>
          <w:sz w:val="24"/>
          <w:szCs w:val="24"/>
          <w:shd w:val="clear" w:color="auto" w:fill="FFFFFF"/>
        </w:rPr>
        <w:tab/>
        <w:t>Advertência por escrito, em caso de descumprimento de quaisquer obrigações previstas no edital e seus anexos e neste contrato que não configurem hipóteses de aplicação de sanções mais graves;</w:t>
      </w:r>
    </w:p>
    <w:p w14:paraId="2AD38636"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shd w:val="clear" w:color="auto" w:fill="FFFFFF"/>
        </w:rPr>
        <w:t>18.11.2.</w:t>
      </w:r>
      <w:r>
        <w:rPr>
          <w:rFonts w:ascii="Times New Roman" w:eastAsia="Arial" w:hAnsi="Times New Roman" w:cs="Arial"/>
          <w:color w:val="000000"/>
          <w:sz w:val="24"/>
          <w:szCs w:val="24"/>
          <w:shd w:val="clear" w:color="auto" w:fill="FFFFFF"/>
        </w:rPr>
        <w:tab/>
        <w:t xml:space="preserve"> Multa de 0,</w:t>
      </w:r>
      <w:r>
        <w:rPr>
          <w:rFonts w:ascii="Times New Roman" w:eastAsia="Arial" w:hAnsi="Times New Roman" w:cs="Arial"/>
          <w:color w:val="000000"/>
          <w:sz w:val="24"/>
          <w:szCs w:val="24"/>
        </w:rPr>
        <w:t>3</w:t>
      </w:r>
      <w:r>
        <w:rPr>
          <w:rFonts w:ascii="Times New Roman" w:eastAsia="Arial" w:hAnsi="Times New Roman" w:cs="Arial"/>
          <w:color w:val="000000"/>
          <w:sz w:val="24"/>
          <w:szCs w:val="24"/>
          <w:shd w:val="clear" w:color="auto" w:fill="FFFFFF"/>
        </w:rPr>
        <w:t>% (</w:t>
      </w:r>
      <w:r>
        <w:rPr>
          <w:rFonts w:ascii="Times New Roman" w:eastAsia="Arial" w:hAnsi="Times New Roman" w:cs="Arial"/>
          <w:color w:val="000000"/>
          <w:sz w:val="24"/>
          <w:szCs w:val="24"/>
        </w:rPr>
        <w:t>três</w:t>
      </w:r>
      <w:r>
        <w:rPr>
          <w:rFonts w:ascii="Times New Roman" w:eastAsia="Arial" w:hAnsi="Times New Roman" w:cs="Arial"/>
          <w:color w:val="000000"/>
          <w:sz w:val="24"/>
          <w:szCs w:val="24"/>
          <w:shd w:val="clear" w:color="auto" w:fill="FFFFFF"/>
        </w:rPr>
        <w:t xml:space="preserve"> décimos por cento) por dia sobre o valor adjudicado em caso de atraso na execução dos serviços, limitada a incidência a </w:t>
      </w:r>
      <w:r>
        <w:rPr>
          <w:rFonts w:ascii="Times New Roman" w:eastAsia="Arial" w:hAnsi="Times New Roman" w:cs="Arial"/>
          <w:color w:val="000000"/>
          <w:sz w:val="24"/>
          <w:szCs w:val="24"/>
        </w:rPr>
        <w:t>30%</w:t>
      </w:r>
      <w:r>
        <w:rPr>
          <w:rFonts w:ascii="Times New Roman" w:eastAsia="Arial" w:hAnsi="Times New Roman" w:cs="Arial"/>
          <w:color w:val="000000"/>
          <w:sz w:val="24"/>
          <w:szCs w:val="24"/>
          <w:shd w:val="clear" w:color="auto" w:fill="FFFFFF"/>
        </w:rPr>
        <w:t xml:space="preserve"> (</w:t>
      </w:r>
      <w:r>
        <w:rPr>
          <w:rFonts w:ascii="Times New Roman" w:eastAsia="Arial" w:hAnsi="Times New Roman" w:cs="Arial"/>
          <w:color w:val="000000"/>
          <w:sz w:val="24"/>
          <w:szCs w:val="24"/>
        </w:rPr>
        <w:t>trinta por cento</w:t>
      </w:r>
      <w:r>
        <w:rPr>
          <w:rFonts w:ascii="Times New Roman" w:eastAsia="Arial" w:hAnsi="Times New Roman" w:cs="Arial"/>
          <w:color w:val="000000"/>
          <w:sz w:val="24"/>
          <w:szCs w:val="24"/>
          <w:shd w:val="clear" w:color="auto" w:fill="FFFFFF"/>
        </w:rPr>
        <w:t xml:space="preserve">). Após o </w:t>
      </w:r>
      <w:r>
        <w:rPr>
          <w:rFonts w:ascii="Times New Roman" w:eastAsia="Arial" w:hAnsi="Times New Roman" w:cs="Arial"/>
          <w:color w:val="000000"/>
          <w:sz w:val="24"/>
          <w:szCs w:val="24"/>
        </w:rPr>
        <w:t>trigésimo</w:t>
      </w:r>
      <w:r>
        <w:rPr>
          <w:rFonts w:ascii="Times New Roman" w:eastAsia="Arial" w:hAnsi="Times New Roman" w:cs="Arial"/>
          <w:color w:val="000000"/>
          <w:sz w:val="24"/>
          <w:szCs w:val="24"/>
          <w:shd w:val="clear" w:color="auto" w:fill="FFFFFF"/>
        </w:rPr>
        <w:t xml:space="preserve"> dia e a critério da Administração, no caso de execução com atraso, poderá ocorrer a não-aceitação do objeto, de forma a configurar, nessa hipótese, inexecução total da obrigação assumida, sem prejuízo da rescisão unilateral da avença; </w:t>
      </w:r>
      <w:r>
        <w:rPr>
          <w:rFonts w:ascii="Times New Roman" w:eastAsia="Arial" w:hAnsi="Times New Roman" w:cs="Arial"/>
          <w:color w:val="000000"/>
          <w:sz w:val="24"/>
          <w:szCs w:val="24"/>
        </w:rPr>
        <w:t>a partir do 31º (trigésimo primeiro) dia será cabível a multa compensatória</w:t>
      </w:r>
      <w:r>
        <w:rPr>
          <w:rFonts w:ascii="Times New Roman" w:eastAsia="Arial" w:hAnsi="Times New Roman" w:cs="Arial"/>
          <w:color w:val="000000"/>
          <w:sz w:val="24"/>
          <w:szCs w:val="24"/>
          <w:shd w:val="clear" w:color="auto" w:fill="FFFFFF"/>
        </w:rPr>
        <w:t>;</w:t>
      </w:r>
    </w:p>
    <w:p w14:paraId="0FD07D4B"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shd w:val="clear" w:color="auto" w:fill="FFFFFF"/>
        </w:rPr>
        <w:t>18.11.3.</w:t>
      </w:r>
      <w:r>
        <w:rPr>
          <w:rFonts w:ascii="Times New Roman" w:eastAsia="Arial" w:hAnsi="Times New Roman" w:cs="Arial"/>
          <w:color w:val="000000"/>
          <w:sz w:val="24"/>
          <w:szCs w:val="24"/>
          <w:shd w:val="clear" w:color="auto" w:fill="FFFFFF"/>
        </w:rPr>
        <w:tab/>
        <w:t xml:space="preserve">Multa de </w:t>
      </w:r>
      <w:r>
        <w:rPr>
          <w:rFonts w:ascii="Times New Roman" w:eastAsia="Arial" w:hAnsi="Times New Roman" w:cs="Arial"/>
          <w:color w:val="000000"/>
          <w:sz w:val="24"/>
          <w:szCs w:val="24"/>
        </w:rPr>
        <w:t>10</w:t>
      </w:r>
      <w:r>
        <w:rPr>
          <w:rFonts w:ascii="Times New Roman" w:eastAsia="Arial" w:hAnsi="Times New Roman" w:cs="Arial"/>
          <w:color w:val="000000"/>
          <w:sz w:val="24"/>
          <w:szCs w:val="24"/>
          <w:shd w:val="clear" w:color="auto" w:fill="FFFFFF"/>
        </w:rPr>
        <w:t>% (</w:t>
      </w:r>
      <w:r>
        <w:rPr>
          <w:rFonts w:ascii="Times New Roman" w:eastAsia="Arial" w:hAnsi="Times New Roman" w:cs="Arial"/>
          <w:color w:val="000000"/>
          <w:sz w:val="24"/>
          <w:szCs w:val="24"/>
        </w:rPr>
        <w:t>dez</w:t>
      </w:r>
      <w:r>
        <w:rPr>
          <w:rFonts w:ascii="Times New Roman" w:eastAsia="Arial" w:hAnsi="Times New Roman" w:cs="Arial"/>
          <w:color w:val="000000"/>
          <w:sz w:val="24"/>
          <w:szCs w:val="24"/>
          <w:shd w:val="clear" w:color="auto" w:fill="FFFFFF"/>
        </w:rPr>
        <w:t xml:space="preserve"> por cento) até </w:t>
      </w:r>
      <w:r>
        <w:rPr>
          <w:rFonts w:ascii="Times New Roman" w:eastAsia="Arial" w:hAnsi="Times New Roman" w:cs="Arial"/>
          <w:color w:val="000000"/>
          <w:sz w:val="24"/>
          <w:szCs w:val="24"/>
        </w:rPr>
        <w:t>3</w:t>
      </w:r>
      <w:r>
        <w:rPr>
          <w:rFonts w:ascii="Times New Roman" w:eastAsia="Arial" w:hAnsi="Times New Roman" w:cs="Arial"/>
          <w:color w:val="000000"/>
          <w:sz w:val="24"/>
          <w:szCs w:val="24"/>
          <w:shd w:val="clear" w:color="auto" w:fill="FFFFFF"/>
        </w:rPr>
        <w:t>0% (</w:t>
      </w:r>
      <w:r>
        <w:rPr>
          <w:rFonts w:ascii="Times New Roman" w:eastAsia="Arial" w:hAnsi="Times New Roman" w:cs="Arial"/>
          <w:color w:val="000000"/>
          <w:sz w:val="24"/>
          <w:szCs w:val="24"/>
        </w:rPr>
        <w:t>trinta</w:t>
      </w:r>
      <w:r>
        <w:rPr>
          <w:rFonts w:ascii="Times New Roman" w:eastAsia="Arial" w:hAnsi="Times New Roman" w:cs="Arial"/>
          <w:color w:val="000000"/>
          <w:sz w:val="24"/>
          <w:szCs w:val="24"/>
          <w:shd w:val="clear" w:color="auto" w:fill="FFFFFF"/>
        </w:rPr>
        <w:t xml:space="preserve"> por cento) sobre o valor adjudicado, em caso de inexecução parcial da obrigação assumida que cause grave dano à Administração, ao funcionamento dos serviços públicos ou ao interesse coletivo;</w:t>
      </w:r>
    </w:p>
    <w:p w14:paraId="4C635826"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18.11.4. </w:t>
      </w:r>
      <w:r>
        <w:rPr>
          <w:rFonts w:ascii="Times New Roman" w:eastAsia="Arial" w:hAnsi="Times New Roman" w:cs="Arial"/>
          <w:color w:val="000000"/>
          <w:sz w:val="24"/>
          <w:szCs w:val="24"/>
          <w:shd w:val="clear" w:color="auto" w:fill="FFFFFF"/>
        </w:rPr>
        <w:tab/>
        <w:t>Multa de 30% (vinte por cento) sobre o valor total do contrato, nos casos de inexecução total do objeto;</w:t>
      </w:r>
    </w:p>
    <w:p w14:paraId="1A398299"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rPr>
        <w:t xml:space="preserve">18.11.5. </w:t>
      </w:r>
      <w:r>
        <w:rPr>
          <w:rFonts w:ascii="Times New Roman" w:eastAsia="Arial" w:hAnsi="Times New Roman" w:cs="Arial"/>
          <w:color w:val="000000"/>
          <w:sz w:val="24"/>
          <w:szCs w:val="24"/>
        </w:rPr>
        <w:tab/>
        <w:t>Multa de 0,5% a 5,0% por dia sobre o valor mensal do contrato, conforme detalhamento constante das tabelas 1 e 2, abaixo;</w:t>
      </w:r>
    </w:p>
    <w:p w14:paraId="2B53E46D"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rPr>
        <w:t xml:space="preserve">18.11.6. </w:t>
      </w:r>
      <w:r>
        <w:rPr>
          <w:rFonts w:ascii="Times New Roman" w:eastAsia="Arial" w:hAnsi="Times New Roman" w:cs="Arial"/>
          <w:color w:val="000000"/>
          <w:sz w:val="24"/>
          <w:szCs w:val="24"/>
        </w:rPr>
        <w:tab/>
        <w:t>Para efeito de aplicação de multas, às infrações são atribuídos graus, de acordo com as tabelas 1 e 2:</w:t>
      </w:r>
    </w:p>
    <w:p w14:paraId="4C6EEFF4"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56F852FC" w14:textId="77777777" w:rsidR="00124484" w:rsidRPr="00065163" w:rsidRDefault="00C0104A">
      <w:pPr>
        <w:pStyle w:val="Standard"/>
        <w:shd w:val="clear" w:color="auto" w:fill="FFFFFF"/>
        <w:spacing w:before="57" w:after="0" w:line="240" w:lineRule="auto"/>
        <w:ind w:left="709" w:right="-30"/>
        <w:jc w:val="both"/>
        <w:rPr>
          <w:rFonts w:ascii="Times New Roman" w:eastAsia="Arial" w:hAnsi="Times New Roman"/>
          <w:b/>
          <w:color w:val="000000"/>
          <w:sz w:val="24"/>
          <w:szCs w:val="24"/>
          <w:u w:val="single"/>
        </w:rPr>
      </w:pPr>
      <w:r>
        <w:rPr>
          <w:rFonts w:ascii="Times New Roman" w:eastAsia="Arial" w:hAnsi="Times New Roman" w:cs="Arial"/>
          <w:b/>
          <w:color w:val="000000"/>
          <w:sz w:val="24"/>
          <w:szCs w:val="24"/>
          <w:u w:val="single"/>
        </w:rPr>
        <w:t>Tabela 1</w:t>
      </w:r>
    </w:p>
    <w:p w14:paraId="0F94643E" w14:textId="77777777" w:rsidR="00124484" w:rsidRPr="00065163" w:rsidRDefault="00124484">
      <w:pPr>
        <w:pStyle w:val="Standard"/>
        <w:shd w:val="clear" w:color="auto" w:fill="FFFFFF"/>
        <w:spacing w:before="57" w:after="0" w:line="240" w:lineRule="auto"/>
        <w:ind w:left="709" w:right="-30" w:hanging="709"/>
        <w:jc w:val="both"/>
        <w:rPr>
          <w:rFonts w:ascii="Times New Roman" w:eastAsia="Arial" w:hAnsi="Times New Roman"/>
          <w:color w:val="000000"/>
          <w:sz w:val="24"/>
          <w:szCs w:val="24"/>
        </w:rPr>
      </w:pPr>
    </w:p>
    <w:tbl>
      <w:tblPr>
        <w:tblW w:w="9268" w:type="dxa"/>
        <w:tblInd w:w="791" w:type="dxa"/>
        <w:tblLayout w:type="fixed"/>
        <w:tblCellMar>
          <w:left w:w="10" w:type="dxa"/>
          <w:right w:w="10" w:type="dxa"/>
        </w:tblCellMar>
        <w:tblLook w:val="0000" w:firstRow="0" w:lastRow="0" w:firstColumn="0" w:lastColumn="0" w:noHBand="0" w:noVBand="0"/>
      </w:tblPr>
      <w:tblGrid>
        <w:gridCol w:w="905"/>
        <w:gridCol w:w="8363"/>
      </w:tblGrid>
      <w:tr w:rsidR="00124484" w:rsidRPr="00065163" w14:paraId="64EC7004" w14:textId="77777777">
        <w:trPr>
          <w:trHeight w:val="180"/>
        </w:trPr>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D65811"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b/>
                <w:color w:val="000000"/>
                <w:sz w:val="24"/>
                <w:szCs w:val="24"/>
              </w:rPr>
            </w:pPr>
            <w:r w:rsidRPr="00065163">
              <w:rPr>
                <w:rFonts w:ascii="Times New Roman" w:eastAsia="Arial" w:hAnsi="Times New Roman"/>
                <w:b/>
                <w:color w:val="000000"/>
                <w:sz w:val="24"/>
                <w:szCs w:val="24"/>
              </w:rPr>
              <w:t>GRAU</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FD7133"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b/>
                <w:color w:val="000000"/>
                <w:sz w:val="24"/>
                <w:szCs w:val="24"/>
              </w:rPr>
            </w:pPr>
            <w:r w:rsidRPr="00065163">
              <w:rPr>
                <w:rFonts w:ascii="Times New Roman" w:eastAsia="Arial" w:hAnsi="Times New Roman"/>
                <w:b/>
                <w:color w:val="000000"/>
                <w:sz w:val="24"/>
                <w:szCs w:val="24"/>
              </w:rPr>
              <w:t>CORRESPONDÊNCIA</w:t>
            </w:r>
          </w:p>
        </w:tc>
      </w:tr>
      <w:tr w:rsidR="00124484" w:rsidRPr="00065163" w14:paraId="2E590A6E" w14:textId="77777777">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23606"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1</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F6596"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0,5% ao dia sobre o valor da respectiva etapa do cronograma físico-financeiro do contrato</w:t>
            </w:r>
          </w:p>
        </w:tc>
      </w:tr>
      <w:tr w:rsidR="00124484" w:rsidRPr="00065163" w14:paraId="0B690C0D" w14:textId="77777777">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1D6C2"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2</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89E2D"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1,0% ao dia sobre o valor da respectiva etapa do cronograma físico-financeiro do contrato</w:t>
            </w:r>
          </w:p>
        </w:tc>
      </w:tr>
      <w:tr w:rsidR="00124484" w:rsidRPr="00065163" w14:paraId="3985A80D" w14:textId="77777777">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0112F"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lastRenderedPageBreak/>
              <w:t>3</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01656"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1,5% ao dia sobre o valor da respectiva etapa do cronograma físico-financeiro do contrato</w:t>
            </w:r>
          </w:p>
        </w:tc>
      </w:tr>
      <w:tr w:rsidR="00124484" w:rsidRPr="00065163" w14:paraId="5889B782" w14:textId="77777777">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CC726"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4</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0E122"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2,5% ao dia sobre o valor da respectiva etapa do cronograma físico-financeiro do contrato</w:t>
            </w:r>
          </w:p>
        </w:tc>
      </w:tr>
      <w:tr w:rsidR="00124484" w:rsidRPr="00065163" w14:paraId="4135B611" w14:textId="77777777">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E1E"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5</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D3135"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5,0% ao dia sobre o valor da respectiva etapa do cronograma físico-financeiro do contrato</w:t>
            </w:r>
          </w:p>
        </w:tc>
      </w:tr>
    </w:tbl>
    <w:p w14:paraId="44966EBC" w14:textId="77777777" w:rsidR="00124484" w:rsidRPr="00065163" w:rsidRDefault="00124484">
      <w:pPr>
        <w:pStyle w:val="Standard"/>
        <w:shd w:val="clear" w:color="auto" w:fill="FFFFFF"/>
        <w:spacing w:before="57" w:after="0" w:line="240" w:lineRule="auto"/>
        <w:ind w:right="-30"/>
        <w:jc w:val="both"/>
        <w:rPr>
          <w:rFonts w:ascii="Times New Roman" w:eastAsia="Arial" w:hAnsi="Times New Roman"/>
          <w:b/>
          <w:color w:val="000000"/>
          <w:sz w:val="24"/>
          <w:szCs w:val="24"/>
        </w:rPr>
      </w:pPr>
    </w:p>
    <w:p w14:paraId="5A2303DA" w14:textId="77777777" w:rsidR="00124484" w:rsidRPr="00065163" w:rsidRDefault="00C0104A">
      <w:pPr>
        <w:pStyle w:val="Standard"/>
        <w:shd w:val="clear" w:color="auto" w:fill="FFFFFF"/>
        <w:spacing w:before="57" w:after="0" w:line="240" w:lineRule="auto"/>
        <w:ind w:left="709" w:right="-30"/>
        <w:jc w:val="both"/>
        <w:rPr>
          <w:rFonts w:ascii="Times New Roman" w:eastAsia="Arial" w:hAnsi="Times New Roman"/>
          <w:b/>
          <w:color w:val="000000"/>
          <w:sz w:val="24"/>
          <w:szCs w:val="24"/>
          <w:u w:val="single"/>
        </w:rPr>
      </w:pPr>
      <w:r w:rsidRPr="00065163">
        <w:rPr>
          <w:rFonts w:ascii="Times New Roman" w:eastAsia="Arial" w:hAnsi="Times New Roman"/>
          <w:b/>
          <w:color w:val="000000"/>
          <w:sz w:val="24"/>
          <w:szCs w:val="24"/>
          <w:u w:val="single"/>
        </w:rPr>
        <w:t>Tabela 2</w:t>
      </w:r>
    </w:p>
    <w:p w14:paraId="0C57AF12" w14:textId="77777777" w:rsidR="00124484" w:rsidRPr="00065163" w:rsidRDefault="00124484">
      <w:pPr>
        <w:pStyle w:val="Standard"/>
        <w:shd w:val="clear" w:color="auto" w:fill="FFFFFF"/>
        <w:spacing w:before="57" w:after="0" w:line="240" w:lineRule="auto"/>
        <w:ind w:right="-30"/>
        <w:jc w:val="both"/>
        <w:rPr>
          <w:rFonts w:ascii="Times New Roman" w:eastAsia="Arial" w:hAnsi="Times New Roman"/>
          <w:b/>
          <w:color w:val="000000"/>
          <w:sz w:val="24"/>
          <w:szCs w:val="24"/>
        </w:rPr>
      </w:pPr>
    </w:p>
    <w:tbl>
      <w:tblPr>
        <w:tblW w:w="9279" w:type="dxa"/>
        <w:tblInd w:w="780" w:type="dxa"/>
        <w:tblLayout w:type="fixed"/>
        <w:tblCellMar>
          <w:left w:w="10" w:type="dxa"/>
          <w:right w:w="10" w:type="dxa"/>
        </w:tblCellMar>
        <w:tblLook w:val="0000" w:firstRow="0" w:lastRow="0" w:firstColumn="0" w:lastColumn="0" w:noHBand="0" w:noVBand="0"/>
      </w:tblPr>
      <w:tblGrid>
        <w:gridCol w:w="916"/>
        <w:gridCol w:w="7371"/>
        <w:gridCol w:w="992"/>
      </w:tblGrid>
      <w:tr w:rsidR="00124484" w:rsidRPr="00065163" w14:paraId="3664C52B" w14:textId="77777777">
        <w:trPr>
          <w:trHeight w:val="60"/>
        </w:trPr>
        <w:tc>
          <w:tcPr>
            <w:tcW w:w="92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3F618"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b/>
                <w:color w:val="000000"/>
                <w:sz w:val="24"/>
                <w:szCs w:val="24"/>
              </w:rPr>
            </w:pPr>
            <w:r w:rsidRPr="00065163">
              <w:rPr>
                <w:rFonts w:ascii="Times New Roman" w:eastAsia="Arial" w:hAnsi="Times New Roman"/>
                <w:b/>
                <w:color w:val="000000"/>
                <w:sz w:val="24"/>
                <w:szCs w:val="24"/>
              </w:rPr>
              <w:t>INFRAÇÃO</w:t>
            </w:r>
          </w:p>
        </w:tc>
      </w:tr>
      <w:tr w:rsidR="00124484" w:rsidRPr="00065163" w14:paraId="6A6C3C5B"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CE347"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b/>
                <w:color w:val="000000"/>
                <w:sz w:val="24"/>
                <w:szCs w:val="24"/>
              </w:rPr>
            </w:pPr>
            <w:r w:rsidRPr="00065163">
              <w:rPr>
                <w:rFonts w:ascii="Times New Roman" w:eastAsia="Arial" w:hAnsi="Times New Roman"/>
                <w:b/>
                <w:color w:val="000000"/>
                <w:sz w:val="24"/>
                <w:szCs w:val="24"/>
              </w:rPr>
              <w:t>ITEM</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800C5"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b/>
                <w:color w:val="000000"/>
                <w:sz w:val="24"/>
                <w:szCs w:val="24"/>
              </w:rPr>
            </w:pPr>
            <w:r w:rsidRPr="00065163">
              <w:rPr>
                <w:rFonts w:ascii="Times New Roman" w:eastAsia="Arial" w:hAnsi="Times New Roman"/>
                <w:b/>
                <w:color w:val="000000"/>
                <w:sz w:val="24"/>
                <w:szCs w:val="24"/>
              </w:rPr>
              <w:t>DESCRIÇÃO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A26792"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b/>
                <w:color w:val="000000"/>
                <w:sz w:val="24"/>
                <w:szCs w:val="24"/>
              </w:rPr>
            </w:pPr>
            <w:r w:rsidRPr="00065163">
              <w:rPr>
                <w:rFonts w:ascii="Times New Roman" w:eastAsia="Arial" w:hAnsi="Times New Roman"/>
                <w:b/>
                <w:color w:val="000000"/>
                <w:sz w:val="24"/>
                <w:szCs w:val="24"/>
              </w:rPr>
              <w:t>GRAU</w:t>
            </w:r>
          </w:p>
        </w:tc>
      </w:tr>
      <w:tr w:rsidR="00124484" w:rsidRPr="00065163" w14:paraId="0EF92517"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4539D"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87EBC"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Permitir situação que crie a possibilidade de causar dano físico, lesão corporal ou consequências letais, por ocorrência;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2BDD4"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05</w:t>
            </w:r>
          </w:p>
        </w:tc>
      </w:tr>
      <w:tr w:rsidR="00124484" w:rsidRPr="00065163" w14:paraId="131ABA48"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0AA3E"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FB98F"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Suspender ou interromper, salvo motivo de força maior ou caso fortuito, os serviços contratuais;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E5CCB"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04</w:t>
            </w:r>
          </w:p>
        </w:tc>
      </w:tr>
      <w:tr w:rsidR="00124484" w:rsidRPr="00065163" w14:paraId="05343AF7"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690A2B"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3</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7B4F6"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Manter trabalhador sem qualificação exigida para executar os serviços contratados, ou deixar de substituir trabalhador quando exigido pela fiscalização, por trabalhador;</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63B0C"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03</w:t>
            </w:r>
          </w:p>
        </w:tc>
      </w:tr>
      <w:tr w:rsidR="00124484" w:rsidRPr="00065163" w14:paraId="6C357482"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C6D618"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4</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031AE"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Recusar-se a executar ou corrigir serviço determinado pela fiscalização, por serviço;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4ECDAE"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02</w:t>
            </w:r>
          </w:p>
        </w:tc>
      </w:tr>
      <w:tr w:rsidR="00124484" w:rsidRPr="00065163" w14:paraId="61A4A26B"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3996F"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21B0E"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Permitir a execução de serviços sem a utilização de EPIs/</w:t>
            </w:r>
            <w:proofErr w:type="spellStart"/>
            <w:r w:rsidRPr="00065163">
              <w:rPr>
                <w:rFonts w:ascii="Times New Roman" w:eastAsia="Arial" w:hAnsi="Times New Roman"/>
                <w:color w:val="000000"/>
                <w:sz w:val="24"/>
                <w:szCs w:val="24"/>
              </w:rPr>
              <w:t>EPCs</w:t>
            </w:r>
            <w:proofErr w:type="spellEnd"/>
            <w:r w:rsidRPr="00065163">
              <w:rPr>
                <w:rFonts w:ascii="Times New Roman" w:eastAsia="Arial" w:hAnsi="Times New Roman"/>
                <w:color w:val="000000"/>
                <w:sz w:val="24"/>
                <w:szCs w:val="24"/>
              </w:rPr>
              <w:t>, por trabalhador;</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4B8DB"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01</w:t>
            </w:r>
          </w:p>
        </w:tc>
      </w:tr>
      <w:tr w:rsidR="00124484" w:rsidRPr="00065163" w14:paraId="51FB44B2" w14:textId="77777777">
        <w:trPr>
          <w:trHeight w:val="225"/>
        </w:trPr>
        <w:tc>
          <w:tcPr>
            <w:tcW w:w="92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7BC31"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b/>
                <w:color w:val="000000"/>
                <w:sz w:val="24"/>
                <w:szCs w:val="24"/>
              </w:rPr>
            </w:pPr>
            <w:r w:rsidRPr="00065163">
              <w:rPr>
                <w:rFonts w:ascii="Times New Roman" w:eastAsia="Arial" w:hAnsi="Times New Roman"/>
                <w:b/>
                <w:color w:val="000000"/>
                <w:sz w:val="24"/>
                <w:szCs w:val="24"/>
              </w:rPr>
              <w:t>Para os itens a seguir, deixar de:</w:t>
            </w:r>
          </w:p>
        </w:tc>
      </w:tr>
      <w:tr w:rsidR="00124484" w:rsidRPr="00065163" w14:paraId="77337D26"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87308A"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DE9BC"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Registrar no Diário de Obras todas as ocorrências diárias, bem como especificar detalhadamente os serviços em execução.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DCB5B3"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01</w:t>
            </w:r>
          </w:p>
        </w:tc>
      </w:tr>
      <w:tr w:rsidR="00124484" w:rsidRPr="00065163" w14:paraId="41FDC5FF"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5514F1"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11807"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Cumprir determinação formal ou instrução complementar do órgão fiscalizador, por ocorrência;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37A0A"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02</w:t>
            </w:r>
          </w:p>
        </w:tc>
      </w:tr>
      <w:tr w:rsidR="00124484" w:rsidRPr="00065163" w14:paraId="41C11C4F"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A1A4EC"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8</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0D10B"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Substituir trabalhador que se conduza de modo inconveniente ou não atenda às necessidades do serviço, por trabalhador e por dia;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A06EA2"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01</w:t>
            </w:r>
          </w:p>
        </w:tc>
      </w:tr>
      <w:tr w:rsidR="00124484" w:rsidRPr="00065163" w14:paraId="36D824E1"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67EC46"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9</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010A6"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Cumprir quaisquer dos itens do Edital e seus Anexos não previstos nesta tabela de multas, após reincidência formalmente notificada pelo órgão fiscalizador, por item e por ocorrência;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B7443"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03</w:t>
            </w:r>
          </w:p>
        </w:tc>
      </w:tr>
      <w:tr w:rsidR="00124484" w:rsidRPr="00065163" w14:paraId="2FF854FC"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B8D01"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10</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D1ADB"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Indicar e manter durante a execução do contrato os prepostos previstos no edital/contrato;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6C25F0"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01</w:t>
            </w:r>
          </w:p>
        </w:tc>
      </w:tr>
      <w:tr w:rsidR="00124484" w:rsidRPr="00065163" w14:paraId="25E7DFC5"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E1177E"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11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F35B6"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Providenciar treinamento para seus funcionários conforme previsto na relação de obrigações do CONTRATADO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C410A"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01</w:t>
            </w:r>
          </w:p>
        </w:tc>
      </w:tr>
      <w:tr w:rsidR="00124484" w:rsidRPr="00065163" w14:paraId="72204DAD"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8058D0"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12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C1202" w14:textId="77777777" w:rsidR="00124484" w:rsidRPr="00065163" w:rsidRDefault="00C0104A">
            <w:pPr>
              <w:pStyle w:val="Standard"/>
              <w:shd w:val="clear" w:color="auto" w:fill="FFFFFF"/>
              <w:spacing w:before="57" w:after="0" w:line="240" w:lineRule="auto"/>
              <w:ind w:right="-30"/>
              <w:jc w:val="both"/>
              <w:rPr>
                <w:rFonts w:ascii="Times New Roman" w:eastAsia="Arial" w:hAnsi="Times New Roman"/>
                <w:color w:val="000000"/>
                <w:sz w:val="24"/>
                <w:szCs w:val="24"/>
              </w:rPr>
            </w:pPr>
            <w:r w:rsidRPr="00065163">
              <w:rPr>
                <w:rFonts w:ascii="Times New Roman" w:eastAsia="Arial" w:hAnsi="Times New Roman"/>
                <w:color w:val="000000"/>
                <w:sz w:val="24"/>
                <w:szCs w:val="24"/>
              </w:rPr>
              <w:t>Zelar pelas instalações da Administração ou de terceiros.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BA687" w14:textId="77777777" w:rsidR="00124484" w:rsidRPr="00065163" w:rsidRDefault="00C0104A">
            <w:pPr>
              <w:pStyle w:val="Standard"/>
              <w:shd w:val="clear" w:color="auto" w:fill="FFFFFF"/>
              <w:spacing w:before="57" w:after="0" w:line="240" w:lineRule="auto"/>
              <w:ind w:right="-30"/>
              <w:jc w:val="center"/>
              <w:rPr>
                <w:rFonts w:ascii="Times New Roman" w:eastAsia="Arial" w:hAnsi="Times New Roman"/>
                <w:color w:val="000000"/>
                <w:sz w:val="24"/>
                <w:szCs w:val="24"/>
              </w:rPr>
            </w:pPr>
            <w:r w:rsidRPr="00065163">
              <w:rPr>
                <w:rFonts w:ascii="Times New Roman" w:eastAsia="Arial" w:hAnsi="Times New Roman"/>
                <w:color w:val="000000"/>
                <w:sz w:val="24"/>
                <w:szCs w:val="24"/>
              </w:rPr>
              <w:t>03</w:t>
            </w:r>
          </w:p>
        </w:tc>
      </w:tr>
    </w:tbl>
    <w:p w14:paraId="5C50CE5F" w14:textId="77777777" w:rsidR="00124484" w:rsidRPr="00065163" w:rsidRDefault="00124484">
      <w:pPr>
        <w:pStyle w:val="Standard"/>
        <w:shd w:val="clear" w:color="auto" w:fill="FFFFFF"/>
        <w:spacing w:before="57" w:after="0" w:line="240" w:lineRule="auto"/>
        <w:ind w:right="-55"/>
        <w:jc w:val="both"/>
        <w:rPr>
          <w:rFonts w:ascii="Times New Roman" w:eastAsia="Arial" w:hAnsi="Times New Roman"/>
          <w:color w:val="000000"/>
          <w:sz w:val="24"/>
          <w:szCs w:val="24"/>
        </w:rPr>
      </w:pPr>
    </w:p>
    <w:p w14:paraId="2309FB57"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18.18. </w:t>
      </w:r>
      <w:r>
        <w:rPr>
          <w:rFonts w:ascii="Times New Roman" w:eastAsia="Arial" w:hAnsi="Times New Roman" w:cs="Arial"/>
          <w:color w:val="000000"/>
          <w:sz w:val="24"/>
          <w:szCs w:val="24"/>
          <w:shd w:val="clear" w:color="auto" w:fill="FFFFFF"/>
        </w:rPr>
        <w:tab/>
        <w:t>As penalidades de multa decorrentes de fatos diversos serão consideradas independentes entre si.</w:t>
      </w:r>
    </w:p>
    <w:p w14:paraId="50FBF080"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6C464BAB" w14:textId="77777777" w:rsidR="00124484" w:rsidRDefault="00C0104A">
      <w:pPr>
        <w:pStyle w:val="Standard"/>
        <w:shd w:val="clear" w:color="auto" w:fill="FFFFFF"/>
        <w:tabs>
          <w:tab w:val="left" w:pos="0"/>
          <w:tab w:val="left" w:pos="993"/>
        </w:tabs>
        <w:spacing w:before="57" w:after="57" w:line="240" w:lineRule="auto"/>
        <w:ind w:left="709" w:hanging="709"/>
        <w:jc w:val="both"/>
      </w:pPr>
      <w:r>
        <w:rPr>
          <w:rFonts w:ascii="Times New Roman" w:eastAsia="Arial" w:hAnsi="Times New Roman" w:cs="Arial"/>
          <w:color w:val="000000"/>
          <w:sz w:val="24"/>
          <w:szCs w:val="24"/>
        </w:rPr>
        <w:t xml:space="preserve">18.19. </w:t>
      </w:r>
      <w:r>
        <w:rPr>
          <w:rFonts w:ascii="Times New Roman" w:eastAsia="Arial" w:hAnsi="Times New Roman" w:cs="Arial"/>
          <w:color w:val="000000"/>
          <w:sz w:val="24"/>
          <w:szCs w:val="24"/>
        </w:rPr>
        <w:tab/>
        <w:t xml:space="preserve">Multa de 0,07% (sete centésimos por cento) do valor do contrato por dia de atraso na apresentação da garantia (seja para reforço ou por ocasião de prorrogação), observado o máximo de 2% (dois por </w:t>
      </w:r>
      <w:r>
        <w:rPr>
          <w:rFonts w:ascii="Times New Roman" w:eastAsia="Arial" w:hAnsi="Times New Roman" w:cs="Arial"/>
          <w:color w:val="000000"/>
          <w:sz w:val="24"/>
          <w:szCs w:val="24"/>
        </w:rPr>
        <w:lastRenderedPageBreak/>
        <w:t xml:space="preserve">cento). O atraso superior a 30 (trinta) dias autorizará a Administração </w:t>
      </w:r>
      <w:r>
        <w:rPr>
          <w:rFonts w:ascii="Times New Roman" w:eastAsia="Arial" w:hAnsi="Times New Roman" w:cs="Arial"/>
          <w:b/>
          <w:i/>
          <w:color w:val="000000"/>
          <w:sz w:val="24"/>
          <w:szCs w:val="24"/>
        </w:rPr>
        <w:t xml:space="preserve">CONTRATANTE </w:t>
      </w:r>
      <w:r>
        <w:rPr>
          <w:rFonts w:ascii="Times New Roman" w:eastAsia="Arial" w:hAnsi="Times New Roman" w:cs="Arial"/>
          <w:color w:val="000000"/>
          <w:sz w:val="24"/>
          <w:szCs w:val="24"/>
        </w:rPr>
        <w:t>a promover a rescisão do contrato;</w:t>
      </w:r>
    </w:p>
    <w:p w14:paraId="5FD1D1E9" w14:textId="77777777" w:rsidR="00124484" w:rsidRDefault="00124484">
      <w:pPr>
        <w:pStyle w:val="Standard"/>
        <w:shd w:val="clear" w:color="auto" w:fill="FFFFFF"/>
        <w:tabs>
          <w:tab w:val="left" w:pos="0"/>
          <w:tab w:val="left" w:pos="993"/>
        </w:tabs>
        <w:spacing w:before="57" w:after="57" w:line="240" w:lineRule="auto"/>
        <w:ind w:left="709" w:hanging="709"/>
        <w:jc w:val="both"/>
      </w:pPr>
    </w:p>
    <w:p w14:paraId="0F6EBBFA"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18.20. </w:t>
      </w:r>
      <w:r>
        <w:rPr>
          <w:rFonts w:ascii="Times New Roman" w:eastAsia="Arial" w:hAnsi="Times New Roman" w:cs="Arial"/>
          <w:color w:val="000000"/>
          <w:sz w:val="24"/>
          <w:szCs w:val="24"/>
          <w:shd w:val="clear" w:color="auto" w:fill="FFFFFF"/>
        </w:rPr>
        <w:tab/>
      </w:r>
      <w:r>
        <w:rPr>
          <w:rFonts w:ascii="Times New Roman" w:eastAsia="Arial" w:hAnsi="Times New Roman" w:cs="Arial"/>
          <w:sz w:val="24"/>
          <w:szCs w:val="24"/>
          <w:shd w:val="clear" w:color="auto" w:fill="FFFFFF"/>
        </w:rPr>
        <w:t>Impedimento de contratar</w:t>
      </w:r>
      <w:r>
        <w:rPr>
          <w:rFonts w:ascii="Times New Roman" w:eastAsia="Arial" w:hAnsi="Times New Roman" w:cs="Arial"/>
          <w:color w:val="000000"/>
          <w:sz w:val="24"/>
          <w:szCs w:val="24"/>
        </w:rPr>
        <w:t xml:space="preserve"> no âmbito da Administração Pública direta e indireta do Estado do Paraná</w:t>
      </w:r>
      <w:r>
        <w:rPr>
          <w:rFonts w:ascii="Times New Roman" w:eastAsia="Arial" w:hAnsi="Times New Roman" w:cs="Arial"/>
          <w:sz w:val="24"/>
          <w:szCs w:val="24"/>
          <w:shd w:val="clear" w:color="auto" w:fill="FFFFFF"/>
        </w:rPr>
        <w:t>, por prazo não superior a 3 (três) anos, nos casos e na forma previstos na Lei Federal nº 14.133/2021 e no Decreto Municipal nº 3.537/2023;</w:t>
      </w:r>
    </w:p>
    <w:p w14:paraId="262E219D"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52CC5BED"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18.21.</w:t>
      </w:r>
      <w:r>
        <w:rPr>
          <w:rFonts w:ascii="Times New Roman" w:eastAsia="Arial" w:hAnsi="Times New Roman" w:cs="Arial"/>
          <w:color w:val="000000"/>
          <w:sz w:val="24"/>
          <w:szCs w:val="24"/>
          <w:shd w:val="clear" w:color="auto" w:fill="FFFFFF"/>
        </w:rPr>
        <w:tab/>
      </w:r>
      <w:r>
        <w:rPr>
          <w:rFonts w:ascii="Times New Roman" w:eastAsia="Arial" w:hAnsi="Times New Roman" w:cs="Arial"/>
          <w:sz w:val="24"/>
          <w:szCs w:val="24"/>
          <w:shd w:val="clear" w:color="auto" w:fill="FFFFFF"/>
        </w:rPr>
        <w:t>Declaração de inidoneidade para licitar e contratar com o Estado, nos casos e na forma previstos na Lei Federal nº 14.133/2021 e no Decreto Municipal nº 3.537/2023;</w:t>
      </w:r>
    </w:p>
    <w:p w14:paraId="04EF6F6A"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7091E097"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18.22. </w:t>
      </w:r>
      <w:r>
        <w:rPr>
          <w:rFonts w:ascii="Times New Roman" w:eastAsia="Arial" w:hAnsi="Times New Roman" w:cs="Arial"/>
          <w:color w:val="000000"/>
          <w:sz w:val="24"/>
          <w:szCs w:val="24"/>
          <w:shd w:val="clear" w:color="auto" w:fill="FFFFFF"/>
        </w:rPr>
        <w:tab/>
      </w:r>
      <w:r>
        <w:rPr>
          <w:rFonts w:ascii="Times New Roman" w:eastAsia="Arial" w:hAnsi="Times New Roman" w:cs="Arial"/>
          <w:sz w:val="24"/>
          <w:szCs w:val="24"/>
          <w:shd w:val="clear" w:color="auto" w:fill="FFFFFF"/>
        </w:rPr>
        <w:t xml:space="preserve">As sanções de advertência; impedimento de licitar e contratar; e </w:t>
      </w:r>
      <w:r>
        <w:rPr>
          <w:rFonts w:ascii="Times New Roman" w:eastAsia="Arial" w:hAnsi="Times New Roman" w:cs="Arial"/>
          <w:sz w:val="24"/>
          <w:szCs w:val="24"/>
        </w:rPr>
        <w:t>declaração de inidoneidade para licitar ou contratar,</w:t>
      </w:r>
      <w:r>
        <w:rPr>
          <w:rFonts w:ascii="Times New Roman" w:eastAsia="Arial" w:hAnsi="Times New Roman" w:cs="Arial"/>
          <w:sz w:val="24"/>
          <w:szCs w:val="24"/>
          <w:shd w:val="clear" w:color="auto" w:fill="FFFFFF"/>
        </w:rPr>
        <w:t xml:space="preserve"> poderão ser aplicadas cumulativamente com a pena de multa.</w:t>
      </w:r>
    </w:p>
    <w:p w14:paraId="2761EBB4" w14:textId="77777777" w:rsidR="00124484" w:rsidRDefault="00124484">
      <w:pPr>
        <w:pStyle w:val="Standard"/>
        <w:shd w:val="clear" w:color="auto" w:fill="FFFFFF"/>
        <w:tabs>
          <w:tab w:val="left" w:pos="-7200"/>
          <w:tab w:val="left" w:pos="-6207"/>
        </w:tabs>
        <w:spacing w:before="57" w:after="57" w:line="240" w:lineRule="auto"/>
        <w:jc w:val="both"/>
      </w:pPr>
    </w:p>
    <w:p w14:paraId="729C3320"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18.23. </w:t>
      </w:r>
      <w:r>
        <w:rPr>
          <w:rFonts w:ascii="Times New Roman" w:eastAsia="Arial" w:hAnsi="Times New Roman" w:cs="Arial"/>
          <w:color w:val="000000"/>
          <w:sz w:val="24"/>
          <w:szCs w:val="24"/>
          <w:shd w:val="clear" w:color="auto" w:fill="FFFFFF"/>
        </w:rPr>
        <w:tab/>
      </w:r>
      <w:r>
        <w:rPr>
          <w:rFonts w:ascii="Times New Roman" w:eastAsia="Arial" w:hAnsi="Times New Roman" w:cs="Arial"/>
          <w:sz w:val="24"/>
          <w:szCs w:val="24"/>
          <w:shd w:val="clear" w:color="auto" w:fill="FFFFFF"/>
        </w:rPr>
        <w:t>S</w:t>
      </w:r>
      <w:r>
        <w:rPr>
          <w:rFonts w:ascii="Times New Roman" w:eastAsia="Arial" w:hAnsi="Times New Roman" w:cs="Arial"/>
          <w:sz w:val="24"/>
          <w:szCs w:val="24"/>
        </w:rPr>
        <w:t>e a multa aplicada e as indenizações cabíveis forem superiores ao valor de pagamento eventualmente devido pela Administração ao contratado, além da perda desse valor, a diferença será descontada da garantia prestada ou será cobrada judicialmente.</w:t>
      </w:r>
    </w:p>
    <w:p w14:paraId="6D62518D"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6FDF8309"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18.24. </w:t>
      </w:r>
      <w:r>
        <w:rPr>
          <w:rFonts w:ascii="Times New Roman" w:eastAsia="Arial" w:hAnsi="Times New Roman" w:cs="Arial"/>
          <w:color w:val="000000"/>
          <w:sz w:val="24"/>
          <w:szCs w:val="24"/>
          <w:shd w:val="clear" w:color="auto" w:fill="FFFFFF"/>
        </w:rPr>
        <w:tab/>
      </w:r>
      <w:r>
        <w:rPr>
          <w:rFonts w:ascii="Times New Roman" w:eastAsia="Arial" w:hAnsi="Times New Roman" w:cs="Arial"/>
          <w:sz w:val="24"/>
          <w:szCs w:val="24"/>
          <w:shd w:val="clear" w:color="auto" w:fill="FFFFFF"/>
        </w:rPr>
        <w:t xml:space="preserve">Após encerramento do processo administrativo, a importância devida correspondente à aplicação de multa deverá ser recolhida junto ao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em </w:t>
      </w:r>
      <w:r>
        <w:rPr>
          <w:rFonts w:ascii="Times New Roman" w:eastAsia="Arial" w:hAnsi="Times New Roman" w:cs="Arial"/>
          <w:color w:val="000000"/>
          <w:sz w:val="24"/>
          <w:szCs w:val="24"/>
          <w:shd w:val="clear" w:color="auto" w:fill="FFFFFF"/>
        </w:rPr>
        <w:t>até 5 (cinco) dias úteis,</w:t>
      </w:r>
      <w:r>
        <w:rPr>
          <w:rFonts w:ascii="Times New Roman" w:eastAsia="Arial" w:hAnsi="Times New Roman" w:cs="Arial"/>
          <w:sz w:val="24"/>
          <w:szCs w:val="24"/>
          <w:shd w:val="clear" w:color="auto" w:fill="FFFFFF"/>
        </w:rPr>
        <w:t xml:space="preserve"> contados da notificação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w:t>
      </w:r>
    </w:p>
    <w:p w14:paraId="6CB2D100" w14:textId="77777777" w:rsidR="00124484" w:rsidRDefault="00124484">
      <w:pPr>
        <w:pStyle w:val="Standard"/>
        <w:shd w:val="clear" w:color="auto" w:fill="FFFFFF"/>
        <w:tabs>
          <w:tab w:val="left" w:pos="-7200"/>
          <w:tab w:val="left" w:pos="-6207"/>
        </w:tabs>
        <w:spacing w:before="57" w:after="57" w:line="240" w:lineRule="auto"/>
        <w:jc w:val="both"/>
        <w:rPr>
          <w:rFonts w:ascii="Times New Roman" w:eastAsia="Arial" w:hAnsi="Times New Roman" w:cs="Arial"/>
          <w:sz w:val="24"/>
          <w:szCs w:val="24"/>
          <w:shd w:val="clear" w:color="auto" w:fill="FFFFFF"/>
        </w:rPr>
      </w:pPr>
    </w:p>
    <w:p w14:paraId="2308DA06" w14:textId="77777777" w:rsidR="00124484" w:rsidRDefault="00124484">
      <w:pPr>
        <w:pStyle w:val="Standard"/>
        <w:shd w:val="clear" w:color="auto" w:fill="FFFFFF"/>
        <w:tabs>
          <w:tab w:val="left" w:pos="-7200"/>
          <w:tab w:val="left" w:pos="-6207"/>
        </w:tabs>
        <w:spacing w:before="57" w:after="57" w:line="240" w:lineRule="auto"/>
        <w:jc w:val="both"/>
        <w:rPr>
          <w:rFonts w:ascii="Times New Roman" w:eastAsia="Arial" w:hAnsi="Times New Roman" w:cs="Arial"/>
          <w:sz w:val="24"/>
          <w:szCs w:val="24"/>
          <w:shd w:val="clear" w:color="auto" w:fill="FFFFFF"/>
        </w:rPr>
      </w:pPr>
    </w:p>
    <w:p w14:paraId="25A0D6BF" w14:textId="77777777" w:rsidR="00124484" w:rsidRDefault="00C0104A">
      <w:pPr>
        <w:pStyle w:val="Standard"/>
        <w:shd w:val="clear" w:color="auto" w:fill="A6A6A6"/>
        <w:spacing w:before="57" w:after="57" w:line="240" w:lineRule="auto"/>
        <w:ind w:left="567" w:hanging="567"/>
        <w:jc w:val="both"/>
        <w:rPr>
          <w:rFonts w:ascii="Times New Roman" w:eastAsia="Arial" w:hAnsi="Times New Roman" w:cs="Arial"/>
          <w:b/>
          <w:i/>
          <w:color w:val="000000"/>
          <w:sz w:val="28"/>
          <w:szCs w:val="28"/>
        </w:rPr>
      </w:pPr>
      <w:r>
        <w:rPr>
          <w:rFonts w:ascii="Times New Roman" w:eastAsia="Arial" w:hAnsi="Times New Roman" w:cs="Arial"/>
          <w:b/>
          <w:i/>
          <w:color w:val="000000"/>
          <w:sz w:val="28"/>
          <w:szCs w:val="28"/>
        </w:rPr>
        <w:t xml:space="preserve">19. </w:t>
      </w:r>
      <w:r>
        <w:rPr>
          <w:rFonts w:ascii="Times New Roman" w:eastAsia="Arial" w:hAnsi="Times New Roman" w:cs="Arial"/>
          <w:b/>
          <w:i/>
          <w:color w:val="000000"/>
          <w:sz w:val="28"/>
          <w:szCs w:val="28"/>
        </w:rPr>
        <w:tab/>
        <w:t>CLÁUSULA DÉCIMA NONA – DO RECEBIMENTO</w:t>
      </w:r>
    </w:p>
    <w:p w14:paraId="265B2A91" w14:textId="77777777" w:rsidR="00124484" w:rsidRDefault="00124484">
      <w:pPr>
        <w:pStyle w:val="Standard"/>
        <w:shd w:val="clear" w:color="auto" w:fill="FFFFFF"/>
        <w:tabs>
          <w:tab w:val="left" w:pos="-7200"/>
          <w:tab w:val="left" w:pos="-6207"/>
        </w:tabs>
        <w:spacing w:before="57" w:after="57" w:line="240" w:lineRule="auto"/>
        <w:jc w:val="both"/>
        <w:rPr>
          <w:rFonts w:ascii="Times New Roman" w:eastAsia="Arial" w:hAnsi="Times New Roman" w:cs="Arial"/>
          <w:b/>
          <w:color w:val="000000"/>
          <w:sz w:val="24"/>
          <w:szCs w:val="24"/>
          <w:shd w:val="clear" w:color="auto" w:fill="FFFFFF"/>
        </w:rPr>
      </w:pPr>
    </w:p>
    <w:p w14:paraId="127CB39A"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19.1. </w:t>
      </w:r>
      <w:r>
        <w:rPr>
          <w:rFonts w:ascii="Times New Roman" w:eastAsia="Arial" w:hAnsi="Times New Roman" w:cs="Arial"/>
          <w:color w:val="000000"/>
          <w:sz w:val="24"/>
          <w:szCs w:val="24"/>
          <w:shd w:val="clear" w:color="auto" w:fill="FFFFFF"/>
        </w:rPr>
        <w:tab/>
        <w:t>Executado o contrato o seu objeto será recebido.</w:t>
      </w:r>
    </w:p>
    <w:p w14:paraId="5502D3E4" w14:textId="77777777" w:rsidR="00124484" w:rsidRDefault="00C0104A">
      <w:pPr>
        <w:pStyle w:val="Standard"/>
        <w:shd w:val="clear" w:color="auto" w:fill="FFFFFF"/>
        <w:tabs>
          <w:tab w:val="left" w:pos="-10800"/>
          <w:tab w:val="left" w:pos="-9807"/>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19.1.2. </w:t>
      </w:r>
      <w:r>
        <w:rPr>
          <w:rFonts w:ascii="Times New Roman" w:eastAsia="Arial" w:hAnsi="Times New Roman" w:cs="Arial"/>
          <w:color w:val="000000"/>
          <w:sz w:val="24"/>
          <w:szCs w:val="24"/>
          <w:shd w:val="clear" w:color="auto" w:fill="FFFFFF"/>
        </w:rPr>
        <w:tab/>
        <w:t xml:space="preserve">Provisoriamente, quando da conclusão da obra ou serviço, pelo fiscal do contrato ou por comissão de no mínimo 3 (três) membros designados pela autoridade administrativa competente, neste caso com a participação do responsável pela fiscalização da obra ou serviço de engenharia, mediante termo circunstanciado, assinado pelas partes em até </w:t>
      </w:r>
      <w:r>
        <w:rPr>
          <w:rFonts w:ascii="Times New Roman" w:eastAsia="Arial" w:hAnsi="Times New Roman" w:cs="Arial"/>
          <w:b/>
          <w:color w:val="000000"/>
          <w:sz w:val="24"/>
          <w:szCs w:val="24"/>
          <w:u w:val="single"/>
        </w:rPr>
        <w:t>15 (quinze) dias</w:t>
      </w:r>
      <w:r>
        <w:rPr>
          <w:rFonts w:ascii="Times New Roman" w:eastAsia="Arial" w:hAnsi="Times New Roman" w:cs="Arial"/>
          <w:color w:val="000000"/>
          <w:sz w:val="24"/>
          <w:szCs w:val="24"/>
          <w:shd w:val="clear" w:color="auto" w:fill="FFFFFF"/>
        </w:rPr>
        <w:t xml:space="preserve"> da comunicação escrita do </w:t>
      </w:r>
      <w:r>
        <w:rPr>
          <w:rFonts w:ascii="Times New Roman" w:eastAsia="Arial" w:hAnsi="Times New Roman" w:cs="Arial"/>
          <w:b/>
          <w:i/>
          <w:color w:val="000000"/>
          <w:sz w:val="24"/>
          <w:szCs w:val="24"/>
          <w:shd w:val="clear" w:color="auto" w:fill="FFFFFF"/>
        </w:rPr>
        <w:t>CONTRATADO</w:t>
      </w:r>
      <w:r>
        <w:rPr>
          <w:rFonts w:ascii="Times New Roman" w:eastAsia="Arial" w:hAnsi="Times New Roman" w:cs="Arial"/>
          <w:color w:val="000000"/>
          <w:sz w:val="24"/>
          <w:szCs w:val="24"/>
          <w:shd w:val="clear" w:color="auto" w:fill="FFFFFF"/>
        </w:rPr>
        <w:t xml:space="preserve">, com </w:t>
      </w:r>
      <w:r>
        <w:rPr>
          <w:rFonts w:ascii="Times New Roman" w:eastAsia="Arial" w:hAnsi="Times New Roman" w:cs="Arial"/>
          <w:b/>
          <w:color w:val="000000"/>
          <w:sz w:val="24"/>
          <w:szCs w:val="24"/>
          <w:u w:val="single"/>
          <w:shd w:val="clear" w:color="auto" w:fill="FFFFFF"/>
        </w:rPr>
        <w:t xml:space="preserve">duração máxima de </w:t>
      </w:r>
      <w:r>
        <w:rPr>
          <w:rFonts w:ascii="Times New Roman" w:eastAsia="Arial" w:hAnsi="Times New Roman" w:cs="Arial"/>
          <w:b/>
          <w:color w:val="000000"/>
          <w:sz w:val="24"/>
          <w:szCs w:val="24"/>
          <w:u w:val="single"/>
        </w:rPr>
        <w:t>15 (quinze) dias</w:t>
      </w:r>
      <w:r>
        <w:rPr>
          <w:rFonts w:ascii="Times New Roman" w:eastAsia="Arial" w:hAnsi="Times New Roman" w:cs="Arial"/>
          <w:color w:val="000000"/>
          <w:sz w:val="24"/>
          <w:szCs w:val="24"/>
        </w:rPr>
        <w:t>.</w:t>
      </w:r>
    </w:p>
    <w:p w14:paraId="6887AD77" w14:textId="77777777" w:rsidR="00124484" w:rsidRDefault="00C0104A">
      <w:pPr>
        <w:pStyle w:val="Standard"/>
        <w:shd w:val="clear" w:color="auto" w:fill="FFFFFF"/>
        <w:tabs>
          <w:tab w:val="left" w:pos="-10800"/>
          <w:tab w:val="left" w:pos="-9807"/>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19.1.3. </w:t>
      </w:r>
      <w:r>
        <w:rPr>
          <w:rFonts w:ascii="Times New Roman" w:eastAsia="Arial" w:hAnsi="Times New Roman" w:cs="Arial"/>
          <w:color w:val="000000"/>
          <w:sz w:val="24"/>
          <w:szCs w:val="24"/>
          <w:shd w:val="clear" w:color="auto" w:fill="FFFFFF"/>
        </w:rPr>
        <w:tab/>
        <w:t xml:space="preserve">Definitivamente, por comissão designada pela autoridade competente, sem a participação do fiscal do contrato, mediante termo circunstanciado, assinado pelas partes e </w:t>
      </w:r>
      <w:r>
        <w:rPr>
          <w:rFonts w:ascii="Times New Roman" w:eastAsia="Arial" w:hAnsi="Times New Roman"/>
          <w:color w:val="000000"/>
          <w:sz w:val="24"/>
          <w:szCs w:val="24"/>
          <w:shd w:val="clear" w:color="auto" w:fill="FFFFFF"/>
        </w:rPr>
        <w:t>pelo usuário após o decurso do prazo de</w:t>
      </w:r>
      <w:r>
        <w:rPr>
          <w:rFonts w:ascii="Times New Roman" w:eastAsia="Arial" w:hAnsi="Times New Roman"/>
          <w:sz w:val="24"/>
          <w:szCs w:val="24"/>
          <w:shd w:val="clear" w:color="auto" w:fill="FFFFFF"/>
        </w:rPr>
        <w:t xml:space="preserve"> observação ou de vistoria que comprove a adequação do objeto aos termos contratuais.</w:t>
      </w:r>
    </w:p>
    <w:p w14:paraId="38168DB1" w14:textId="77777777" w:rsidR="00124484" w:rsidRDefault="00124484">
      <w:pPr>
        <w:pStyle w:val="Standard"/>
        <w:shd w:val="clear" w:color="auto" w:fill="FFFFFF"/>
        <w:tabs>
          <w:tab w:val="left" w:pos="0"/>
          <w:tab w:val="left" w:pos="993"/>
        </w:tabs>
        <w:spacing w:before="57" w:after="57" w:line="240" w:lineRule="auto"/>
        <w:ind w:left="709" w:hanging="709"/>
        <w:jc w:val="both"/>
        <w:rPr>
          <w:rFonts w:ascii="Times New Roman" w:eastAsia="Arial" w:hAnsi="Times New Roman" w:cs="Arial"/>
          <w:sz w:val="24"/>
          <w:szCs w:val="24"/>
          <w:shd w:val="clear" w:color="auto" w:fill="FFFFFF"/>
        </w:rPr>
      </w:pPr>
    </w:p>
    <w:p w14:paraId="54468283"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19.2. </w:t>
      </w:r>
      <w:r>
        <w:rPr>
          <w:rFonts w:ascii="Times New Roman" w:eastAsia="Arial" w:hAnsi="Times New Roman" w:cs="Arial"/>
          <w:sz w:val="24"/>
          <w:szCs w:val="24"/>
          <w:shd w:val="clear" w:color="auto" w:fill="FFFFFF"/>
        </w:rPr>
        <w:tab/>
        <w:t>Os responsáveis pelo recebimento deverão lavrar termo de notificação anterior ao termo de recebimento provisório ou definitivo sempre que as obras ou serviços não apresentarem condições de aceitação. O termo de notificação deverá caracterizar os vícios, defeitos e incorreções constatados e determinar prazo para saneamento.</w:t>
      </w:r>
    </w:p>
    <w:p w14:paraId="3009B2CF"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19.2.1.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é obrigada a reparar, corrigir, remover, reconstruir ou substituir, às suas expensas, no total ou em parte, o objeto do contrato em que se verificarem vícios, defeitos </w:t>
      </w:r>
      <w:r>
        <w:rPr>
          <w:rFonts w:ascii="Times New Roman" w:eastAsia="Arial" w:hAnsi="Times New Roman" w:cs="Arial"/>
          <w:sz w:val="24"/>
          <w:szCs w:val="24"/>
          <w:shd w:val="clear" w:color="auto" w:fill="FFFFFF"/>
        </w:rPr>
        <w:lastRenderedPageBreak/>
        <w:t xml:space="preserve">ou incorreções resultantes da execução ou de materiais empregados </w:t>
      </w:r>
      <w:r>
        <w:rPr>
          <w:rFonts w:ascii="Times New Roman" w:eastAsia="Arial" w:hAnsi="Times New Roman" w:cs="Arial"/>
          <w:b/>
          <w:sz w:val="24"/>
          <w:szCs w:val="24"/>
          <w:u w:val="single"/>
          <w:shd w:val="clear" w:color="auto" w:fill="FFFFFF"/>
        </w:rPr>
        <w:t>no prazo de até 10 (dez) dias úteis</w:t>
      </w:r>
      <w:r>
        <w:rPr>
          <w:rFonts w:ascii="Times New Roman" w:eastAsia="Arial" w:hAnsi="Times New Roman" w:cs="Arial"/>
          <w:sz w:val="24"/>
          <w:szCs w:val="24"/>
          <w:shd w:val="clear" w:color="auto" w:fill="FFFFFF"/>
        </w:rPr>
        <w:t>.</w:t>
      </w:r>
    </w:p>
    <w:p w14:paraId="7F1D7328"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19.2.2. </w:t>
      </w:r>
      <w:r>
        <w:rPr>
          <w:rFonts w:ascii="Times New Roman" w:eastAsia="Arial" w:hAnsi="Times New Roman" w:cs="Arial"/>
          <w:sz w:val="24"/>
          <w:szCs w:val="24"/>
          <w:shd w:val="clear" w:color="auto" w:fill="FFFFFF"/>
        </w:rPr>
        <w:tab/>
        <w:t>Decorrido o prazo fixado, os responsáveis procederão nova verificação objetivando o recebimento, que somente será lavrado quando as obras ou serviços apresentarem perfeitas condições.</w:t>
      </w:r>
    </w:p>
    <w:p w14:paraId="27D7BC12" w14:textId="77777777" w:rsidR="00124484" w:rsidRDefault="00124484">
      <w:pPr>
        <w:pStyle w:val="Standard"/>
        <w:shd w:val="clear" w:color="auto" w:fill="FFFFFF"/>
        <w:tabs>
          <w:tab w:val="left" w:pos="-10517"/>
          <w:tab w:val="left" w:pos="-9524"/>
        </w:tabs>
        <w:spacing w:before="57" w:after="57" w:line="240" w:lineRule="auto"/>
        <w:ind w:left="709" w:hanging="709"/>
        <w:jc w:val="both"/>
      </w:pPr>
    </w:p>
    <w:p w14:paraId="1A56BFCE"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19.3. </w:t>
      </w:r>
      <w:r>
        <w:rPr>
          <w:rFonts w:ascii="Times New Roman" w:eastAsia="Arial" w:hAnsi="Times New Roman" w:cs="Arial"/>
          <w:sz w:val="24"/>
          <w:szCs w:val="24"/>
          <w:shd w:val="clear" w:color="auto" w:fill="FFFFFF"/>
        </w:rPr>
        <w:tab/>
        <w:t xml:space="preserve">Nas obras ou serviços será lavrado termo de recebimento provisório, e, decorridos </w:t>
      </w:r>
      <w:r>
        <w:rPr>
          <w:rFonts w:ascii="Times New Roman" w:eastAsia="Arial" w:hAnsi="Times New Roman" w:cs="Arial"/>
          <w:b/>
          <w:sz w:val="24"/>
          <w:szCs w:val="24"/>
          <w:u w:val="single"/>
        </w:rPr>
        <w:t>15 (quinze) dias</w:t>
      </w:r>
      <w:r>
        <w:rPr>
          <w:rFonts w:ascii="Times New Roman" w:eastAsia="Arial" w:hAnsi="Times New Roman" w:cs="Arial"/>
          <w:sz w:val="24"/>
          <w:szCs w:val="24"/>
          <w:shd w:val="clear" w:color="auto" w:fill="FFFFFF"/>
        </w:rPr>
        <w:t xml:space="preserve"> do recebimento provisório, será lavrado termo de recebimento definitivo.</w:t>
      </w:r>
    </w:p>
    <w:p w14:paraId="0D08FD55"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2CEB61E6"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19.4. </w:t>
      </w:r>
      <w:r>
        <w:rPr>
          <w:rFonts w:ascii="Times New Roman" w:eastAsia="Arial" w:hAnsi="Times New Roman" w:cs="Arial"/>
          <w:sz w:val="24"/>
          <w:szCs w:val="24"/>
          <w:shd w:val="clear" w:color="auto" w:fill="FFFFFF"/>
        </w:rPr>
        <w:tab/>
      </w:r>
      <w:r>
        <w:rPr>
          <w:rFonts w:ascii="Times New Roman" w:eastAsia="Arial" w:hAnsi="Times New Roman" w:cs="Arial"/>
          <w:b/>
          <w:sz w:val="24"/>
          <w:szCs w:val="24"/>
          <w:u w:val="single"/>
          <w:shd w:val="clear" w:color="auto" w:fill="FFFFFF"/>
        </w:rPr>
        <w:t xml:space="preserve">O recebimento provisório ou definitivo não exclui a responsabilidade civil do </w:t>
      </w:r>
      <w:r>
        <w:rPr>
          <w:rFonts w:ascii="Times New Roman" w:eastAsia="Arial" w:hAnsi="Times New Roman" w:cs="Arial"/>
          <w:b/>
          <w:i/>
          <w:sz w:val="24"/>
          <w:szCs w:val="24"/>
          <w:u w:val="single"/>
          <w:shd w:val="clear" w:color="auto" w:fill="FFFFFF"/>
        </w:rPr>
        <w:t>CONTRATADO</w:t>
      </w:r>
      <w:r>
        <w:rPr>
          <w:rFonts w:ascii="Times New Roman" w:eastAsia="Arial" w:hAnsi="Times New Roman" w:cs="Arial"/>
          <w:b/>
          <w:sz w:val="24"/>
          <w:szCs w:val="24"/>
          <w:u w:val="single"/>
          <w:shd w:val="clear" w:color="auto" w:fill="FFFFFF"/>
        </w:rPr>
        <w:t xml:space="preserve"> pela solidez e segurança da obra, assim pelos materiais</w:t>
      </w:r>
      <w:r>
        <w:rPr>
          <w:rFonts w:ascii="Times New Roman" w:eastAsia="Arial" w:hAnsi="Times New Roman" w:cs="Arial"/>
          <w:sz w:val="24"/>
          <w:szCs w:val="24"/>
          <w:shd w:val="clear" w:color="auto" w:fill="FFFFFF"/>
        </w:rPr>
        <w:t>, como não a exime da responsabilidade ético-profissional pela perfeita execução do contrato.</w:t>
      </w:r>
    </w:p>
    <w:p w14:paraId="5D177AFC" w14:textId="77777777" w:rsidR="00124484" w:rsidRDefault="00124484">
      <w:pPr>
        <w:pStyle w:val="Standard"/>
        <w:shd w:val="clear" w:color="auto" w:fill="FFFFFF"/>
        <w:tabs>
          <w:tab w:val="left" w:pos="-7200"/>
          <w:tab w:val="left" w:pos="-6207"/>
        </w:tabs>
        <w:spacing w:before="57" w:after="57" w:line="240" w:lineRule="auto"/>
        <w:jc w:val="both"/>
      </w:pPr>
    </w:p>
    <w:p w14:paraId="68D60BDB"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19.5. </w:t>
      </w:r>
      <w:r>
        <w:rPr>
          <w:rFonts w:ascii="Times New Roman" w:eastAsia="Arial" w:hAnsi="Times New Roman" w:cs="Arial"/>
          <w:sz w:val="24"/>
          <w:szCs w:val="24"/>
          <w:shd w:val="clear" w:color="auto" w:fill="FFFFFF"/>
        </w:rPr>
        <w:tab/>
        <w:t xml:space="preserve">Para o recebimento definitivo, 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deverá entregar ao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w:t>
      </w:r>
      <w:r>
        <w:rPr>
          <w:rFonts w:ascii="Times New Roman" w:eastAsia="Arial" w:hAnsi="Times New Roman" w:cs="Arial"/>
          <w:sz w:val="24"/>
          <w:szCs w:val="24"/>
          <w:u w:val="single"/>
          <w:shd w:val="clear" w:color="auto" w:fill="FFFFFF"/>
        </w:rPr>
        <w:t>conforme o caso</w:t>
      </w:r>
      <w:r>
        <w:rPr>
          <w:rFonts w:ascii="Times New Roman" w:eastAsia="Arial" w:hAnsi="Times New Roman" w:cs="Arial"/>
          <w:sz w:val="24"/>
          <w:szCs w:val="24"/>
          <w:shd w:val="clear" w:color="auto" w:fill="FFFFFF"/>
        </w:rPr>
        <w:t>, os seguintes documentos:</w:t>
      </w:r>
    </w:p>
    <w:p w14:paraId="7691C97D"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sz w:val="24"/>
          <w:szCs w:val="24"/>
          <w:shd w:val="clear" w:color="auto" w:fill="FFFFFF"/>
        </w:rPr>
        <w:t>19.5.1.</w:t>
      </w:r>
      <w:r>
        <w:rPr>
          <w:rFonts w:ascii="Times New Roman" w:eastAsia="Arial" w:hAnsi="Times New Roman"/>
          <w:sz w:val="24"/>
          <w:szCs w:val="24"/>
          <w:shd w:val="clear" w:color="auto" w:fill="FFFFFF"/>
        </w:rPr>
        <w:tab/>
      </w:r>
      <w:r>
        <w:rPr>
          <w:rFonts w:ascii="Times New Roman" w:eastAsia="Arial" w:hAnsi="Times New Roman"/>
          <w:sz w:val="24"/>
          <w:szCs w:val="24"/>
        </w:rPr>
        <w:t>Relatório de Recomendações e Instruções de Utilização e Uso das instalações e equipamentos, acompanhado de eventuais catálogos e tabelas de fabricantes e montadores;</w:t>
      </w:r>
    </w:p>
    <w:p w14:paraId="51EBC70E"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sz w:val="24"/>
          <w:szCs w:val="24"/>
          <w:shd w:val="clear" w:color="auto" w:fill="FFFFFF"/>
        </w:rPr>
        <w:t>19.</w:t>
      </w:r>
      <w:r>
        <w:rPr>
          <w:rFonts w:ascii="Times New Roman" w:hAnsi="Times New Roman"/>
          <w:sz w:val="24"/>
          <w:szCs w:val="24"/>
        </w:rPr>
        <w:t>5.2.</w:t>
      </w:r>
      <w:r>
        <w:rPr>
          <w:rFonts w:ascii="Times New Roman" w:hAnsi="Times New Roman"/>
          <w:sz w:val="24"/>
          <w:szCs w:val="24"/>
        </w:rPr>
        <w:tab/>
      </w:r>
      <w:r>
        <w:rPr>
          <w:rFonts w:ascii="Times New Roman" w:eastAsia="Arial" w:hAnsi="Times New Roman"/>
          <w:sz w:val="24"/>
          <w:szCs w:val="24"/>
        </w:rPr>
        <w:t>Termos de garantia das instalações e dos equipamentos;</w:t>
      </w:r>
    </w:p>
    <w:p w14:paraId="5D404DA9"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sz w:val="24"/>
          <w:szCs w:val="24"/>
          <w:shd w:val="clear" w:color="auto" w:fill="FFFFFF"/>
        </w:rPr>
        <w:t>19.5.</w:t>
      </w:r>
      <w:r>
        <w:rPr>
          <w:rFonts w:ascii="Times New Roman" w:hAnsi="Times New Roman"/>
          <w:sz w:val="24"/>
          <w:szCs w:val="24"/>
        </w:rPr>
        <w:t>3.</w:t>
      </w:r>
      <w:r>
        <w:rPr>
          <w:rFonts w:ascii="Times New Roman" w:hAnsi="Times New Roman"/>
          <w:sz w:val="24"/>
          <w:szCs w:val="24"/>
        </w:rPr>
        <w:tab/>
      </w:r>
      <w:r>
        <w:rPr>
          <w:rFonts w:ascii="Times New Roman" w:eastAsia="Arial" w:hAnsi="Times New Roman"/>
          <w:sz w:val="24"/>
          <w:szCs w:val="24"/>
        </w:rPr>
        <w:t>Comprovante de Vistoria do Corpo de Bombeiros local;</w:t>
      </w:r>
    </w:p>
    <w:p w14:paraId="06F0239D"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hAnsi="Times New Roman"/>
          <w:sz w:val="24"/>
          <w:szCs w:val="24"/>
        </w:rPr>
        <w:t>19.5.4.</w:t>
      </w:r>
      <w:r>
        <w:rPr>
          <w:rFonts w:ascii="Times New Roman" w:hAnsi="Times New Roman"/>
          <w:sz w:val="24"/>
          <w:szCs w:val="24"/>
        </w:rPr>
        <w:tab/>
      </w:r>
      <w:r>
        <w:rPr>
          <w:rFonts w:ascii="Times New Roman" w:eastAsia="Arial" w:hAnsi="Times New Roman"/>
          <w:sz w:val="24"/>
          <w:szCs w:val="24"/>
        </w:rPr>
        <w:t xml:space="preserve">Certidão negativa de débito – </w:t>
      </w:r>
      <w:proofErr w:type="spellStart"/>
      <w:r>
        <w:rPr>
          <w:rFonts w:ascii="Times New Roman" w:eastAsia="Arial" w:hAnsi="Times New Roman"/>
          <w:sz w:val="24"/>
          <w:szCs w:val="24"/>
        </w:rPr>
        <w:t>CND</w:t>
      </w:r>
      <w:proofErr w:type="spellEnd"/>
      <w:r>
        <w:rPr>
          <w:rFonts w:ascii="Times New Roman" w:eastAsia="Arial" w:hAnsi="Times New Roman"/>
          <w:sz w:val="24"/>
          <w:szCs w:val="24"/>
        </w:rPr>
        <w:t>/INSS da matrícula da obra e Certidão negativa do FGTS em plena validade;</w:t>
      </w:r>
    </w:p>
    <w:p w14:paraId="459301FF" w14:textId="77777777" w:rsidR="00124484" w:rsidRDefault="00C0104A">
      <w:pPr>
        <w:pStyle w:val="Standard"/>
        <w:shd w:val="clear" w:color="auto" w:fill="FFFFFF"/>
        <w:tabs>
          <w:tab w:val="left" w:pos="-7200"/>
          <w:tab w:val="left" w:pos="-6207"/>
        </w:tabs>
        <w:spacing w:before="57" w:after="57" w:line="240" w:lineRule="auto"/>
        <w:ind w:left="1560" w:hanging="851"/>
        <w:jc w:val="both"/>
        <w:rPr>
          <w:rFonts w:ascii="Times New Roman" w:eastAsia="Arial" w:hAnsi="Times New Roman"/>
          <w:sz w:val="24"/>
          <w:szCs w:val="24"/>
        </w:rPr>
      </w:pPr>
      <w:r>
        <w:rPr>
          <w:rFonts w:ascii="Times New Roman" w:eastAsia="Arial" w:hAnsi="Times New Roman"/>
          <w:sz w:val="24"/>
          <w:szCs w:val="24"/>
        </w:rPr>
        <w:t>19.5.5.</w:t>
      </w:r>
      <w:r>
        <w:rPr>
          <w:rFonts w:ascii="Times New Roman" w:eastAsia="Arial" w:hAnsi="Times New Roman"/>
          <w:sz w:val="24"/>
          <w:szCs w:val="24"/>
        </w:rPr>
        <w:tab/>
        <w:t>Comprovantes das Vistorias das Companhias Concessionárias de telefone, de esgoto (inclusive águas pluviais), e de abastecimento de gás, de energia elétrica e de água;</w:t>
      </w:r>
    </w:p>
    <w:p w14:paraId="33C063D0" w14:textId="77777777" w:rsidR="00124484" w:rsidRDefault="00C0104A">
      <w:pPr>
        <w:pStyle w:val="Standard"/>
        <w:shd w:val="clear" w:color="auto" w:fill="FFFFFF"/>
        <w:tabs>
          <w:tab w:val="left" w:pos="-7200"/>
          <w:tab w:val="left" w:pos="-6207"/>
        </w:tabs>
        <w:spacing w:before="57" w:after="57" w:line="240" w:lineRule="auto"/>
        <w:ind w:left="1560" w:hanging="851"/>
        <w:jc w:val="both"/>
        <w:rPr>
          <w:rFonts w:ascii="Times New Roman" w:eastAsia="Arial" w:hAnsi="Times New Roman"/>
          <w:sz w:val="24"/>
          <w:szCs w:val="24"/>
        </w:rPr>
      </w:pPr>
      <w:r>
        <w:rPr>
          <w:rFonts w:ascii="Times New Roman" w:eastAsia="Arial" w:hAnsi="Times New Roman"/>
          <w:sz w:val="24"/>
          <w:szCs w:val="24"/>
        </w:rPr>
        <w:t>19.5.6.</w:t>
      </w:r>
      <w:r>
        <w:rPr>
          <w:rFonts w:ascii="Times New Roman" w:eastAsia="Arial" w:hAnsi="Times New Roman"/>
          <w:sz w:val="24"/>
          <w:szCs w:val="24"/>
        </w:rPr>
        <w:tab/>
        <w:t>Comprovantes de verificação de funcionamento emitido pelos responsáveis pelas instalações de equipamentos eletromecânicos;</w:t>
      </w:r>
    </w:p>
    <w:p w14:paraId="76C1E3AC" w14:textId="77777777" w:rsidR="00124484" w:rsidRDefault="00C0104A">
      <w:pPr>
        <w:pStyle w:val="Standard"/>
        <w:shd w:val="clear" w:color="auto" w:fill="FFFFFF"/>
        <w:tabs>
          <w:tab w:val="left" w:pos="-7200"/>
          <w:tab w:val="left" w:pos="-6207"/>
        </w:tabs>
        <w:spacing w:before="57" w:after="57" w:line="240" w:lineRule="auto"/>
        <w:ind w:left="1560" w:hanging="851"/>
        <w:jc w:val="both"/>
        <w:rPr>
          <w:rFonts w:ascii="Times New Roman" w:eastAsia="Arial" w:hAnsi="Times New Roman"/>
          <w:sz w:val="24"/>
          <w:szCs w:val="24"/>
        </w:rPr>
      </w:pPr>
      <w:r>
        <w:rPr>
          <w:rFonts w:ascii="Times New Roman" w:eastAsia="Arial" w:hAnsi="Times New Roman"/>
          <w:sz w:val="24"/>
          <w:szCs w:val="24"/>
        </w:rPr>
        <w:t>19.5.7.</w:t>
      </w:r>
      <w:r>
        <w:rPr>
          <w:rFonts w:ascii="Times New Roman" w:eastAsia="Arial" w:hAnsi="Times New Roman"/>
          <w:sz w:val="24"/>
          <w:szCs w:val="24"/>
        </w:rPr>
        <w:tab/>
        <w:t>Comprovantes do pagamento de taxas de ligação de esgoto e às redes das companhias concessionárias;</w:t>
      </w:r>
    </w:p>
    <w:p w14:paraId="074837C5"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sz w:val="24"/>
          <w:szCs w:val="24"/>
        </w:rPr>
        <w:t>19.5.8.</w:t>
      </w:r>
      <w:r>
        <w:rPr>
          <w:rFonts w:ascii="Times New Roman" w:eastAsia="Arial" w:hAnsi="Times New Roman"/>
          <w:sz w:val="24"/>
          <w:szCs w:val="24"/>
        </w:rPr>
        <w:tab/>
        <w:t>Comprovante de Conclusão da Obra ou Habite-se emitido pelo órgão competente do Município. Em caso de não obtenção deverá ser apresentada justificativa emitida pelo órgão competente, atestado pelo gestor do contrato.</w:t>
      </w:r>
    </w:p>
    <w:p w14:paraId="789044D3" w14:textId="77777777" w:rsidR="00124484" w:rsidRDefault="00124484">
      <w:pPr>
        <w:pStyle w:val="Standard"/>
        <w:shd w:val="clear" w:color="auto" w:fill="FFFFFF"/>
        <w:spacing w:before="57" w:after="57" w:line="240" w:lineRule="auto"/>
        <w:jc w:val="both"/>
        <w:rPr>
          <w:rFonts w:ascii="Times New Roman" w:eastAsia="Arial" w:hAnsi="Times New Roman" w:cs="Arial"/>
          <w:szCs w:val="20"/>
        </w:rPr>
      </w:pPr>
    </w:p>
    <w:p w14:paraId="51AD3EB3"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19.6. </w:t>
      </w:r>
      <w:r>
        <w:rPr>
          <w:rFonts w:ascii="Times New Roman" w:eastAsia="Arial" w:hAnsi="Times New Roman" w:cs="Arial"/>
          <w:sz w:val="24"/>
          <w:szCs w:val="24"/>
          <w:shd w:val="clear" w:color="auto" w:fill="FFFFFF"/>
        </w:rPr>
        <w:tab/>
        <w:t>Os termos de recebimento definidos neste capítulo constituem atos administrativos anuláveis nas hipóteses de erro ou ignorância, dolo, coação, simulação, fraude, incapacidade dos agentes públicos, impossibilidade jurídica ou ilicitude.</w:t>
      </w:r>
    </w:p>
    <w:p w14:paraId="7E4B302A" w14:textId="77777777" w:rsidR="00124484" w:rsidRDefault="00124484">
      <w:pPr>
        <w:pStyle w:val="Standard"/>
        <w:shd w:val="clear" w:color="auto" w:fill="FFFFFF"/>
        <w:tabs>
          <w:tab w:val="left" w:pos="-7200"/>
          <w:tab w:val="left" w:pos="-6207"/>
        </w:tabs>
        <w:spacing w:before="57" w:after="57" w:line="240" w:lineRule="auto"/>
        <w:jc w:val="both"/>
      </w:pPr>
    </w:p>
    <w:p w14:paraId="2583C4FA" w14:textId="77777777" w:rsidR="00124484" w:rsidRDefault="00124484">
      <w:pPr>
        <w:pStyle w:val="Standard"/>
        <w:shd w:val="clear" w:color="auto" w:fill="FFFFFF"/>
        <w:tabs>
          <w:tab w:val="left" w:pos="-7200"/>
          <w:tab w:val="left" w:pos="-6207"/>
        </w:tabs>
        <w:spacing w:before="57" w:after="57" w:line="240" w:lineRule="auto"/>
        <w:jc w:val="both"/>
      </w:pPr>
    </w:p>
    <w:p w14:paraId="4B287F44" w14:textId="77777777" w:rsidR="00124484" w:rsidRDefault="00C0104A">
      <w:pPr>
        <w:pStyle w:val="Standard"/>
        <w:shd w:val="clear" w:color="auto" w:fill="A6A6A6"/>
        <w:spacing w:before="57" w:after="0" w:line="240" w:lineRule="auto"/>
        <w:ind w:left="567" w:hanging="567"/>
        <w:jc w:val="both"/>
      </w:pPr>
      <w:r>
        <w:rPr>
          <w:rFonts w:ascii="Times New Roman" w:eastAsia="Arial" w:hAnsi="Times New Roman" w:cs="Arial"/>
          <w:b/>
          <w:i/>
          <w:color w:val="000000"/>
          <w:sz w:val="28"/>
          <w:szCs w:val="28"/>
          <w:shd w:val="clear" w:color="auto" w:fill="C0C0C0"/>
        </w:rPr>
        <w:t xml:space="preserve">20. </w:t>
      </w:r>
      <w:r>
        <w:rPr>
          <w:rFonts w:ascii="Times New Roman" w:eastAsia="Arial" w:hAnsi="Times New Roman" w:cs="Arial"/>
          <w:b/>
          <w:i/>
          <w:color w:val="000000"/>
          <w:sz w:val="28"/>
          <w:szCs w:val="28"/>
          <w:shd w:val="clear" w:color="auto" w:fill="C0C0C0"/>
        </w:rPr>
        <w:tab/>
        <w:t>CLÁUSULA VIGÉSIMA – DOS RECURSOS ADMINISTRATIVOS.</w:t>
      </w:r>
    </w:p>
    <w:p w14:paraId="6BA72260" w14:textId="77777777" w:rsidR="00124484" w:rsidRDefault="00124484">
      <w:pPr>
        <w:pStyle w:val="Standard"/>
        <w:shd w:val="clear" w:color="auto" w:fill="FFFFFF"/>
        <w:tabs>
          <w:tab w:val="left" w:pos="0"/>
        </w:tabs>
        <w:spacing w:before="57" w:after="0" w:line="240" w:lineRule="auto"/>
        <w:jc w:val="both"/>
        <w:rPr>
          <w:rFonts w:ascii="Times New Roman" w:eastAsia="Arial" w:hAnsi="Times New Roman" w:cs="Arial"/>
          <w:b/>
          <w:sz w:val="24"/>
          <w:szCs w:val="24"/>
          <w:shd w:val="clear" w:color="auto" w:fill="FFFFFF"/>
        </w:rPr>
      </w:pPr>
    </w:p>
    <w:p w14:paraId="05DEB271" w14:textId="77777777" w:rsidR="00124484" w:rsidRDefault="00C0104A">
      <w:pPr>
        <w:pStyle w:val="Standard"/>
        <w:shd w:val="clear" w:color="auto" w:fill="FFFFFF"/>
        <w:spacing w:before="57" w:after="0" w:line="240" w:lineRule="auto"/>
        <w:ind w:left="709" w:hanging="709"/>
        <w:jc w:val="both"/>
      </w:pPr>
      <w:r>
        <w:rPr>
          <w:rFonts w:ascii="Times New Roman" w:eastAsia="Arial" w:hAnsi="Times New Roman" w:cs="Arial"/>
          <w:sz w:val="24"/>
          <w:szCs w:val="24"/>
          <w:shd w:val="clear" w:color="auto" w:fill="FFFFFF"/>
        </w:rPr>
        <w:t>20.1.</w:t>
      </w:r>
      <w:r>
        <w:rPr>
          <w:rFonts w:ascii="Times New Roman" w:eastAsia="Arial" w:hAnsi="Times New Roman" w:cs="Arial"/>
          <w:sz w:val="24"/>
          <w:szCs w:val="24"/>
          <w:shd w:val="clear" w:color="auto" w:fill="FFFFFF"/>
        </w:rPr>
        <w:tab/>
        <w:t xml:space="preserve"> </w:t>
      </w:r>
      <w:r>
        <w:rPr>
          <w:rFonts w:ascii="Times New Roman" w:eastAsia="Arial" w:hAnsi="Times New Roman" w:cs="Arial"/>
          <w:color w:val="000000"/>
          <w:sz w:val="24"/>
          <w:szCs w:val="24"/>
          <w:shd w:val="clear" w:color="auto" w:fill="FFFFFF"/>
        </w:rPr>
        <w:t xml:space="preserve">Dos atos do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 xml:space="preserve"> decorrentes da aplicação deste Contrato cabem recursos administrativos nas formas previstas em lei.</w:t>
      </w:r>
    </w:p>
    <w:p w14:paraId="4B704C60" w14:textId="77777777" w:rsidR="00124484" w:rsidRDefault="00124484">
      <w:pPr>
        <w:pStyle w:val="Standard"/>
        <w:shd w:val="clear" w:color="auto" w:fill="FFFFFF"/>
        <w:tabs>
          <w:tab w:val="left" w:pos="0"/>
          <w:tab w:val="left" w:pos="993"/>
        </w:tabs>
        <w:spacing w:before="57" w:after="0" w:line="240" w:lineRule="auto"/>
        <w:jc w:val="both"/>
        <w:rPr>
          <w:rFonts w:ascii="Times New Roman" w:eastAsia="Arial" w:hAnsi="Times New Roman" w:cs="Arial"/>
          <w:sz w:val="24"/>
          <w:szCs w:val="24"/>
          <w:shd w:val="clear" w:color="auto" w:fill="FFFFFF"/>
        </w:rPr>
      </w:pPr>
    </w:p>
    <w:p w14:paraId="2E2EE8FA" w14:textId="77777777" w:rsidR="00124484" w:rsidRDefault="00124484">
      <w:pPr>
        <w:pStyle w:val="Standard"/>
        <w:shd w:val="clear" w:color="auto" w:fill="FFFFFF"/>
        <w:tabs>
          <w:tab w:val="left" w:pos="0"/>
          <w:tab w:val="left" w:pos="993"/>
        </w:tabs>
        <w:spacing w:before="57" w:after="0" w:line="240" w:lineRule="auto"/>
        <w:jc w:val="both"/>
        <w:rPr>
          <w:rFonts w:ascii="Times New Roman" w:eastAsia="Arial" w:hAnsi="Times New Roman" w:cs="Arial"/>
          <w:sz w:val="24"/>
          <w:szCs w:val="24"/>
          <w:shd w:val="clear" w:color="auto" w:fill="FFFFFF"/>
        </w:rPr>
      </w:pPr>
    </w:p>
    <w:p w14:paraId="58AC7A16" w14:textId="77777777" w:rsidR="00124484" w:rsidRDefault="00C0104A">
      <w:pPr>
        <w:pStyle w:val="Standard"/>
        <w:shd w:val="clear" w:color="auto" w:fill="A6A6A6"/>
        <w:spacing w:before="57" w:after="0" w:line="240" w:lineRule="auto"/>
        <w:ind w:left="567" w:hanging="567"/>
        <w:jc w:val="both"/>
        <w:rPr>
          <w:rFonts w:ascii="Times New Roman" w:eastAsia="Arial" w:hAnsi="Times New Roman" w:cs="Arial"/>
          <w:b/>
          <w:i/>
          <w:color w:val="000000"/>
          <w:sz w:val="28"/>
          <w:szCs w:val="28"/>
        </w:rPr>
      </w:pPr>
      <w:r>
        <w:rPr>
          <w:rFonts w:ascii="Times New Roman" w:eastAsia="Arial" w:hAnsi="Times New Roman" w:cs="Arial"/>
          <w:b/>
          <w:i/>
          <w:color w:val="000000"/>
          <w:sz w:val="28"/>
          <w:szCs w:val="28"/>
        </w:rPr>
        <w:lastRenderedPageBreak/>
        <w:t xml:space="preserve">21. </w:t>
      </w:r>
      <w:r>
        <w:rPr>
          <w:rFonts w:ascii="Times New Roman" w:eastAsia="Arial" w:hAnsi="Times New Roman" w:cs="Arial"/>
          <w:b/>
          <w:i/>
          <w:color w:val="000000"/>
          <w:sz w:val="28"/>
          <w:szCs w:val="28"/>
        </w:rPr>
        <w:tab/>
        <w:t>CLÁUSULA VIGÉSIMA SEGUNDA – DO FORO</w:t>
      </w:r>
    </w:p>
    <w:p w14:paraId="6BD491D4" w14:textId="77777777" w:rsidR="00124484" w:rsidRDefault="00124484">
      <w:pPr>
        <w:pStyle w:val="Standard"/>
        <w:shd w:val="clear" w:color="auto" w:fill="FFFFFF"/>
        <w:tabs>
          <w:tab w:val="left" w:pos="0"/>
        </w:tabs>
        <w:spacing w:before="57" w:after="0" w:line="240" w:lineRule="auto"/>
        <w:jc w:val="both"/>
        <w:rPr>
          <w:rFonts w:ascii="Times New Roman" w:eastAsia="Arial" w:hAnsi="Times New Roman" w:cs="Arial"/>
          <w:b/>
          <w:color w:val="000000"/>
          <w:sz w:val="24"/>
          <w:szCs w:val="24"/>
          <w:shd w:val="clear" w:color="auto" w:fill="FFFFFF"/>
        </w:rPr>
      </w:pPr>
    </w:p>
    <w:p w14:paraId="54EB6B2C" w14:textId="77777777" w:rsidR="00124484" w:rsidRDefault="00C0104A">
      <w:pPr>
        <w:pStyle w:val="Standard"/>
        <w:shd w:val="clear" w:color="auto" w:fill="FFFFFF"/>
        <w:spacing w:before="57" w:after="0" w:line="240" w:lineRule="auto"/>
        <w:ind w:left="709" w:hanging="709"/>
        <w:jc w:val="both"/>
      </w:pPr>
      <w:r>
        <w:rPr>
          <w:rFonts w:ascii="Times New Roman" w:eastAsia="Arial" w:hAnsi="Times New Roman" w:cs="Arial"/>
          <w:color w:val="000000"/>
          <w:sz w:val="24"/>
          <w:szCs w:val="24"/>
          <w:shd w:val="clear" w:color="auto" w:fill="FFFFFF"/>
        </w:rPr>
        <w:t xml:space="preserve">21.1. </w:t>
      </w:r>
      <w:r>
        <w:rPr>
          <w:rFonts w:ascii="Times New Roman" w:eastAsia="Arial" w:hAnsi="Times New Roman" w:cs="Arial"/>
          <w:color w:val="000000"/>
          <w:sz w:val="24"/>
          <w:szCs w:val="24"/>
          <w:shd w:val="clear" w:color="auto" w:fill="FFFFFF"/>
        </w:rPr>
        <w:tab/>
        <w:t>Fica eleito o Foro Central da Comarca d</w:t>
      </w:r>
      <w:r>
        <w:rPr>
          <w:rFonts w:ascii="Times New Roman" w:eastAsia="Arial" w:hAnsi="Times New Roman" w:cs="Arial"/>
          <w:sz w:val="24"/>
          <w:szCs w:val="24"/>
          <w:shd w:val="clear" w:color="auto" w:fill="FFFFFF"/>
        </w:rPr>
        <w:t>e</w:t>
      </w:r>
      <w:r>
        <w:rPr>
          <w:rFonts w:ascii="Times New Roman" w:eastAsia="Arial" w:hAnsi="Times New Roman" w:cs="Arial"/>
          <w:color w:val="000000"/>
          <w:sz w:val="24"/>
          <w:szCs w:val="24"/>
          <w:shd w:val="clear" w:color="auto" w:fill="FFFFFF"/>
        </w:rPr>
        <w:t xml:space="preserve"> </w:t>
      </w:r>
      <w:r>
        <w:rPr>
          <w:rFonts w:ascii="Times New Roman" w:eastAsia="Arial" w:hAnsi="Times New Roman" w:cs="Arial"/>
          <w:sz w:val="24"/>
          <w:szCs w:val="24"/>
          <w:shd w:val="clear" w:color="auto" w:fill="FFFFFF"/>
        </w:rPr>
        <w:t>Bandeirantes/PR</w:t>
      </w:r>
      <w:r>
        <w:rPr>
          <w:rFonts w:ascii="Times New Roman" w:eastAsia="Arial" w:hAnsi="Times New Roman" w:cs="Arial"/>
          <w:color w:val="000000"/>
          <w:sz w:val="24"/>
          <w:szCs w:val="24"/>
          <w:shd w:val="clear" w:color="auto" w:fill="FFFFFF"/>
        </w:rPr>
        <w:t>, com renúncia expressa de qualquer outro, por mais privilegiado que seja, para dirimir quaisquer dúvidas ou controvérsias originadas das obrigações reciprocamente assumidas neste contrato.</w:t>
      </w:r>
    </w:p>
    <w:p w14:paraId="667B6C3F" w14:textId="77777777" w:rsidR="00124484" w:rsidRDefault="00124484">
      <w:pPr>
        <w:pStyle w:val="Standard"/>
        <w:shd w:val="clear" w:color="auto" w:fill="FFFFFF"/>
        <w:tabs>
          <w:tab w:val="left" w:pos="1440"/>
          <w:tab w:val="left" w:pos="2433"/>
        </w:tabs>
        <w:spacing w:before="57" w:after="0" w:line="240" w:lineRule="auto"/>
        <w:jc w:val="both"/>
        <w:rPr>
          <w:rFonts w:ascii="Times New Roman" w:eastAsia="Arial" w:hAnsi="Times New Roman" w:cs="Arial"/>
          <w:sz w:val="24"/>
          <w:szCs w:val="24"/>
          <w:shd w:val="clear" w:color="auto" w:fill="FFFFFF"/>
        </w:rPr>
      </w:pPr>
    </w:p>
    <w:p w14:paraId="27F490FE" w14:textId="77777777" w:rsidR="00124484" w:rsidRDefault="00C0104A">
      <w:pPr>
        <w:pStyle w:val="Standard"/>
        <w:shd w:val="clear" w:color="auto" w:fill="FFFFFF"/>
        <w:spacing w:before="57" w:after="0" w:line="240" w:lineRule="auto"/>
        <w:jc w:val="both"/>
      </w:pPr>
      <w:r>
        <w:rPr>
          <w:rFonts w:ascii="Times New Roman" w:hAnsi="Times New Roman"/>
          <w:sz w:val="24"/>
          <w:szCs w:val="24"/>
          <w:shd w:val="clear" w:color="auto" w:fill="FFFFFF"/>
        </w:rPr>
        <w:t xml:space="preserve">E, por assim haverem justo e contratado, é o presente assinado pelos representantes legais das partes </w:t>
      </w:r>
      <w:r>
        <w:rPr>
          <w:rFonts w:ascii="Times New Roman" w:hAnsi="Times New Roman"/>
          <w:b/>
          <w:i/>
          <w:sz w:val="24"/>
          <w:szCs w:val="24"/>
          <w:shd w:val="clear" w:color="auto" w:fill="FFFFFF"/>
        </w:rPr>
        <w:t>CONTRATANTES</w:t>
      </w:r>
      <w:r>
        <w:rPr>
          <w:rFonts w:ascii="Times New Roman" w:hAnsi="Times New Roman"/>
          <w:sz w:val="24"/>
          <w:szCs w:val="24"/>
          <w:shd w:val="clear" w:color="auto" w:fill="FFFFFF"/>
        </w:rPr>
        <w:t>.</w:t>
      </w:r>
    </w:p>
    <w:p w14:paraId="717A677D" w14:textId="77777777" w:rsidR="00625C62" w:rsidRDefault="00625C62">
      <w:pPr>
        <w:pStyle w:val="Standard"/>
        <w:shd w:val="clear" w:color="auto" w:fill="FFFFFF"/>
        <w:spacing w:before="57" w:after="0" w:line="240" w:lineRule="auto"/>
        <w:jc w:val="right"/>
        <w:rPr>
          <w:rFonts w:ascii="Times New Roman" w:hAnsi="Times New Roman"/>
          <w:sz w:val="24"/>
          <w:szCs w:val="24"/>
          <w:shd w:val="clear" w:color="auto" w:fill="FFFFFF"/>
        </w:rPr>
      </w:pPr>
    </w:p>
    <w:p w14:paraId="6C6B2D86" w14:textId="28C3900F" w:rsidR="00124484" w:rsidRDefault="00065163">
      <w:pPr>
        <w:pStyle w:val="Standard"/>
        <w:shd w:val="clear" w:color="auto" w:fill="FFFFFF"/>
        <w:spacing w:before="57" w:after="0" w:line="240" w:lineRule="auto"/>
        <w:jc w:val="right"/>
      </w:pPr>
      <w:r>
        <w:rPr>
          <w:rFonts w:ascii="Times New Roman" w:hAnsi="Times New Roman"/>
          <w:sz w:val="24"/>
          <w:szCs w:val="24"/>
          <w:shd w:val="clear" w:color="auto" w:fill="FFFFFF"/>
        </w:rPr>
        <w:t>Bandeirantes-PR, 02 de julho de 2024</w:t>
      </w:r>
    </w:p>
    <w:p w14:paraId="5A1E1858" w14:textId="77777777" w:rsidR="00065163" w:rsidRDefault="00C0104A">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p>
    <w:p w14:paraId="32A62FFE" w14:textId="2DDF29A4" w:rsidR="00065163" w:rsidRDefault="00065163">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p>
    <w:p w14:paraId="654D46BA" w14:textId="609F38B7" w:rsidR="00625C62" w:rsidRDefault="00625C62">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p>
    <w:p w14:paraId="574FBAF1" w14:textId="77777777" w:rsidR="00625C62" w:rsidRDefault="00625C62">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p>
    <w:p w14:paraId="7ADC4CCE" w14:textId="77777777" w:rsidR="00625C62" w:rsidRDefault="00625C62">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p>
    <w:p w14:paraId="66BE51EF" w14:textId="3CDE0CF6" w:rsidR="00124484" w:rsidRDefault="00065163">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Jaelson</w:t>
      </w:r>
      <w:proofErr w:type="spellEnd"/>
      <w:r>
        <w:rPr>
          <w:rFonts w:ascii="Times New Roman" w:hAnsi="Times New Roman"/>
          <w:sz w:val="24"/>
          <w:szCs w:val="24"/>
          <w:shd w:val="clear" w:color="auto" w:fill="FFFFFF"/>
        </w:rPr>
        <w:t xml:space="preserve"> Ramalho Matta                                             Márcia Cristina </w:t>
      </w:r>
      <w:proofErr w:type="spellStart"/>
      <w:r>
        <w:rPr>
          <w:rFonts w:ascii="Times New Roman" w:hAnsi="Times New Roman"/>
          <w:sz w:val="24"/>
          <w:szCs w:val="24"/>
          <w:shd w:val="clear" w:color="auto" w:fill="FFFFFF"/>
        </w:rPr>
        <w:t>Ronqui</w:t>
      </w:r>
      <w:proofErr w:type="spellEnd"/>
    </w:p>
    <w:p w14:paraId="2DA417C7" w14:textId="3F0551DD" w:rsidR="00065163" w:rsidRDefault="00065163">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Prefeito Municipal                                                           Proprietária</w:t>
      </w:r>
    </w:p>
    <w:p w14:paraId="2E5A192A" w14:textId="77777777" w:rsidR="00124484" w:rsidRDefault="00124484">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p>
    <w:p w14:paraId="518423D8" w14:textId="707B7F75" w:rsidR="00124484" w:rsidRDefault="00C0104A">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Testemunhas:</w:t>
      </w:r>
    </w:p>
    <w:p w14:paraId="4CD598D3" w14:textId="3954B117" w:rsidR="00625C62" w:rsidRDefault="00625C62">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p>
    <w:p w14:paraId="011AA26A" w14:textId="4973BAFC" w:rsidR="00625C62" w:rsidRDefault="00625C62">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p>
    <w:p w14:paraId="77D93EAB" w14:textId="64462041" w:rsidR="00625C62" w:rsidRDefault="00625C62">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p>
    <w:p w14:paraId="71503A72" w14:textId="77777777" w:rsidR="00625C62" w:rsidRDefault="00625C62">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p>
    <w:p w14:paraId="555FE92A" w14:textId="20AF54FF" w:rsidR="00124484" w:rsidRDefault="00C0104A">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625C62">
        <w:rPr>
          <w:rFonts w:ascii="Times New Roman" w:hAnsi="Times New Roman"/>
          <w:sz w:val="24"/>
          <w:szCs w:val="24"/>
          <w:shd w:val="clear" w:color="auto" w:fill="FFFFFF"/>
        </w:rPr>
        <w:t xml:space="preserve">  Guilherme </w:t>
      </w:r>
      <w:proofErr w:type="spellStart"/>
      <w:r w:rsidR="00625C62">
        <w:rPr>
          <w:rFonts w:ascii="Times New Roman" w:hAnsi="Times New Roman"/>
          <w:sz w:val="24"/>
          <w:szCs w:val="24"/>
          <w:shd w:val="clear" w:color="auto" w:fill="FFFFFF"/>
        </w:rPr>
        <w:t>Aoyama</w:t>
      </w:r>
      <w:proofErr w:type="spellEnd"/>
      <w:r>
        <w:rPr>
          <w:rFonts w:ascii="Times New Roman" w:hAnsi="Times New Roman"/>
          <w:sz w:val="24"/>
          <w:szCs w:val="24"/>
          <w:shd w:val="clear" w:color="auto" w:fill="FFFFFF"/>
        </w:rPr>
        <w:t xml:space="preserve">                                          </w:t>
      </w:r>
      <w:r w:rsidR="00625C62">
        <w:rPr>
          <w:rFonts w:ascii="Times New Roman" w:hAnsi="Times New Roman"/>
          <w:sz w:val="24"/>
          <w:szCs w:val="24"/>
          <w:shd w:val="clear" w:color="auto" w:fill="FFFFFF"/>
        </w:rPr>
        <w:t xml:space="preserve">          Romulo Ramalho Farias</w:t>
      </w:r>
    </w:p>
    <w:p w14:paraId="18F39FB0" w14:textId="56996AEC" w:rsidR="00625C62" w:rsidRDefault="00625C62">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Fiscal Administrativo e Técnico                                               Gestor de Contrato</w:t>
      </w:r>
    </w:p>
    <w:tbl>
      <w:tblPr>
        <w:tblW w:w="10390" w:type="dxa"/>
        <w:tblInd w:w="-2" w:type="dxa"/>
        <w:tblLayout w:type="fixed"/>
        <w:tblCellMar>
          <w:left w:w="10" w:type="dxa"/>
          <w:right w:w="10" w:type="dxa"/>
        </w:tblCellMar>
        <w:tblLook w:val="0000" w:firstRow="0" w:lastRow="0" w:firstColumn="0" w:lastColumn="0" w:noHBand="0" w:noVBand="0"/>
      </w:tblPr>
      <w:tblGrid>
        <w:gridCol w:w="10350"/>
        <w:gridCol w:w="40"/>
      </w:tblGrid>
      <w:tr w:rsidR="00124484" w14:paraId="57ADEF84" w14:textId="77777777">
        <w:trPr>
          <w:trHeight w:val="92"/>
        </w:trPr>
        <w:tc>
          <w:tcPr>
            <w:tcW w:w="10350" w:type="dxa"/>
            <w:shd w:val="clear" w:color="auto" w:fill="auto"/>
            <w:tcMar>
              <w:top w:w="0" w:type="dxa"/>
              <w:left w:w="108" w:type="dxa"/>
              <w:bottom w:w="0" w:type="dxa"/>
              <w:right w:w="108" w:type="dxa"/>
            </w:tcMar>
            <w:vAlign w:val="center"/>
          </w:tcPr>
          <w:p w14:paraId="5B80C5F9" w14:textId="77777777" w:rsidR="00124484" w:rsidRDefault="00124484">
            <w:pPr>
              <w:pStyle w:val="Standard"/>
              <w:shd w:val="clear" w:color="auto" w:fill="FFFFFF"/>
              <w:spacing w:before="57" w:after="0" w:line="240" w:lineRule="auto"/>
              <w:jc w:val="center"/>
            </w:pPr>
          </w:p>
        </w:tc>
        <w:tc>
          <w:tcPr>
            <w:tcW w:w="40" w:type="dxa"/>
            <w:shd w:val="clear" w:color="auto" w:fill="auto"/>
            <w:tcMar>
              <w:top w:w="0" w:type="dxa"/>
              <w:left w:w="10" w:type="dxa"/>
              <w:bottom w:w="0" w:type="dxa"/>
              <w:right w:w="10" w:type="dxa"/>
            </w:tcMar>
            <w:vAlign w:val="center"/>
          </w:tcPr>
          <w:p w14:paraId="7637D9DD" w14:textId="77777777" w:rsidR="00124484" w:rsidRDefault="00124484">
            <w:pPr>
              <w:pStyle w:val="Standard"/>
              <w:shd w:val="clear" w:color="auto" w:fill="FFFFFF"/>
              <w:spacing w:before="57" w:after="0" w:line="240" w:lineRule="auto"/>
              <w:jc w:val="center"/>
            </w:pPr>
          </w:p>
        </w:tc>
      </w:tr>
    </w:tbl>
    <w:p w14:paraId="0890B5A2" w14:textId="7FBA292B" w:rsidR="00124484" w:rsidRDefault="00124484">
      <w:pPr>
        <w:pStyle w:val="Standard"/>
        <w:shd w:val="clear" w:color="auto" w:fill="FFFFFF"/>
        <w:tabs>
          <w:tab w:val="left" w:pos="264"/>
        </w:tabs>
        <w:spacing w:before="57" w:after="0" w:line="240" w:lineRule="auto"/>
        <w:ind w:left="-10"/>
        <w:rPr>
          <w:rFonts w:ascii="Times New Roman" w:hAnsi="Times New Roman"/>
          <w:sz w:val="24"/>
          <w:szCs w:val="24"/>
        </w:rPr>
      </w:pPr>
    </w:p>
    <w:p w14:paraId="23CA479D" w14:textId="222A2894" w:rsidR="00625C62" w:rsidRDefault="00625C62">
      <w:pPr>
        <w:pStyle w:val="Standard"/>
        <w:shd w:val="clear" w:color="auto" w:fill="FFFFFF"/>
        <w:tabs>
          <w:tab w:val="left" w:pos="264"/>
        </w:tabs>
        <w:spacing w:before="57" w:after="0" w:line="240" w:lineRule="auto"/>
        <w:ind w:left="-10"/>
        <w:rPr>
          <w:rFonts w:ascii="Times New Roman" w:hAnsi="Times New Roman"/>
          <w:sz w:val="24"/>
          <w:szCs w:val="24"/>
        </w:rPr>
      </w:pPr>
    </w:p>
    <w:p w14:paraId="466387BD" w14:textId="735B2C8F" w:rsidR="00625C62" w:rsidRDefault="00625C62">
      <w:pPr>
        <w:pStyle w:val="Standard"/>
        <w:shd w:val="clear" w:color="auto" w:fill="FFFFFF"/>
        <w:tabs>
          <w:tab w:val="left" w:pos="264"/>
        </w:tabs>
        <w:spacing w:before="57" w:after="0" w:line="240" w:lineRule="auto"/>
        <w:ind w:left="-10"/>
        <w:rPr>
          <w:rFonts w:ascii="Times New Roman" w:hAnsi="Times New Roman"/>
          <w:sz w:val="24"/>
          <w:szCs w:val="24"/>
        </w:rPr>
      </w:pPr>
    </w:p>
    <w:p w14:paraId="0BC94E0F" w14:textId="44C43C56" w:rsidR="00625C62" w:rsidRDefault="00625C62">
      <w:pPr>
        <w:pStyle w:val="Standard"/>
        <w:shd w:val="clear" w:color="auto" w:fill="FFFFFF"/>
        <w:tabs>
          <w:tab w:val="left" w:pos="264"/>
        </w:tabs>
        <w:spacing w:before="57" w:after="0" w:line="240" w:lineRule="auto"/>
        <w:ind w:left="-10"/>
        <w:rPr>
          <w:rFonts w:ascii="Times New Roman" w:hAnsi="Times New Roman"/>
          <w:sz w:val="24"/>
          <w:szCs w:val="24"/>
        </w:rPr>
      </w:pPr>
    </w:p>
    <w:p w14:paraId="374B937F" w14:textId="69664A52" w:rsidR="00625C62" w:rsidRDefault="00625C62">
      <w:pPr>
        <w:pStyle w:val="Standard"/>
        <w:shd w:val="clear" w:color="auto" w:fill="FFFFFF"/>
        <w:tabs>
          <w:tab w:val="left" w:pos="264"/>
        </w:tabs>
        <w:spacing w:before="57" w:after="0" w:line="240" w:lineRule="auto"/>
        <w:ind w:left="-10"/>
        <w:rPr>
          <w:rFonts w:ascii="Times New Roman" w:hAnsi="Times New Roman"/>
          <w:sz w:val="24"/>
          <w:szCs w:val="24"/>
        </w:rPr>
      </w:pPr>
    </w:p>
    <w:p w14:paraId="143E2E2B" w14:textId="307DDD32" w:rsidR="00625C62" w:rsidRDefault="00625C62">
      <w:pPr>
        <w:pStyle w:val="Standard"/>
        <w:shd w:val="clear" w:color="auto" w:fill="FFFFFF"/>
        <w:tabs>
          <w:tab w:val="left" w:pos="264"/>
        </w:tabs>
        <w:spacing w:before="57" w:after="0" w:line="240" w:lineRule="auto"/>
        <w:ind w:left="-10"/>
        <w:rPr>
          <w:rFonts w:ascii="Times New Roman" w:hAnsi="Times New Roman"/>
          <w:sz w:val="24"/>
          <w:szCs w:val="24"/>
        </w:rPr>
      </w:pPr>
    </w:p>
    <w:p w14:paraId="679B9C21" w14:textId="57C19D71" w:rsidR="00625C62" w:rsidRDefault="00625C62">
      <w:pPr>
        <w:pStyle w:val="Standard"/>
        <w:shd w:val="clear" w:color="auto" w:fill="FFFFFF"/>
        <w:tabs>
          <w:tab w:val="left" w:pos="264"/>
        </w:tabs>
        <w:spacing w:before="57" w:after="0" w:line="240" w:lineRule="auto"/>
        <w:ind w:left="-10"/>
        <w:rPr>
          <w:rFonts w:ascii="Times New Roman" w:hAnsi="Times New Roman"/>
          <w:sz w:val="24"/>
          <w:szCs w:val="24"/>
        </w:rPr>
      </w:pPr>
    </w:p>
    <w:p w14:paraId="39C1D0C4" w14:textId="5B72CB70" w:rsidR="00625C62" w:rsidRDefault="00625C62">
      <w:pPr>
        <w:pStyle w:val="Standard"/>
        <w:shd w:val="clear" w:color="auto" w:fill="FFFFFF"/>
        <w:tabs>
          <w:tab w:val="left" w:pos="264"/>
        </w:tabs>
        <w:spacing w:before="57" w:after="0" w:line="240" w:lineRule="auto"/>
        <w:ind w:left="-10"/>
        <w:rPr>
          <w:rFonts w:ascii="Times New Roman" w:hAnsi="Times New Roman"/>
          <w:sz w:val="24"/>
          <w:szCs w:val="24"/>
        </w:rPr>
      </w:pPr>
    </w:p>
    <w:p w14:paraId="5DF37887" w14:textId="6063C203" w:rsidR="00625C62" w:rsidRDefault="00625C62">
      <w:pPr>
        <w:pStyle w:val="Standard"/>
        <w:shd w:val="clear" w:color="auto" w:fill="FFFFFF"/>
        <w:tabs>
          <w:tab w:val="left" w:pos="264"/>
        </w:tabs>
        <w:spacing w:before="57" w:after="0" w:line="240" w:lineRule="auto"/>
        <w:ind w:left="-10"/>
        <w:rPr>
          <w:rFonts w:ascii="Times New Roman" w:hAnsi="Times New Roman"/>
          <w:sz w:val="24"/>
          <w:szCs w:val="24"/>
        </w:rPr>
      </w:pPr>
    </w:p>
    <w:p w14:paraId="6E16C74D" w14:textId="7AE8C97C" w:rsidR="00625C62" w:rsidRDefault="00625C62">
      <w:pPr>
        <w:pStyle w:val="Standard"/>
        <w:shd w:val="clear" w:color="auto" w:fill="FFFFFF"/>
        <w:tabs>
          <w:tab w:val="left" w:pos="264"/>
        </w:tabs>
        <w:spacing w:before="57" w:after="0" w:line="240" w:lineRule="auto"/>
        <w:ind w:left="-10"/>
        <w:rPr>
          <w:rFonts w:ascii="Times New Roman" w:hAnsi="Times New Roman"/>
          <w:sz w:val="24"/>
          <w:szCs w:val="24"/>
        </w:rPr>
      </w:pPr>
    </w:p>
    <w:p w14:paraId="4F868545" w14:textId="76B37F34" w:rsidR="00625C62" w:rsidRDefault="00625C62">
      <w:pPr>
        <w:pStyle w:val="Standard"/>
        <w:shd w:val="clear" w:color="auto" w:fill="FFFFFF"/>
        <w:tabs>
          <w:tab w:val="left" w:pos="264"/>
        </w:tabs>
        <w:spacing w:before="57" w:after="0" w:line="240" w:lineRule="auto"/>
        <w:ind w:left="-10"/>
        <w:rPr>
          <w:rFonts w:ascii="Times New Roman" w:hAnsi="Times New Roman"/>
          <w:sz w:val="24"/>
          <w:szCs w:val="24"/>
        </w:rPr>
      </w:pPr>
    </w:p>
    <w:p w14:paraId="5F23F79B" w14:textId="01DEF01F" w:rsidR="00625C62" w:rsidRDefault="00625C62">
      <w:pPr>
        <w:pStyle w:val="Standard"/>
        <w:shd w:val="clear" w:color="auto" w:fill="FFFFFF"/>
        <w:tabs>
          <w:tab w:val="left" w:pos="264"/>
        </w:tabs>
        <w:spacing w:before="57" w:after="0" w:line="240" w:lineRule="auto"/>
        <w:ind w:left="-10"/>
        <w:rPr>
          <w:rFonts w:ascii="Times New Roman" w:hAnsi="Times New Roman"/>
          <w:sz w:val="24"/>
          <w:szCs w:val="24"/>
        </w:rPr>
      </w:pPr>
    </w:p>
    <w:p w14:paraId="60AE7D92" w14:textId="21143F9B" w:rsidR="00625C62" w:rsidRDefault="00625C62">
      <w:pPr>
        <w:pStyle w:val="Standard"/>
        <w:shd w:val="clear" w:color="auto" w:fill="FFFFFF"/>
        <w:tabs>
          <w:tab w:val="left" w:pos="264"/>
        </w:tabs>
        <w:spacing w:before="57" w:after="0" w:line="240" w:lineRule="auto"/>
        <w:ind w:left="-10"/>
        <w:rPr>
          <w:rFonts w:ascii="Times New Roman" w:hAnsi="Times New Roman"/>
          <w:sz w:val="24"/>
          <w:szCs w:val="24"/>
        </w:rPr>
      </w:pPr>
    </w:p>
    <w:p w14:paraId="20D8E791" w14:textId="3C385960" w:rsidR="00625C62" w:rsidRDefault="00625C62">
      <w:pPr>
        <w:pStyle w:val="Standard"/>
        <w:shd w:val="clear" w:color="auto" w:fill="FFFFFF"/>
        <w:tabs>
          <w:tab w:val="left" w:pos="264"/>
        </w:tabs>
        <w:spacing w:before="57" w:after="0" w:line="240" w:lineRule="auto"/>
        <w:ind w:left="-10"/>
        <w:rPr>
          <w:rFonts w:ascii="Times New Roman" w:hAnsi="Times New Roman"/>
          <w:sz w:val="24"/>
          <w:szCs w:val="24"/>
        </w:rPr>
      </w:pPr>
    </w:p>
    <w:p w14:paraId="6AC844BD" w14:textId="77777777" w:rsidR="00625C62" w:rsidRPr="00625C62" w:rsidRDefault="00625C62" w:rsidP="00625C62">
      <w:pPr>
        <w:jc w:val="center"/>
        <w:rPr>
          <w:rFonts w:ascii="Times New Roman" w:hAnsi="Times New Roman"/>
          <w:b/>
          <w:bCs/>
          <w:color w:val="000000"/>
          <w:sz w:val="24"/>
          <w:szCs w:val="24"/>
        </w:rPr>
      </w:pPr>
      <w:r w:rsidRPr="00625C62">
        <w:rPr>
          <w:rFonts w:ascii="Times New Roman" w:hAnsi="Times New Roman"/>
          <w:b/>
          <w:bCs/>
          <w:color w:val="000000"/>
          <w:sz w:val="24"/>
          <w:szCs w:val="24"/>
        </w:rPr>
        <w:lastRenderedPageBreak/>
        <w:t>EXTRATO DO CONTRATO</w:t>
      </w:r>
    </w:p>
    <w:p w14:paraId="498124DB" w14:textId="77777777" w:rsidR="00625C62" w:rsidRPr="00625C62" w:rsidRDefault="00625C62" w:rsidP="00625C62">
      <w:pPr>
        <w:rPr>
          <w:rFonts w:ascii="Times New Roman" w:hAnsi="Times New Roman"/>
          <w:b/>
          <w:bCs/>
          <w:color w:val="000000"/>
          <w:sz w:val="24"/>
          <w:szCs w:val="24"/>
        </w:rPr>
      </w:pPr>
    </w:p>
    <w:p w14:paraId="7A6FC3BD" w14:textId="772705A3" w:rsidR="00625C62" w:rsidRPr="00625C62" w:rsidRDefault="00625C62" w:rsidP="00625C62">
      <w:pPr>
        <w:rPr>
          <w:rFonts w:ascii="Times New Roman" w:hAnsi="Times New Roman"/>
          <w:b/>
          <w:bCs/>
          <w:color w:val="000000"/>
          <w:sz w:val="24"/>
          <w:szCs w:val="24"/>
        </w:rPr>
      </w:pPr>
      <w:r w:rsidRPr="00625C62">
        <w:rPr>
          <w:rFonts w:ascii="Times New Roman" w:hAnsi="Times New Roman"/>
          <w:b/>
          <w:bCs/>
          <w:color w:val="000000"/>
          <w:sz w:val="24"/>
          <w:szCs w:val="24"/>
        </w:rPr>
        <w:t xml:space="preserve">CONTRATO Nº </w:t>
      </w:r>
      <w:r>
        <w:rPr>
          <w:rFonts w:ascii="Times New Roman" w:hAnsi="Times New Roman"/>
          <w:b/>
          <w:bCs/>
          <w:color w:val="000000"/>
          <w:sz w:val="24"/>
          <w:szCs w:val="24"/>
        </w:rPr>
        <w:t>199/2024</w:t>
      </w:r>
      <w:r w:rsidRPr="00625C62">
        <w:rPr>
          <w:rFonts w:ascii="Times New Roman" w:hAnsi="Times New Roman"/>
          <w:b/>
          <w:bCs/>
          <w:color w:val="000000"/>
          <w:sz w:val="24"/>
          <w:szCs w:val="24"/>
        </w:rPr>
        <w:t>-</w:t>
      </w:r>
      <w:proofErr w:type="spellStart"/>
      <w:r w:rsidRPr="00625C62">
        <w:rPr>
          <w:rFonts w:ascii="Times New Roman" w:hAnsi="Times New Roman"/>
          <w:b/>
          <w:bCs/>
          <w:color w:val="000000"/>
          <w:sz w:val="24"/>
          <w:szCs w:val="24"/>
        </w:rPr>
        <w:t>PMB</w:t>
      </w:r>
      <w:proofErr w:type="spellEnd"/>
    </w:p>
    <w:p w14:paraId="3EEE1F9E" w14:textId="78885EC9" w:rsidR="00625C62" w:rsidRPr="00625C62" w:rsidRDefault="00625C62" w:rsidP="00625C62">
      <w:pPr>
        <w:rPr>
          <w:rFonts w:ascii="Times New Roman" w:hAnsi="Times New Roman"/>
          <w:b/>
          <w:bCs/>
          <w:color w:val="000000"/>
          <w:sz w:val="24"/>
          <w:szCs w:val="24"/>
        </w:rPr>
      </w:pPr>
      <w:r w:rsidRPr="00625C62">
        <w:rPr>
          <w:rFonts w:ascii="Times New Roman" w:hAnsi="Times New Roman"/>
          <w:b/>
          <w:bCs/>
          <w:color w:val="000000"/>
          <w:sz w:val="24"/>
          <w:szCs w:val="24"/>
        </w:rPr>
        <w:t xml:space="preserve">CONCORRÊNCIA ELETRÔNICA:  Nº </w:t>
      </w:r>
      <w:r>
        <w:rPr>
          <w:rFonts w:ascii="Times New Roman" w:hAnsi="Times New Roman"/>
          <w:b/>
          <w:bCs/>
          <w:color w:val="000000"/>
          <w:sz w:val="24"/>
          <w:szCs w:val="24"/>
        </w:rPr>
        <w:t>05</w:t>
      </w:r>
      <w:r w:rsidRPr="00625C62">
        <w:rPr>
          <w:rFonts w:ascii="Times New Roman" w:hAnsi="Times New Roman"/>
          <w:b/>
          <w:bCs/>
          <w:color w:val="000000"/>
          <w:sz w:val="24"/>
          <w:szCs w:val="24"/>
        </w:rPr>
        <w:t>/ 2024-</w:t>
      </w:r>
      <w:proofErr w:type="spellStart"/>
      <w:r w:rsidRPr="00625C62">
        <w:rPr>
          <w:rFonts w:ascii="Times New Roman" w:hAnsi="Times New Roman"/>
          <w:b/>
          <w:bCs/>
          <w:color w:val="000000"/>
          <w:sz w:val="24"/>
          <w:szCs w:val="24"/>
        </w:rPr>
        <w:t>PMB</w:t>
      </w:r>
      <w:proofErr w:type="spellEnd"/>
    </w:p>
    <w:p w14:paraId="3BC26660" w14:textId="51EE5798" w:rsidR="00625C62" w:rsidRPr="00625C62" w:rsidRDefault="00625C62" w:rsidP="00625C62">
      <w:pPr>
        <w:suppressAutoHyphens/>
        <w:rPr>
          <w:rFonts w:ascii="Times New Roman" w:hAnsi="Times New Roman"/>
          <w:i/>
          <w:iCs/>
          <w:sz w:val="24"/>
          <w:szCs w:val="24"/>
          <w:u w:val="single"/>
          <w:lang w:eastAsia="ar-SA"/>
        </w:rPr>
      </w:pPr>
      <w:r w:rsidRPr="00625C62">
        <w:rPr>
          <w:rFonts w:ascii="Times New Roman" w:hAnsi="Times New Roman"/>
          <w:b/>
          <w:sz w:val="24"/>
          <w:szCs w:val="24"/>
          <w:lang w:eastAsia="ar-SA"/>
        </w:rPr>
        <w:t xml:space="preserve">PROCESSO ADMINISTRATIVO: </w:t>
      </w:r>
      <w:r>
        <w:rPr>
          <w:rFonts w:ascii="Times New Roman" w:hAnsi="Times New Roman"/>
          <w:b/>
          <w:sz w:val="24"/>
          <w:szCs w:val="24"/>
          <w:lang w:eastAsia="ar-SA"/>
        </w:rPr>
        <w:t>55</w:t>
      </w:r>
      <w:r w:rsidRPr="00625C62">
        <w:rPr>
          <w:rFonts w:ascii="Times New Roman" w:hAnsi="Times New Roman"/>
          <w:b/>
          <w:sz w:val="24"/>
          <w:szCs w:val="24"/>
          <w:lang w:eastAsia="ar-SA"/>
        </w:rPr>
        <w:t>/202</w:t>
      </w:r>
      <w:r>
        <w:rPr>
          <w:rFonts w:ascii="Times New Roman" w:hAnsi="Times New Roman"/>
          <w:b/>
          <w:sz w:val="24"/>
          <w:szCs w:val="24"/>
          <w:lang w:eastAsia="ar-SA"/>
        </w:rPr>
        <w:t>4</w:t>
      </w:r>
      <w:r w:rsidRPr="00625C62">
        <w:rPr>
          <w:rFonts w:ascii="Times New Roman" w:hAnsi="Times New Roman"/>
          <w:b/>
          <w:sz w:val="24"/>
          <w:szCs w:val="24"/>
          <w:lang w:eastAsia="ar-SA"/>
        </w:rPr>
        <w:t>-</w:t>
      </w:r>
      <w:proofErr w:type="spellStart"/>
      <w:r w:rsidRPr="00625C62">
        <w:rPr>
          <w:rFonts w:ascii="Times New Roman" w:hAnsi="Times New Roman"/>
          <w:b/>
          <w:sz w:val="24"/>
          <w:szCs w:val="24"/>
          <w:lang w:eastAsia="ar-SA"/>
        </w:rPr>
        <w:t>PMB</w:t>
      </w:r>
      <w:proofErr w:type="spellEnd"/>
    </w:p>
    <w:p w14:paraId="06F1222B" w14:textId="76FE5DB1" w:rsidR="00625C62" w:rsidRPr="00625C62" w:rsidRDefault="00625C62" w:rsidP="00625C62">
      <w:pPr>
        <w:ind w:right="-342"/>
        <w:jc w:val="both"/>
        <w:rPr>
          <w:rFonts w:ascii="Times New Roman" w:hAnsi="Times New Roman"/>
          <w:color w:val="000000"/>
          <w:sz w:val="24"/>
          <w:szCs w:val="24"/>
        </w:rPr>
      </w:pPr>
      <w:r w:rsidRPr="00625C62">
        <w:rPr>
          <w:rFonts w:ascii="Times New Roman" w:hAnsi="Times New Roman"/>
          <w:b/>
          <w:bCs/>
          <w:color w:val="000000"/>
          <w:sz w:val="24"/>
          <w:szCs w:val="24"/>
        </w:rPr>
        <w:t>CONTRATANTE:</w:t>
      </w:r>
      <w:r w:rsidRPr="00625C62">
        <w:rPr>
          <w:rFonts w:ascii="Times New Roman" w:hAnsi="Times New Roman"/>
          <w:color w:val="000000"/>
          <w:sz w:val="24"/>
          <w:szCs w:val="24"/>
        </w:rPr>
        <w:t xml:space="preserve"> Município de Bandeirantes, Estado do Paraná</w:t>
      </w:r>
    </w:p>
    <w:p w14:paraId="215243D9" w14:textId="7116412A" w:rsidR="00625C62" w:rsidRPr="00625C62" w:rsidRDefault="00625C62" w:rsidP="00625C62">
      <w:pPr>
        <w:pStyle w:val="Textoembloco"/>
        <w:ind w:left="81" w:right="152" w:hanging="81"/>
        <w:rPr>
          <w:sz w:val="24"/>
          <w:szCs w:val="24"/>
        </w:rPr>
      </w:pPr>
      <w:r w:rsidRPr="00625C62">
        <w:rPr>
          <w:b/>
          <w:bCs/>
          <w:sz w:val="24"/>
          <w:szCs w:val="24"/>
        </w:rPr>
        <w:t>CONTRATADA</w:t>
      </w:r>
      <w:r w:rsidRPr="00625C62">
        <w:rPr>
          <w:sz w:val="24"/>
          <w:szCs w:val="24"/>
        </w:rPr>
        <w:t xml:space="preserve">:  </w:t>
      </w:r>
      <w:r>
        <w:rPr>
          <w:sz w:val="24"/>
          <w:szCs w:val="24"/>
        </w:rPr>
        <w:t xml:space="preserve">M. C. </w:t>
      </w:r>
      <w:proofErr w:type="spellStart"/>
      <w:r>
        <w:rPr>
          <w:sz w:val="24"/>
          <w:szCs w:val="24"/>
        </w:rPr>
        <w:t>RONQUI</w:t>
      </w:r>
      <w:proofErr w:type="spellEnd"/>
      <w:r>
        <w:rPr>
          <w:sz w:val="24"/>
          <w:szCs w:val="24"/>
        </w:rPr>
        <w:t xml:space="preserve"> CONSTRUTORA LTDA</w:t>
      </w:r>
    </w:p>
    <w:p w14:paraId="6C01AD20" w14:textId="285C4037" w:rsidR="00625C62" w:rsidRPr="00625C62" w:rsidRDefault="00625C62" w:rsidP="00625C62">
      <w:pPr>
        <w:jc w:val="both"/>
        <w:rPr>
          <w:rFonts w:ascii="Times New Roman" w:hAnsi="Times New Roman"/>
          <w:bCs/>
          <w:color w:val="000000"/>
          <w:sz w:val="24"/>
          <w:szCs w:val="24"/>
        </w:rPr>
      </w:pPr>
      <w:r w:rsidRPr="00625C62">
        <w:rPr>
          <w:rFonts w:ascii="Times New Roman" w:hAnsi="Times New Roman"/>
          <w:b/>
          <w:bCs/>
          <w:sz w:val="24"/>
          <w:szCs w:val="24"/>
        </w:rPr>
        <w:t>OBJETO:</w:t>
      </w:r>
      <w:r w:rsidRPr="00625C62">
        <w:rPr>
          <w:rFonts w:ascii="Times New Roman" w:hAnsi="Times New Roman"/>
          <w:bCs/>
          <w:sz w:val="24"/>
          <w:szCs w:val="24"/>
        </w:rPr>
        <w:t xml:space="preserve">  </w:t>
      </w:r>
      <w:r w:rsidRPr="00625C62">
        <w:rPr>
          <w:rFonts w:ascii="Times New Roman" w:hAnsi="Times New Roman"/>
          <w:bCs/>
          <w:color w:val="000000"/>
          <w:sz w:val="24"/>
          <w:szCs w:val="24"/>
          <w:shd w:val="clear" w:color="auto" w:fill="FFFFFF"/>
        </w:rPr>
        <w:t>CONTRATAÇÃO DE PESSOA JURÍDICA PARA EXECUÇÃO DE OBRAS DE REFORMA E REVITALIZAÇÃO NO PARQUE DO POVO NO MUNICÍPIO DE BANDEIRANTES-PR</w:t>
      </w:r>
    </w:p>
    <w:p w14:paraId="6BAD1332" w14:textId="01D9154F" w:rsidR="00625C62" w:rsidRPr="00625C62" w:rsidRDefault="00625C62" w:rsidP="00625C62">
      <w:pPr>
        <w:jc w:val="both"/>
        <w:rPr>
          <w:rFonts w:ascii="Times New Roman" w:eastAsia="Arial" w:hAnsi="Times New Roman" w:cs="Arial"/>
          <w:color w:val="00000A"/>
          <w:sz w:val="24"/>
          <w:szCs w:val="24"/>
          <w:shd w:val="clear" w:color="auto" w:fill="FFFFFF"/>
        </w:rPr>
      </w:pPr>
      <w:r w:rsidRPr="00625C62">
        <w:rPr>
          <w:rFonts w:ascii="Times New Roman" w:hAnsi="Times New Roman"/>
          <w:b/>
          <w:bCs/>
          <w:color w:val="000000"/>
          <w:sz w:val="24"/>
          <w:szCs w:val="24"/>
        </w:rPr>
        <w:t xml:space="preserve">VALOR: </w:t>
      </w:r>
      <w:r w:rsidRPr="00625C62">
        <w:rPr>
          <w:rFonts w:ascii="Times New Roman" w:eastAsia="Arial" w:hAnsi="Times New Roman" w:cs="Arial"/>
          <w:color w:val="00000A"/>
          <w:sz w:val="24"/>
          <w:szCs w:val="24"/>
          <w:shd w:val="clear" w:color="auto" w:fill="FFFFFF"/>
        </w:rPr>
        <w:t>R$ 279.600,00 (duzentos e setenta e nove mil e seiscentos reais)</w:t>
      </w:r>
      <w:r>
        <w:rPr>
          <w:rFonts w:ascii="Times New Roman" w:eastAsia="Arial" w:hAnsi="Times New Roman" w:cs="Arial"/>
          <w:color w:val="00000A"/>
          <w:sz w:val="24"/>
          <w:szCs w:val="24"/>
          <w:shd w:val="clear" w:color="auto" w:fill="FFFFFF"/>
        </w:rPr>
        <w:t>.</w:t>
      </w:r>
    </w:p>
    <w:p w14:paraId="35B1EC0E" w14:textId="475B7F4C" w:rsidR="00625C62" w:rsidRPr="00625C62" w:rsidRDefault="005756BD" w:rsidP="00625C62">
      <w:pPr>
        <w:rPr>
          <w:rFonts w:ascii="Times New Roman" w:hAnsi="Times New Roman"/>
          <w:color w:val="FF0000"/>
          <w:sz w:val="24"/>
          <w:szCs w:val="24"/>
        </w:rPr>
      </w:pPr>
      <w:r>
        <w:rPr>
          <w:rFonts w:ascii="Times New Roman" w:hAnsi="Times New Roman"/>
          <w:b/>
          <w:bCs/>
          <w:color w:val="000000"/>
          <w:sz w:val="24"/>
          <w:szCs w:val="24"/>
        </w:rPr>
        <w:t>D</w:t>
      </w:r>
      <w:r w:rsidR="00625C62" w:rsidRPr="00625C62">
        <w:rPr>
          <w:rFonts w:ascii="Times New Roman" w:hAnsi="Times New Roman"/>
          <w:b/>
          <w:bCs/>
          <w:color w:val="000000"/>
          <w:sz w:val="24"/>
          <w:szCs w:val="24"/>
        </w:rPr>
        <w:t>OTAÇÃO:</w:t>
      </w:r>
      <w:r w:rsidR="00625C62" w:rsidRPr="00625C62">
        <w:rPr>
          <w:rFonts w:ascii="Times New Roman" w:hAnsi="Times New Roman"/>
          <w:color w:val="FF0000"/>
          <w:sz w:val="24"/>
          <w:szCs w:val="24"/>
        </w:rPr>
        <w:t xml:space="preserve"> </w:t>
      </w:r>
    </w:p>
    <w:tbl>
      <w:tblPr>
        <w:tblW w:w="10190" w:type="dxa"/>
        <w:jc w:val="center"/>
        <w:shd w:val="clear" w:color="auto" w:fill="FFFFFF" w:themeFill="background1"/>
        <w:tblLayout w:type="fixed"/>
        <w:tblCellMar>
          <w:left w:w="10" w:type="dxa"/>
          <w:right w:w="10" w:type="dxa"/>
        </w:tblCellMar>
        <w:tblLook w:val="0000" w:firstRow="0" w:lastRow="0" w:firstColumn="0" w:lastColumn="0" w:noHBand="0" w:noVBand="0"/>
      </w:tblPr>
      <w:tblGrid>
        <w:gridCol w:w="1838"/>
        <w:gridCol w:w="2126"/>
        <w:gridCol w:w="3685"/>
        <w:gridCol w:w="2541"/>
      </w:tblGrid>
      <w:tr w:rsidR="00625C62" w:rsidRPr="00C254BC" w14:paraId="21A884AD" w14:textId="77777777" w:rsidTr="00DC35C4">
        <w:trPr>
          <w:trHeight w:val="475"/>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5687B0F" w14:textId="77777777" w:rsidR="00625C62" w:rsidRPr="00C254BC" w:rsidRDefault="00625C62" w:rsidP="00DC35C4">
            <w:pPr>
              <w:jc w:val="center"/>
              <w:rPr>
                <w:rFonts w:ascii="Times New Roman" w:hAnsi="Times New Roman"/>
                <w:b/>
                <w:bCs/>
                <w:sz w:val="20"/>
                <w:szCs w:val="20"/>
              </w:rPr>
            </w:pPr>
            <w:r w:rsidRPr="00C254BC">
              <w:rPr>
                <w:rFonts w:ascii="Times New Roman" w:hAnsi="Times New Roman"/>
                <w:b/>
                <w:bCs/>
                <w:sz w:val="20"/>
                <w:szCs w:val="20"/>
              </w:rPr>
              <w:t>SECRETARIAS</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445C5F8" w14:textId="77777777" w:rsidR="00625C62" w:rsidRPr="00C254BC" w:rsidRDefault="00625C62" w:rsidP="00DC35C4">
            <w:pPr>
              <w:jc w:val="center"/>
              <w:rPr>
                <w:rFonts w:ascii="Times New Roman" w:hAnsi="Times New Roman"/>
                <w:b/>
                <w:bCs/>
                <w:sz w:val="20"/>
                <w:szCs w:val="20"/>
              </w:rPr>
            </w:pPr>
            <w:r w:rsidRPr="00C254BC">
              <w:rPr>
                <w:rFonts w:ascii="Times New Roman" w:hAnsi="Times New Roman"/>
                <w:b/>
                <w:bCs/>
                <w:sz w:val="20"/>
                <w:szCs w:val="20"/>
              </w:rPr>
              <w:t>DESPESA/FONTE</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3C87491" w14:textId="77777777" w:rsidR="00625C62" w:rsidRDefault="00625C62" w:rsidP="00DC35C4">
            <w:pPr>
              <w:jc w:val="center"/>
              <w:rPr>
                <w:rFonts w:ascii="Times New Roman" w:hAnsi="Times New Roman"/>
                <w:b/>
                <w:bCs/>
                <w:sz w:val="20"/>
                <w:szCs w:val="20"/>
              </w:rPr>
            </w:pPr>
            <w:r w:rsidRPr="00C254BC">
              <w:rPr>
                <w:rFonts w:ascii="Times New Roman" w:hAnsi="Times New Roman"/>
                <w:b/>
                <w:bCs/>
                <w:sz w:val="20"/>
                <w:szCs w:val="20"/>
              </w:rPr>
              <w:t xml:space="preserve">DOTAÇÃO FUNCIONAL        </w:t>
            </w:r>
          </w:p>
          <w:p w14:paraId="5C2C9E5D" w14:textId="77777777" w:rsidR="00625C62" w:rsidRPr="00C254BC" w:rsidRDefault="00625C62" w:rsidP="00DC35C4">
            <w:pPr>
              <w:jc w:val="center"/>
              <w:rPr>
                <w:rFonts w:ascii="Times New Roman" w:hAnsi="Times New Roman"/>
                <w:b/>
                <w:bCs/>
                <w:sz w:val="20"/>
                <w:szCs w:val="20"/>
              </w:rPr>
            </w:pPr>
            <w:r w:rsidRPr="00C254BC">
              <w:rPr>
                <w:rFonts w:ascii="Times New Roman" w:hAnsi="Times New Roman"/>
                <w:b/>
                <w:bCs/>
                <w:sz w:val="20"/>
                <w:szCs w:val="20"/>
              </w:rPr>
              <w:t>PROGRAMÁTICA</w:t>
            </w:r>
          </w:p>
        </w:tc>
        <w:tc>
          <w:tcPr>
            <w:tcW w:w="254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6C43EC3" w14:textId="77777777" w:rsidR="00625C62" w:rsidRPr="00C254BC" w:rsidRDefault="00625C62" w:rsidP="00DC35C4">
            <w:pPr>
              <w:jc w:val="center"/>
              <w:rPr>
                <w:rFonts w:ascii="Times New Roman" w:hAnsi="Times New Roman"/>
                <w:b/>
                <w:bCs/>
                <w:sz w:val="20"/>
                <w:szCs w:val="20"/>
              </w:rPr>
            </w:pPr>
            <w:r w:rsidRPr="00C254BC">
              <w:rPr>
                <w:rFonts w:ascii="Times New Roman" w:hAnsi="Times New Roman"/>
                <w:b/>
                <w:bCs/>
                <w:sz w:val="20"/>
                <w:szCs w:val="20"/>
              </w:rPr>
              <w:t>DESCRIÇÃO</w:t>
            </w:r>
          </w:p>
        </w:tc>
      </w:tr>
      <w:tr w:rsidR="00625C62" w:rsidRPr="00C254BC" w14:paraId="482D4E12" w14:textId="77777777" w:rsidTr="00DC35C4">
        <w:trPr>
          <w:trHeight w:val="489"/>
          <w:jc w:val="center"/>
        </w:trPr>
        <w:tc>
          <w:tcPr>
            <w:tcW w:w="1838" w:type="dxa"/>
            <w:vMerge w:val="restart"/>
            <w:tcBorders>
              <w:top w:val="single" w:sz="4" w:space="0" w:color="000000"/>
              <w:left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8F69F69" w14:textId="77777777" w:rsidR="00625C62" w:rsidRPr="00C254BC" w:rsidRDefault="00625C62" w:rsidP="00DC35C4">
            <w:pPr>
              <w:jc w:val="center"/>
              <w:rPr>
                <w:rFonts w:ascii="Times New Roman" w:hAnsi="Times New Roman"/>
                <w:sz w:val="20"/>
                <w:szCs w:val="20"/>
              </w:rPr>
            </w:pPr>
            <w:r w:rsidRPr="00C254BC">
              <w:rPr>
                <w:rFonts w:ascii="Times New Roman" w:hAnsi="Times New Roman"/>
                <w:sz w:val="20"/>
                <w:szCs w:val="20"/>
              </w:rPr>
              <w:t>OBRAS</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84E72B0" w14:textId="77777777" w:rsidR="00625C62" w:rsidRPr="00C254BC" w:rsidRDefault="00625C62" w:rsidP="00DC35C4">
            <w:pPr>
              <w:jc w:val="center"/>
              <w:rPr>
                <w:rFonts w:ascii="Times New Roman" w:hAnsi="Times New Roman"/>
                <w:sz w:val="20"/>
                <w:szCs w:val="20"/>
              </w:rPr>
            </w:pPr>
            <w:r w:rsidRPr="00C254BC">
              <w:rPr>
                <w:rFonts w:ascii="Times New Roman" w:hAnsi="Times New Roman"/>
                <w:sz w:val="20"/>
                <w:szCs w:val="20"/>
              </w:rPr>
              <w:t>043</w:t>
            </w:r>
            <w:r>
              <w:rPr>
                <w:rFonts w:ascii="Times New Roman" w:hAnsi="Times New Roman"/>
                <w:sz w:val="20"/>
                <w:szCs w:val="20"/>
              </w:rPr>
              <w:t>0</w:t>
            </w:r>
            <w:r w:rsidRPr="00C254BC">
              <w:rPr>
                <w:rFonts w:ascii="Times New Roman" w:hAnsi="Times New Roman"/>
                <w:sz w:val="20"/>
                <w:szCs w:val="20"/>
              </w:rPr>
              <w:t>-000</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49280DC" w14:textId="77777777" w:rsidR="00625C62" w:rsidRPr="00C254BC" w:rsidRDefault="00625C62" w:rsidP="00DC35C4">
            <w:pPr>
              <w:rPr>
                <w:rFonts w:ascii="Times New Roman" w:hAnsi="Times New Roman"/>
                <w:sz w:val="20"/>
                <w:szCs w:val="20"/>
              </w:rPr>
            </w:pPr>
            <w:r>
              <w:rPr>
                <w:rFonts w:ascii="Times New Roman" w:hAnsi="Times New Roman"/>
                <w:sz w:val="20"/>
                <w:szCs w:val="20"/>
              </w:rPr>
              <w:t>06002154520421101144905100</w:t>
            </w:r>
          </w:p>
        </w:tc>
        <w:tc>
          <w:tcPr>
            <w:tcW w:w="2541" w:type="dxa"/>
            <w:vMerge w:val="restart"/>
            <w:tcBorders>
              <w:top w:val="single" w:sz="4" w:space="0" w:color="000000"/>
              <w:left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366573B" w14:textId="77777777" w:rsidR="00625C62" w:rsidRPr="00C254BC" w:rsidRDefault="00625C62" w:rsidP="00DC35C4">
            <w:pPr>
              <w:rPr>
                <w:rFonts w:ascii="Times New Roman" w:hAnsi="Times New Roman"/>
                <w:sz w:val="20"/>
                <w:szCs w:val="20"/>
              </w:rPr>
            </w:pPr>
            <w:r w:rsidRPr="00C254BC">
              <w:rPr>
                <w:rFonts w:ascii="Times New Roman" w:hAnsi="Times New Roman"/>
                <w:sz w:val="20"/>
                <w:szCs w:val="20"/>
              </w:rPr>
              <w:t>OBRAS E INSTALAÇÕES</w:t>
            </w:r>
          </w:p>
        </w:tc>
      </w:tr>
      <w:tr w:rsidR="00625C62" w:rsidRPr="00C254BC" w14:paraId="5A793F90" w14:textId="77777777" w:rsidTr="00DC35C4">
        <w:trPr>
          <w:trHeight w:val="489"/>
          <w:jc w:val="center"/>
        </w:trPr>
        <w:tc>
          <w:tcPr>
            <w:tcW w:w="1838" w:type="dxa"/>
            <w:vMerge/>
            <w:tcBorders>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D18E800" w14:textId="77777777" w:rsidR="00625C62" w:rsidRPr="00C254BC" w:rsidRDefault="00625C62" w:rsidP="00DC35C4">
            <w:pPr>
              <w:jc w:val="center"/>
              <w:rPr>
                <w:rFonts w:ascii="Times New Roman" w:hAnsi="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F890B37" w14:textId="77777777" w:rsidR="00625C62" w:rsidRPr="00C254BC" w:rsidRDefault="00625C62" w:rsidP="00DC35C4">
            <w:pPr>
              <w:jc w:val="center"/>
              <w:rPr>
                <w:rFonts w:ascii="Times New Roman" w:hAnsi="Times New Roman"/>
                <w:sz w:val="20"/>
                <w:szCs w:val="20"/>
              </w:rPr>
            </w:pPr>
            <w:r>
              <w:rPr>
                <w:rFonts w:ascii="Times New Roman" w:hAnsi="Times New Roman"/>
                <w:sz w:val="20"/>
                <w:szCs w:val="20"/>
              </w:rPr>
              <w:t>0430-833</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77FEDD6" w14:textId="77777777" w:rsidR="00625C62" w:rsidRDefault="00625C62" w:rsidP="00DC35C4">
            <w:pPr>
              <w:rPr>
                <w:rFonts w:ascii="Times New Roman" w:hAnsi="Times New Roman"/>
                <w:sz w:val="20"/>
                <w:szCs w:val="20"/>
              </w:rPr>
            </w:pPr>
            <w:r>
              <w:rPr>
                <w:rFonts w:ascii="Times New Roman" w:hAnsi="Times New Roman"/>
                <w:sz w:val="20"/>
                <w:szCs w:val="20"/>
              </w:rPr>
              <w:t>06002154520421101144905100</w:t>
            </w:r>
          </w:p>
        </w:tc>
        <w:tc>
          <w:tcPr>
            <w:tcW w:w="2541" w:type="dxa"/>
            <w:vMerge/>
            <w:tcBorders>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1D3EEB4" w14:textId="77777777" w:rsidR="00625C62" w:rsidRPr="00C254BC" w:rsidRDefault="00625C62" w:rsidP="00DC35C4">
            <w:pPr>
              <w:rPr>
                <w:rFonts w:ascii="Times New Roman" w:hAnsi="Times New Roman"/>
                <w:sz w:val="20"/>
                <w:szCs w:val="20"/>
              </w:rPr>
            </w:pPr>
          </w:p>
        </w:tc>
      </w:tr>
    </w:tbl>
    <w:p w14:paraId="1431F025" w14:textId="77777777" w:rsidR="005756BD" w:rsidRDefault="005756BD" w:rsidP="00625C62">
      <w:pPr>
        <w:shd w:val="clear" w:color="auto" w:fill="FFFFFF" w:themeFill="background1"/>
        <w:autoSpaceDE w:val="0"/>
        <w:adjustRightInd w:val="0"/>
        <w:jc w:val="both"/>
        <w:rPr>
          <w:rFonts w:ascii="Times New Roman" w:hAnsi="Times New Roman"/>
          <w:b/>
          <w:color w:val="000000"/>
          <w:sz w:val="24"/>
          <w:szCs w:val="24"/>
        </w:rPr>
      </w:pPr>
    </w:p>
    <w:p w14:paraId="240761B9" w14:textId="51430C0B" w:rsidR="00625C62" w:rsidRPr="005756BD" w:rsidRDefault="00625C62" w:rsidP="00625C62">
      <w:pPr>
        <w:shd w:val="clear" w:color="auto" w:fill="FFFFFF" w:themeFill="background1"/>
        <w:autoSpaceDE w:val="0"/>
        <w:adjustRightInd w:val="0"/>
        <w:jc w:val="both"/>
        <w:rPr>
          <w:rFonts w:ascii="Times New Roman" w:hAnsi="Times New Roman"/>
          <w:bCs/>
          <w:color w:val="000000"/>
          <w:sz w:val="24"/>
          <w:szCs w:val="24"/>
        </w:rPr>
      </w:pPr>
      <w:r w:rsidRPr="00625C62">
        <w:rPr>
          <w:rFonts w:ascii="Times New Roman" w:hAnsi="Times New Roman"/>
          <w:b/>
          <w:color w:val="000000"/>
          <w:sz w:val="24"/>
          <w:szCs w:val="24"/>
        </w:rPr>
        <w:t>PRAZO DE EXECUÇÃO DOS SERVIÇOS</w:t>
      </w:r>
      <w:r w:rsidRPr="00625C62">
        <w:rPr>
          <w:rFonts w:ascii="Times New Roman" w:hAnsi="Times New Roman"/>
          <w:b/>
          <w:bCs/>
          <w:color w:val="000000"/>
          <w:sz w:val="24"/>
          <w:szCs w:val="24"/>
        </w:rPr>
        <w:t>:</w:t>
      </w:r>
      <w:r w:rsidRPr="00625C62">
        <w:rPr>
          <w:rFonts w:ascii="Times New Roman" w:hAnsi="Times New Roman"/>
          <w:b/>
          <w:sz w:val="24"/>
          <w:szCs w:val="24"/>
        </w:rPr>
        <w:t xml:space="preserve"> </w:t>
      </w:r>
      <w:r w:rsidRPr="00625C62">
        <w:rPr>
          <w:rFonts w:ascii="Times New Roman" w:hAnsi="Times New Roman"/>
          <w:sz w:val="24"/>
          <w:szCs w:val="24"/>
        </w:rPr>
        <w:t xml:space="preserve">Será </w:t>
      </w:r>
      <w:r w:rsidRPr="005756BD">
        <w:rPr>
          <w:rFonts w:ascii="Times New Roman" w:hAnsi="Times New Roman"/>
          <w:sz w:val="24"/>
          <w:szCs w:val="24"/>
        </w:rPr>
        <w:t xml:space="preserve">de </w:t>
      </w:r>
      <w:r w:rsidR="005756BD" w:rsidRPr="005756BD">
        <w:rPr>
          <w:rFonts w:ascii="Times New Roman" w:eastAsia="Merriweather" w:hAnsi="Times New Roman"/>
          <w:bCs/>
          <w:sz w:val="24"/>
        </w:rPr>
        <w:t>120 (cento e vinte) dias,</w:t>
      </w:r>
      <w:r w:rsidR="005756BD" w:rsidRPr="005756BD">
        <w:rPr>
          <w:rFonts w:ascii="Times New Roman" w:eastAsia="Merriweather" w:hAnsi="Times New Roman"/>
          <w:sz w:val="24"/>
        </w:rPr>
        <w:t xml:space="preserve"> contados da Publicação da Ordem de Serviço no Diário Oficial do Município, em remessa única</w:t>
      </w:r>
      <w:r w:rsidRPr="005756BD">
        <w:rPr>
          <w:rFonts w:ascii="Times New Roman" w:hAnsi="Times New Roman"/>
          <w:bCs/>
          <w:color w:val="000000"/>
          <w:sz w:val="24"/>
          <w:szCs w:val="24"/>
        </w:rPr>
        <w:t xml:space="preserve">. </w:t>
      </w:r>
    </w:p>
    <w:p w14:paraId="1848A214" w14:textId="0C75CD97" w:rsidR="00625C62" w:rsidRPr="00625C62" w:rsidRDefault="00625C62" w:rsidP="00625C62">
      <w:pPr>
        <w:suppressAutoHyphens/>
        <w:jc w:val="both"/>
        <w:rPr>
          <w:rFonts w:ascii="Times New Roman" w:hAnsi="Times New Roman"/>
          <w:sz w:val="24"/>
          <w:szCs w:val="24"/>
          <w:lang w:eastAsia="ar-SA"/>
        </w:rPr>
      </w:pPr>
      <w:r w:rsidRPr="005756BD">
        <w:rPr>
          <w:rFonts w:ascii="Times New Roman" w:hAnsi="Times New Roman"/>
          <w:b/>
          <w:color w:val="000000"/>
          <w:sz w:val="24"/>
          <w:szCs w:val="24"/>
        </w:rPr>
        <w:t>PRAZO DE VIGÊNCIA DO CONTRATO:</w:t>
      </w:r>
      <w:r w:rsidRPr="005756BD">
        <w:rPr>
          <w:rFonts w:ascii="Times New Roman" w:hAnsi="Times New Roman"/>
          <w:b/>
          <w:bCs/>
          <w:color w:val="000000"/>
          <w:sz w:val="24"/>
          <w:szCs w:val="24"/>
        </w:rPr>
        <w:t xml:space="preserve"> </w:t>
      </w:r>
      <w:r w:rsidRPr="005756BD">
        <w:rPr>
          <w:rFonts w:ascii="Times New Roman" w:hAnsi="Times New Roman"/>
          <w:bCs/>
          <w:color w:val="000000"/>
          <w:sz w:val="24"/>
          <w:szCs w:val="24"/>
        </w:rPr>
        <w:t>S</w:t>
      </w:r>
      <w:r w:rsidRPr="005756BD">
        <w:rPr>
          <w:rFonts w:ascii="Times New Roman" w:hAnsi="Times New Roman"/>
          <w:sz w:val="24"/>
          <w:szCs w:val="24"/>
          <w:lang w:eastAsia="ar-SA"/>
        </w:rPr>
        <w:t xml:space="preserve">erá de </w:t>
      </w:r>
      <w:r w:rsidR="005756BD" w:rsidRPr="005756BD">
        <w:rPr>
          <w:rFonts w:ascii="Times New Roman" w:hAnsi="Times New Roman"/>
          <w:bCs/>
          <w:sz w:val="24"/>
          <w:szCs w:val="24"/>
          <w:shd w:val="clear" w:color="auto" w:fill="FFFFFF"/>
        </w:rPr>
        <w:t>12 (doze) meses</w:t>
      </w:r>
      <w:r w:rsidR="005756BD" w:rsidRPr="005756BD">
        <w:rPr>
          <w:rFonts w:ascii="Times New Roman" w:hAnsi="Times New Roman"/>
          <w:sz w:val="24"/>
          <w:szCs w:val="24"/>
          <w:shd w:val="clear" w:color="auto" w:fill="FFFFFF"/>
        </w:rPr>
        <w:t>, contados</w:t>
      </w:r>
      <w:r w:rsidR="005756BD">
        <w:rPr>
          <w:rFonts w:ascii="Times New Roman" w:hAnsi="Times New Roman"/>
          <w:sz w:val="24"/>
          <w:szCs w:val="24"/>
          <w:shd w:val="clear" w:color="auto" w:fill="FFFFFF"/>
        </w:rPr>
        <w:t xml:space="preserve"> da assinatura do contrato, na forma do artigo 404 do Decreto nº 3.537, de 09 de maio de 2023</w:t>
      </w:r>
      <w:r w:rsidRPr="00625C62">
        <w:rPr>
          <w:rFonts w:ascii="Times New Roman" w:hAnsi="Times New Roman"/>
          <w:sz w:val="24"/>
          <w:szCs w:val="24"/>
          <w:lang w:eastAsia="ar-SA"/>
        </w:rPr>
        <w:t xml:space="preserve">, </w:t>
      </w:r>
      <w:r w:rsidRPr="00625C62">
        <w:rPr>
          <w:rFonts w:ascii="Times New Roman" w:hAnsi="Times New Roman"/>
          <w:sz w:val="24"/>
          <w:szCs w:val="24"/>
        </w:rPr>
        <w:t>tendo eficácia legal no primeiro dia após sua assinatura por ambas as partes</w:t>
      </w:r>
      <w:r w:rsidRPr="00625C62">
        <w:rPr>
          <w:rFonts w:ascii="Times New Roman" w:hAnsi="Times New Roman"/>
          <w:bCs/>
          <w:color w:val="000000"/>
          <w:sz w:val="24"/>
          <w:szCs w:val="24"/>
        </w:rPr>
        <w:t>.</w:t>
      </w:r>
    </w:p>
    <w:p w14:paraId="357EA53E" w14:textId="77777777" w:rsidR="00625C62" w:rsidRPr="00625C62" w:rsidRDefault="00625C62" w:rsidP="00625C62">
      <w:pPr>
        <w:pStyle w:val="Corpodetexto"/>
        <w:rPr>
          <w:sz w:val="24"/>
          <w:szCs w:val="24"/>
        </w:rPr>
      </w:pPr>
    </w:p>
    <w:p w14:paraId="56961C68" w14:textId="02BA79D6" w:rsidR="00625C62" w:rsidRPr="00625C62" w:rsidRDefault="00625C62" w:rsidP="00625C62">
      <w:pPr>
        <w:ind w:right="-342"/>
        <w:jc w:val="center"/>
        <w:rPr>
          <w:rFonts w:ascii="Times New Roman" w:hAnsi="Times New Roman"/>
          <w:color w:val="000000"/>
          <w:sz w:val="24"/>
          <w:szCs w:val="24"/>
        </w:rPr>
      </w:pPr>
      <w:r w:rsidRPr="00625C62">
        <w:rPr>
          <w:rFonts w:ascii="Times New Roman" w:hAnsi="Times New Roman"/>
          <w:color w:val="000000"/>
          <w:sz w:val="24"/>
          <w:szCs w:val="24"/>
        </w:rPr>
        <w:t>Bandeirantes</w:t>
      </w:r>
      <w:r w:rsidR="005756BD">
        <w:rPr>
          <w:rFonts w:ascii="Times New Roman" w:hAnsi="Times New Roman"/>
          <w:color w:val="000000"/>
          <w:sz w:val="24"/>
          <w:szCs w:val="24"/>
        </w:rPr>
        <w:t>-PR, 02 de julho de 2024</w:t>
      </w:r>
    </w:p>
    <w:p w14:paraId="57CC964D" w14:textId="77777777" w:rsidR="00625C62" w:rsidRPr="00625C62" w:rsidRDefault="00625C62" w:rsidP="00625C62">
      <w:pPr>
        <w:ind w:right="-342"/>
        <w:rPr>
          <w:rFonts w:ascii="Times New Roman" w:hAnsi="Times New Roman"/>
          <w:color w:val="000000"/>
          <w:sz w:val="24"/>
          <w:szCs w:val="24"/>
        </w:rPr>
      </w:pPr>
    </w:p>
    <w:p w14:paraId="5EAEDD9D" w14:textId="77777777" w:rsidR="00625C62" w:rsidRPr="00625C62" w:rsidRDefault="00625C62" w:rsidP="00625C62">
      <w:pPr>
        <w:ind w:right="-342"/>
        <w:rPr>
          <w:rFonts w:ascii="Times New Roman" w:hAnsi="Times New Roman"/>
          <w:color w:val="000000"/>
          <w:sz w:val="24"/>
          <w:szCs w:val="24"/>
        </w:rPr>
      </w:pPr>
    </w:p>
    <w:p w14:paraId="7578C179" w14:textId="77777777" w:rsidR="00625C62" w:rsidRDefault="00625C62" w:rsidP="00625C62">
      <w:pPr>
        <w:ind w:right="-342"/>
        <w:rPr>
          <w:color w:val="000000"/>
          <w:sz w:val="24"/>
          <w:szCs w:val="24"/>
        </w:rPr>
      </w:pPr>
    </w:p>
    <w:p w14:paraId="17A8412B" w14:textId="78F9F523" w:rsidR="005756BD" w:rsidRDefault="005756BD" w:rsidP="005756BD">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Jaelson</w:t>
      </w:r>
      <w:proofErr w:type="spellEnd"/>
      <w:r>
        <w:rPr>
          <w:rFonts w:ascii="Times New Roman" w:hAnsi="Times New Roman"/>
          <w:sz w:val="24"/>
          <w:szCs w:val="24"/>
          <w:shd w:val="clear" w:color="auto" w:fill="FFFFFF"/>
        </w:rPr>
        <w:t xml:space="preserve"> Ramalho Matta                                             Márcia Cristina </w:t>
      </w:r>
      <w:proofErr w:type="spellStart"/>
      <w:r>
        <w:rPr>
          <w:rFonts w:ascii="Times New Roman" w:hAnsi="Times New Roman"/>
          <w:sz w:val="24"/>
          <w:szCs w:val="24"/>
          <w:shd w:val="clear" w:color="auto" w:fill="FFFFFF"/>
        </w:rPr>
        <w:t>Ronqui</w:t>
      </w:r>
      <w:proofErr w:type="spellEnd"/>
    </w:p>
    <w:p w14:paraId="2CD8D79A" w14:textId="77777777" w:rsidR="005756BD" w:rsidRDefault="005756BD" w:rsidP="005756BD">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Prefeito Municipal                                                           Proprietária</w:t>
      </w:r>
    </w:p>
    <w:p w14:paraId="2A325D30" w14:textId="77777777" w:rsidR="00625C62" w:rsidRDefault="00625C62" w:rsidP="00625C62">
      <w:pPr>
        <w:pStyle w:val="Cabealho"/>
        <w:tabs>
          <w:tab w:val="left" w:pos="450"/>
        </w:tabs>
        <w:jc w:val="center"/>
        <w:rPr>
          <w:sz w:val="24"/>
          <w:szCs w:val="24"/>
        </w:rPr>
      </w:pPr>
    </w:p>
    <w:p w14:paraId="1C38B05C" w14:textId="77777777" w:rsidR="00625C62" w:rsidRDefault="00625C62" w:rsidP="00625C62">
      <w:pPr>
        <w:ind w:right="-17"/>
        <w:jc w:val="center"/>
        <w:rPr>
          <w:b/>
          <w:sz w:val="36"/>
          <w:szCs w:val="24"/>
        </w:rPr>
      </w:pPr>
    </w:p>
    <w:p w14:paraId="58C99E73" w14:textId="77777777" w:rsidR="00625C62" w:rsidRPr="00E0338B" w:rsidRDefault="00625C62">
      <w:pPr>
        <w:pStyle w:val="Standard"/>
        <w:shd w:val="clear" w:color="auto" w:fill="FFFFFF"/>
        <w:tabs>
          <w:tab w:val="left" w:pos="264"/>
        </w:tabs>
        <w:spacing w:before="57" w:after="0" w:line="240" w:lineRule="auto"/>
        <w:ind w:left="-10"/>
        <w:rPr>
          <w:rFonts w:ascii="Times New Roman" w:hAnsi="Times New Roman"/>
          <w:sz w:val="24"/>
          <w:szCs w:val="24"/>
        </w:rPr>
      </w:pPr>
    </w:p>
    <w:sectPr w:rsidR="00625C62" w:rsidRPr="00E0338B">
      <w:headerReference w:type="default" r:id="rId8"/>
      <w:footerReference w:type="default" r:id="rId9"/>
      <w:pgSz w:w="11906" w:h="16838"/>
      <w:pgMar w:top="2058" w:right="707" w:bottom="1549"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DF5C5" w14:textId="77777777" w:rsidR="008A510D" w:rsidRDefault="008A510D">
      <w:pPr>
        <w:spacing w:after="0" w:line="240" w:lineRule="auto"/>
      </w:pPr>
      <w:r>
        <w:separator/>
      </w:r>
    </w:p>
  </w:endnote>
  <w:endnote w:type="continuationSeparator" w:id="0">
    <w:p w14:paraId="06804EB3" w14:textId="77777777" w:rsidR="008A510D" w:rsidRDefault="008A5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Noto Sans Symbols">
    <w:charset w:val="00"/>
    <w:family w:val="swiss"/>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Liberation Sans">
    <w:charset w:val="00"/>
    <w:family w:val="swiss"/>
    <w:pitch w:val="variable"/>
  </w:font>
  <w:font w:name="Linux Libertine G">
    <w:charset w:val="00"/>
    <w:family w:val="auto"/>
    <w:pitch w:val="variable"/>
  </w:font>
  <w:font w:name="Merriweather">
    <w:altName w:val="Times New Roman"/>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B7A44" w14:textId="77777777" w:rsidR="008A510D" w:rsidRDefault="008A510D">
    <w:pPr>
      <w:pStyle w:val="Standard"/>
      <w:spacing w:before="171" w:after="171" w:line="240" w:lineRule="auto"/>
      <w:rPr>
        <w:rFonts w:ascii="Times New Roman" w:hAnsi="Times New Roman"/>
        <w:sz w:val="14"/>
        <w:szCs w:val="14"/>
      </w:rPr>
    </w:pPr>
    <w:r>
      <w:rPr>
        <w:rFonts w:ascii="Times New Roman" w:hAnsi="Times New Roman"/>
        <w:sz w:val="14"/>
        <w:szCs w:val="14"/>
      </w:rPr>
      <w:t>_________________________________________________________________________________________________________________________________</w:t>
    </w:r>
  </w:p>
  <w:p w14:paraId="3DBE4F5B" w14:textId="77777777" w:rsidR="008A510D" w:rsidRDefault="008A510D">
    <w:pPr>
      <w:pStyle w:val="Standard"/>
      <w:spacing w:after="0" w:line="240" w:lineRule="auto"/>
      <w:ind w:left="-426"/>
      <w:jc w:val="center"/>
      <w:rPr>
        <w:rFonts w:ascii="Times New Roman" w:hAnsi="Times New Roman"/>
        <w:color w:val="000000"/>
        <w:sz w:val="14"/>
        <w:szCs w:val="14"/>
      </w:rPr>
    </w:pPr>
    <w:r>
      <w:rPr>
        <w:rFonts w:ascii="Times New Roman" w:hAnsi="Times New Roman"/>
        <w:color w:val="000000"/>
        <w:sz w:val="14"/>
        <w:szCs w:val="14"/>
      </w:rPr>
      <w:t xml:space="preserve">Rua Frei Rafael </w:t>
    </w:r>
    <w:proofErr w:type="spellStart"/>
    <w:r>
      <w:rPr>
        <w:rFonts w:ascii="Times New Roman" w:hAnsi="Times New Roman"/>
        <w:color w:val="000000"/>
        <w:sz w:val="14"/>
        <w:szCs w:val="14"/>
      </w:rPr>
      <w:t>Proner</w:t>
    </w:r>
    <w:proofErr w:type="spellEnd"/>
    <w:r>
      <w:rPr>
        <w:rFonts w:ascii="Times New Roman" w:hAnsi="Times New Roman"/>
        <w:color w:val="000000"/>
        <w:sz w:val="14"/>
        <w:szCs w:val="14"/>
      </w:rPr>
      <w:t xml:space="preserve">  nº 1457 – Caixa Postal 281 – CEP 86.360-000 –</w:t>
    </w:r>
  </w:p>
  <w:p w14:paraId="48F728EE" w14:textId="77777777" w:rsidR="008A510D" w:rsidRDefault="008A510D">
    <w:pPr>
      <w:pStyle w:val="Standard"/>
      <w:spacing w:after="0" w:line="240" w:lineRule="auto"/>
      <w:ind w:left="-426"/>
      <w:jc w:val="center"/>
      <w:rPr>
        <w:rFonts w:ascii="Times New Roman" w:hAnsi="Times New Roman"/>
        <w:color w:val="000000"/>
        <w:sz w:val="14"/>
        <w:szCs w:val="14"/>
      </w:rPr>
    </w:pPr>
    <w:r>
      <w:rPr>
        <w:rFonts w:ascii="Times New Roman" w:hAnsi="Times New Roman"/>
        <w:color w:val="000000"/>
        <w:sz w:val="14"/>
        <w:szCs w:val="14"/>
      </w:rPr>
      <w:t xml:space="preserve">– </w:t>
    </w:r>
    <w:proofErr w:type="spellStart"/>
    <w:r>
      <w:rPr>
        <w:rFonts w:ascii="Times New Roman" w:hAnsi="Times New Roman"/>
        <w:color w:val="000000"/>
        <w:sz w:val="14"/>
        <w:szCs w:val="14"/>
      </w:rPr>
      <w:t>Tel</w:t>
    </w:r>
    <w:proofErr w:type="spellEnd"/>
    <w:r>
      <w:rPr>
        <w:rFonts w:ascii="Times New Roman" w:hAnsi="Times New Roman"/>
        <w:color w:val="000000"/>
        <w:sz w:val="14"/>
        <w:szCs w:val="14"/>
      </w:rPr>
      <w:t>: (43) 3542-4525 – Fax 3542-3322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BFF16" w14:textId="77777777" w:rsidR="008A510D" w:rsidRDefault="008A510D">
      <w:pPr>
        <w:spacing w:after="0" w:line="240" w:lineRule="auto"/>
      </w:pPr>
      <w:r>
        <w:rPr>
          <w:color w:val="000000"/>
        </w:rPr>
        <w:separator/>
      </w:r>
    </w:p>
  </w:footnote>
  <w:footnote w:type="continuationSeparator" w:id="0">
    <w:p w14:paraId="0A804A0B" w14:textId="77777777" w:rsidR="008A510D" w:rsidRDefault="008A51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5E0BE" w14:textId="77777777" w:rsidR="008A510D" w:rsidRDefault="008A510D">
    <w:pPr>
      <w:pStyle w:val="Cabealho"/>
      <w:tabs>
        <w:tab w:val="right" w:pos="9356"/>
      </w:tabs>
      <w:ind w:left="851"/>
      <w:jc w:val="center"/>
    </w:pPr>
    <w:r>
      <w:rPr>
        <w:rFonts w:ascii="Batang" w:eastAsia="Batang" w:hAnsi="Batang"/>
        <w:noProof/>
        <w:sz w:val="32"/>
        <w:szCs w:val="32"/>
        <w:lang w:eastAsia="pt-BR" w:bidi="ar-SA"/>
      </w:rPr>
      <w:drawing>
        <wp:anchor distT="0" distB="0" distL="114300" distR="114300" simplePos="0" relativeHeight="251667456" behindDoc="1" locked="0" layoutInCell="1" allowOverlap="1" wp14:anchorId="188DE6CA" wp14:editId="16DB8716">
          <wp:simplePos x="0" y="0"/>
          <wp:positionH relativeFrom="column">
            <wp:posOffset>136611</wp:posOffset>
          </wp:positionH>
          <wp:positionV relativeFrom="paragraph">
            <wp:posOffset>-219657</wp:posOffset>
          </wp:positionV>
          <wp:extent cx="804324" cy="905777"/>
          <wp:effectExtent l="0" t="0" r="0" b="8623"/>
          <wp:wrapNone/>
          <wp:docPr id="5" name="Imagem 20" descr="LOG PREFEITUR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804324" cy="905777"/>
                  </a:xfrm>
                  <a:prstGeom prst="rect">
                    <a:avLst/>
                  </a:prstGeom>
                  <a:noFill/>
                  <a:ln>
                    <a:noFill/>
                    <a:prstDash/>
                  </a:ln>
                </pic:spPr>
              </pic:pic>
            </a:graphicData>
          </a:graphic>
        </wp:anchor>
      </w:drawing>
    </w:r>
    <w:r>
      <w:rPr>
        <w:rFonts w:ascii="Batang" w:eastAsia="Batang" w:hAnsi="Batang"/>
        <w:b/>
        <w:sz w:val="32"/>
        <w:szCs w:val="32"/>
      </w:rPr>
      <w:t>PREFEITURA MUNICIPAL DE BANDEIRANTES</w:t>
    </w:r>
  </w:p>
  <w:p w14:paraId="1DABC991" w14:textId="77777777" w:rsidR="008A510D" w:rsidRDefault="008A510D">
    <w:pPr>
      <w:pStyle w:val="Cabealho"/>
      <w:tabs>
        <w:tab w:val="right" w:pos="9356"/>
      </w:tabs>
      <w:ind w:left="851"/>
      <w:jc w:val="center"/>
    </w:pPr>
    <w:r>
      <w:rPr>
        <w:rFonts w:ascii="Times New Roman" w:hAnsi="Times New Roman"/>
        <w:sz w:val="28"/>
        <w:szCs w:val="28"/>
      </w:rPr>
      <w:t>ESTADO DO PARANÁ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075F"/>
    <w:multiLevelType w:val="multilevel"/>
    <w:tmpl w:val="CE5A0EF2"/>
    <w:styleLink w:val="WWOutlineListStyle16"/>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5BB7FF6"/>
    <w:multiLevelType w:val="multilevel"/>
    <w:tmpl w:val="BDA62680"/>
    <w:styleLink w:val="WWOutlineListStyle23"/>
    <w:lvl w:ilvl="0">
      <w:start w:val="1"/>
      <w:numFmt w:val="decimal"/>
      <w:pStyle w:val="Ttulo1"/>
      <w:lvlText w:val="%1."/>
      <w:lvlJc w:val="left"/>
      <w:pPr>
        <w:ind w:left="2062" w:hanging="360"/>
      </w:pPr>
      <w:rPr>
        <w:rFonts w:ascii="Times New Roman" w:hAnsi="Times New Roman" w:cs="Times New Roman"/>
        <w:bCs w:val="0"/>
        <w:i w:val="0"/>
        <w:iCs w:val="0"/>
        <w:caps w:val="0"/>
        <w:smallCaps w:val="0"/>
        <w:strike w:val="0"/>
        <w:dstrike w:val="0"/>
        <w:outline w:val="0"/>
        <w:emboss w:val="0"/>
        <w:imprint w:val="0"/>
        <w:vanish w:val="0"/>
        <w:spacing w:val="0"/>
        <w:kern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BC5B9D"/>
    <w:multiLevelType w:val="multilevel"/>
    <w:tmpl w:val="DD209008"/>
    <w:styleLink w:val="WWOutlineListStyle14"/>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C0971C7"/>
    <w:multiLevelType w:val="multilevel"/>
    <w:tmpl w:val="7F30DC04"/>
    <w:styleLink w:val="WWNum13"/>
    <w:lvl w:ilvl="0">
      <w:numFmt w:val="bullet"/>
      <w:lvlText w:val="●"/>
      <w:lvlJc w:val="left"/>
      <w:rPr>
        <w:rFonts w:ascii="Times New Roman" w:eastAsia="Noto Sans Symbols" w:hAnsi="Times New Roman" w:cs="Noto Sans Symbols"/>
        <w:position w:val="0"/>
        <w:sz w:val="20"/>
        <w:szCs w:val="20"/>
        <w:shd w:val="clear" w:color="auto" w:fill="FFFFFF"/>
        <w:vertAlign w:val="baseline"/>
      </w:rPr>
    </w:lvl>
    <w:lvl w:ilvl="1">
      <w:start w:val="1"/>
      <w:numFmt w:val="decimal"/>
      <w:lvlText w:val="%2."/>
      <w:lvlJc w:val="left"/>
      <w:rPr>
        <w:rFonts w:ascii="Arial" w:hAnsi="Arial"/>
        <w:position w:val="0"/>
        <w:sz w:val="20"/>
        <w:vertAlign w:val="baseline"/>
      </w:rPr>
    </w:lvl>
    <w:lvl w:ilvl="2">
      <w:start w:val="1"/>
      <w:numFmt w:val="decimal"/>
      <w:lvlText w:val="%3."/>
      <w:lvlJc w:val="left"/>
      <w:rPr>
        <w:rFonts w:ascii="Times New Roman" w:hAnsi="Times New Roman"/>
        <w:position w:val="0"/>
        <w:sz w:val="20"/>
        <w:vertAlign w:val="baseline"/>
      </w:rPr>
    </w:lvl>
    <w:lvl w:ilvl="3">
      <w:start w:val="1"/>
      <w:numFmt w:val="decimal"/>
      <w:lvlText w:val="%4."/>
      <w:lvlJc w:val="left"/>
      <w:rPr>
        <w:position w:val="0"/>
        <w:vertAlign w:val="baseline"/>
      </w:rPr>
    </w:lvl>
    <w:lvl w:ilvl="4">
      <w:start w:val="1"/>
      <w:numFmt w:val="decimal"/>
      <w:lvlText w:val="%5."/>
      <w:lvlJc w:val="left"/>
      <w:rPr>
        <w:position w:val="0"/>
        <w:vertAlign w:val="baseline"/>
      </w:rPr>
    </w:lvl>
    <w:lvl w:ilvl="5">
      <w:start w:val="1"/>
      <w:numFmt w:val="decimal"/>
      <w:lvlText w:val="%6."/>
      <w:lvlJc w:val="left"/>
      <w:rPr>
        <w:position w:val="0"/>
        <w:vertAlign w:val="baseline"/>
      </w:rPr>
    </w:lvl>
    <w:lvl w:ilvl="6">
      <w:start w:val="1"/>
      <w:numFmt w:val="decimal"/>
      <w:lvlText w:val="%7."/>
      <w:lvlJc w:val="left"/>
      <w:rPr>
        <w:position w:val="0"/>
        <w:vertAlign w:val="baseline"/>
      </w:rPr>
    </w:lvl>
    <w:lvl w:ilvl="7">
      <w:start w:val="1"/>
      <w:numFmt w:val="decimal"/>
      <w:lvlText w:val="%8."/>
      <w:lvlJc w:val="left"/>
      <w:rPr>
        <w:position w:val="0"/>
        <w:vertAlign w:val="baseline"/>
      </w:rPr>
    </w:lvl>
    <w:lvl w:ilvl="8">
      <w:start w:val="1"/>
      <w:numFmt w:val="decimal"/>
      <w:lvlText w:val="%9."/>
      <w:lvlJc w:val="left"/>
      <w:rPr>
        <w:position w:val="0"/>
        <w:vertAlign w:val="baseline"/>
      </w:rPr>
    </w:lvl>
  </w:abstractNum>
  <w:abstractNum w:abstractNumId="4" w15:restartNumberingAfterBreak="0">
    <w:nsid w:val="119A7402"/>
    <w:multiLevelType w:val="multilevel"/>
    <w:tmpl w:val="6E10B63E"/>
    <w:styleLink w:val="WWNum14"/>
    <w:lvl w:ilvl="0">
      <w:start w:val="1"/>
      <w:numFmt w:val="lowerLetter"/>
      <w:lvlText w:val="%1)"/>
      <w:lvlJc w:val="left"/>
      <w:pPr>
        <w:ind w:left="432" w:hanging="432"/>
      </w:pPr>
      <w:rPr>
        <w:rFonts w:ascii="Times New Roman" w:hAnsi="Times New Roman"/>
        <w:b/>
        <w:position w:val="0"/>
        <w:sz w:val="20"/>
        <w:vertAlign w:val="baseline"/>
      </w:rPr>
    </w:lvl>
    <w:lvl w:ilvl="1">
      <w:start w:val="1"/>
      <w:numFmt w:val="decimal"/>
      <w:lvlText w:val="%1.%2)"/>
      <w:lvlJc w:val="left"/>
      <w:pPr>
        <w:ind w:left="576" w:hanging="576"/>
      </w:pPr>
      <w:rPr>
        <w:position w:val="0"/>
        <w:vertAlign w:val="baseline"/>
      </w:rPr>
    </w:lvl>
    <w:lvl w:ilvl="2">
      <w:start w:val="1"/>
      <w:numFmt w:val="decimal"/>
      <w:lvlText w:val="%1.%2.%3)"/>
      <w:lvlJc w:val="left"/>
      <w:pPr>
        <w:ind w:left="720" w:hanging="720"/>
      </w:pPr>
      <w:rPr>
        <w:position w:val="0"/>
        <w:vertAlign w:val="baseline"/>
      </w:rPr>
    </w:lvl>
    <w:lvl w:ilvl="3">
      <w:start w:val="1"/>
      <w:numFmt w:val="decimal"/>
      <w:lvlText w:val="%1.%2.%3.%4"/>
      <w:lvlJc w:val="left"/>
      <w:pPr>
        <w:ind w:left="864" w:hanging="864"/>
      </w:pPr>
      <w:rPr>
        <w:position w:val="0"/>
        <w:vertAlign w:val="baseline"/>
      </w:rPr>
    </w:lvl>
    <w:lvl w:ilvl="4">
      <w:start w:val="1"/>
      <w:numFmt w:val="decimal"/>
      <w:lvlText w:val="%1.%2.%3.%4.%5"/>
      <w:lvlJc w:val="left"/>
      <w:pPr>
        <w:ind w:left="1008" w:hanging="1008"/>
      </w:pPr>
      <w:rPr>
        <w:position w:val="0"/>
        <w:vertAlign w:val="baseline"/>
      </w:rPr>
    </w:lvl>
    <w:lvl w:ilvl="5">
      <w:start w:val="1"/>
      <w:numFmt w:val="decimal"/>
      <w:lvlText w:val="%1.%2.%3.%4.%5.%6"/>
      <w:lvlJc w:val="left"/>
      <w:pPr>
        <w:ind w:left="1152" w:hanging="1152"/>
      </w:pPr>
      <w:rPr>
        <w:position w:val="0"/>
        <w:vertAlign w:val="baseline"/>
      </w:rPr>
    </w:lvl>
    <w:lvl w:ilvl="6">
      <w:start w:val="1"/>
      <w:numFmt w:val="decimal"/>
      <w:lvlText w:val="%1.%2.%3.%4.%5.%6.%7"/>
      <w:lvlJc w:val="left"/>
      <w:pPr>
        <w:ind w:left="1296" w:hanging="1296"/>
      </w:pPr>
      <w:rPr>
        <w:position w:val="0"/>
        <w:vertAlign w:val="baseline"/>
      </w:rPr>
    </w:lvl>
    <w:lvl w:ilvl="7">
      <w:start w:val="1"/>
      <w:numFmt w:val="decimal"/>
      <w:lvlText w:val="%1.%2.%3.%4.%5.%6.%7.%8"/>
      <w:lvlJc w:val="left"/>
      <w:pPr>
        <w:ind w:left="1440" w:hanging="1440"/>
      </w:pPr>
      <w:rPr>
        <w:position w:val="0"/>
        <w:vertAlign w:val="baseline"/>
      </w:rPr>
    </w:lvl>
    <w:lvl w:ilvl="8">
      <w:start w:val="1"/>
      <w:numFmt w:val="decimal"/>
      <w:lvlText w:val="%1.%2.%3.%4.%5.%6.%7.%8.%9"/>
      <w:lvlJc w:val="left"/>
      <w:pPr>
        <w:ind w:left="1584" w:hanging="1584"/>
      </w:pPr>
      <w:rPr>
        <w:position w:val="0"/>
        <w:vertAlign w:val="baseline"/>
      </w:rPr>
    </w:lvl>
  </w:abstractNum>
  <w:abstractNum w:abstractNumId="5" w15:restartNumberingAfterBreak="0">
    <w:nsid w:val="11B9181C"/>
    <w:multiLevelType w:val="multilevel"/>
    <w:tmpl w:val="5AF606FC"/>
    <w:styleLink w:val="WWNum7"/>
    <w:lvl w:ilvl="0">
      <w:start w:val="1"/>
      <w:numFmt w:val="lowerLetter"/>
      <w:lvlText w:val="%1)"/>
      <w:lvlJc w:val="left"/>
      <w:pPr>
        <w:ind w:left="432" w:hanging="432"/>
      </w:pPr>
      <w:rPr>
        <w:rFonts w:ascii="Times New Roman" w:hAnsi="Times New Roman"/>
        <w:position w:val="0"/>
        <w:sz w:val="20"/>
        <w:vertAlign w:val="baseline"/>
      </w:rPr>
    </w:lvl>
    <w:lvl w:ilvl="1">
      <w:start w:val="1"/>
      <w:numFmt w:val="decimal"/>
      <w:lvlText w:val="%1.%2)"/>
      <w:lvlJc w:val="left"/>
      <w:pPr>
        <w:ind w:left="3836" w:hanging="576"/>
      </w:pPr>
      <w:rPr>
        <w:rFonts w:ascii="Times New Roman" w:hAnsi="Times New Roman"/>
        <w:position w:val="0"/>
        <w:sz w:val="20"/>
        <w:vertAlign w:val="baseline"/>
      </w:rPr>
    </w:lvl>
    <w:lvl w:ilvl="2">
      <w:start w:val="1"/>
      <w:numFmt w:val="decimal"/>
      <w:lvlText w:val="%1.%2.%3)"/>
      <w:lvlJc w:val="left"/>
      <w:pPr>
        <w:ind w:left="720" w:hanging="720"/>
      </w:pPr>
      <w:rPr>
        <w:position w:val="0"/>
        <w:vertAlign w:val="baseline"/>
      </w:rPr>
    </w:lvl>
    <w:lvl w:ilvl="3">
      <w:start w:val="1"/>
      <w:numFmt w:val="decimal"/>
      <w:lvlText w:val="%1.%2.%3.%4"/>
      <w:lvlJc w:val="left"/>
      <w:pPr>
        <w:ind w:left="864" w:hanging="864"/>
      </w:pPr>
      <w:rPr>
        <w:position w:val="0"/>
        <w:vertAlign w:val="baseline"/>
      </w:rPr>
    </w:lvl>
    <w:lvl w:ilvl="4">
      <w:start w:val="1"/>
      <w:numFmt w:val="decimal"/>
      <w:lvlText w:val="%1.%2.%3.%4.%5"/>
      <w:lvlJc w:val="left"/>
      <w:pPr>
        <w:ind w:left="1008" w:hanging="1008"/>
      </w:pPr>
      <w:rPr>
        <w:position w:val="0"/>
        <w:vertAlign w:val="baseline"/>
      </w:rPr>
    </w:lvl>
    <w:lvl w:ilvl="5">
      <w:start w:val="1"/>
      <w:numFmt w:val="decimal"/>
      <w:lvlText w:val="%1.%2.%3.%4.%5.%6"/>
      <w:lvlJc w:val="left"/>
      <w:pPr>
        <w:ind w:left="1152" w:hanging="1152"/>
      </w:pPr>
      <w:rPr>
        <w:position w:val="0"/>
        <w:vertAlign w:val="baseline"/>
      </w:rPr>
    </w:lvl>
    <w:lvl w:ilvl="6">
      <w:start w:val="1"/>
      <w:numFmt w:val="decimal"/>
      <w:lvlText w:val="%1.%2.%3.%4.%5.%6.%7"/>
      <w:lvlJc w:val="left"/>
      <w:pPr>
        <w:ind w:left="1296" w:hanging="1296"/>
      </w:pPr>
      <w:rPr>
        <w:position w:val="0"/>
        <w:vertAlign w:val="baseline"/>
      </w:rPr>
    </w:lvl>
    <w:lvl w:ilvl="7">
      <w:start w:val="1"/>
      <w:numFmt w:val="decimal"/>
      <w:lvlText w:val="%1.%2.%3.%4.%5.%6.%7.%8"/>
      <w:lvlJc w:val="left"/>
      <w:pPr>
        <w:ind w:left="1440" w:hanging="1440"/>
      </w:pPr>
      <w:rPr>
        <w:position w:val="0"/>
        <w:vertAlign w:val="baseline"/>
      </w:rPr>
    </w:lvl>
    <w:lvl w:ilvl="8">
      <w:start w:val="1"/>
      <w:numFmt w:val="decimal"/>
      <w:lvlText w:val="%1.%2.%3.%4.%5.%6.%7.%8.%9"/>
      <w:lvlJc w:val="left"/>
      <w:pPr>
        <w:ind w:left="1584" w:hanging="1584"/>
      </w:pPr>
      <w:rPr>
        <w:position w:val="0"/>
        <w:vertAlign w:val="baseline"/>
      </w:rPr>
    </w:lvl>
  </w:abstractNum>
  <w:abstractNum w:abstractNumId="6" w15:restartNumberingAfterBreak="0">
    <w:nsid w:val="15B03274"/>
    <w:multiLevelType w:val="multilevel"/>
    <w:tmpl w:val="90B63948"/>
    <w:styleLink w:val="WWOutlineListStyle20"/>
    <w:lvl w:ilvl="0">
      <w:start w:val="1"/>
      <w:numFmt w:val="decimal"/>
      <w:lvlText w:val="%1."/>
      <w:lvlJc w:val="left"/>
      <w:pPr>
        <w:ind w:left="2062" w:hanging="360"/>
      </w:pPr>
      <w:rPr>
        <w:rFonts w:ascii="Times New Roman" w:hAnsi="Times New Roman" w:cs="Times New Roman"/>
        <w:bCs w:val="0"/>
        <w:i w:val="0"/>
        <w:iCs w:val="0"/>
        <w:caps w:val="0"/>
        <w:smallCaps w:val="0"/>
        <w:strike w:val="0"/>
        <w:dstrike w:val="0"/>
        <w:outline w:val="0"/>
        <w:emboss w:val="0"/>
        <w:imprint w:val="0"/>
        <w:vanish w:val="0"/>
        <w:spacing w:val="0"/>
        <w:kern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161725F3"/>
    <w:multiLevelType w:val="multilevel"/>
    <w:tmpl w:val="2B28FF40"/>
    <w:lvl w:ilvl="0">
      <w:start w:val="1"/>
      <w:numFmt w:val="upperRoman"/>
      <w:lvlText w:val="%1."/>
      <w:lvlJc w:val="righ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8" w15:restartNumberingAfterBreak="0">
    <w:nsid w:val="184968B9"/>
    <w:multiLevelType w:val="multilevel"/>
    <w:tmpl w:val="899239F6"/>
    <w:styleLink w:val="WWOutlineListStyle17"/>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AEF0A33"/>
    <w:multiLevelType w:val="multilevel"/>
    <w:tmpl w:val="E2D23DE4"/>
    <w:styleLink w:val="WWOutlineListStyle6"/>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C2C0445"/>
    <w:multiLevelType w:val="multilevel"/>
    <w:tmpl w:val="D3FAAA52"/>
    <w:styleLink w:val="WWOutlineListStyle12"/>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1E9D26FD"/>
    <w:multiLevelType w:val="multilevel"/>
    <w:tmpl w:val="F46EAC32"/>
    <w:styleLink w:val="WWNum8"/>
    <w:lvl w:ilvl="0">
      <w:start w:val="2"/>
      <w:numFmt w:val="decimal"/>
      <w:lvlText w:val="%1"/>
      <w:lvlJc w:val="left"/>
      <w:pPr>
        <w:ind w:left="360" w:hanging="360"/>
      </w:pPr>
      <w:rPr>
        <w:position w:val="0"/>
        <w:vertAlign w:val="baseline"/>
      </w:rPr>
    </w:lvl>
    <w:lvl w:ilvl="1">
      <w:start w:val="7"/>
      <w:numFmt w:val="decimal"/>
      <w:lvlText w:val="%1.%2"/>
      <w:lvlJc w:val="left"/>
      <w:pPr>
        <w:ind w:left="792" w:hanging="432"/>
      </w:pPr>
      <w:rPr>
        <w:position w:val="0"/>
        <w:vertAlign w:val="baseline"/>
      </w:rPr>
    </w:lvl>
    <w:lvl w:ilvl="2">
      <w:start w:val="1"/>
      <w:numFmt w:val="decimal"/>
      <w:lvlText w:val="%1.%2.%3"/>
      <w:lvlJc w:val="left"/>
      <w:pPr>
        <w:ind w:left="1224" w:hanging="504"/>
      </w:pPr>
      <w:rPr>
        <w:rFonts w:ascii="Times New Roman" w:hAnsi="Times New Roman"/>
        <w:position w:val="0"/>
        <w:sz w:val="20"/>
        <w:vertAlign w:val="baseline"/>
      </w:rPr>
    </w:lvl>
    <w:lvl w:ilvl="3">
      <w:start w:val="1"/>
      <w:numFmt w:val="decimal"/>
      <w:lvlText w:val="%1.%2.%3.%4"/>
      <w:lvlJc w:val="left"/>
      <w:pPr>
        <w:ind w:left="1728" w:hanging="647"/>
      </w:pPr>
      <w:rPr>
        <w:position w:val="0"/>
        <w:vertAlign w:val="baseline"/>
      </w:rPr>
    </w:lvl>
    <w:lvl w:ilvl="4">
      <w:start w:val="1"/>
      <w:numFmt w:val="decimal"/>
      <w:lvlText w:val="%1.%2.%3.%4.%5."/>
      <w:lvlJc w:val="left"/>
      <w:pPr>
        <w:ind w:left="2232" w:hanging="792"/>
      </w:pPr>
      <w:rPr>
        <w:position w:val="0"/>
        <w:vertAlign w:val="baseline"/>
      </w:rPr>
    </w:lvl>
    <w:lvl w:ilvl="5">
      <w:start w:val="1"/>
      <w:numFmt w:val="decimal"/>
      <w:lvlText w:val="%1.%2.%3.%4.%5.%6."/>
      <w:lvlJc w:val="left"/>
      <w:pPr>
        <w:ind w:left="2736" w:hanging="935"/>
      </w:pPr>
      <w:rPr>
        <w:position w:val="0"/>
        <w:vertAlign w:val="baseline"/>
      </w:rPr>
    </w:lvl>
    <w:lvl w:ilvl="6">
      <w:start w:val="1"/>
      <w:numFmt w:val="decimal"/>
      <w:lvlText w:val="%1.%2.%3.%4.%5.%6.%7."/>
      <w:lvlJc w:val="left"/>
      <w:pPr>
        <w:ind w:left="3240" w:hanging="1080"/>
      </w:pPr>
      <w:rPr>
        <w:position w:val="0"/>
        <w:vertAlign w:val="baseline"/>
      </w:rPr>
    </w:lvl>
    <w:lvl w:ilvl="7">
      <w:start w:val="1"/>
      <w:numFmt w:val="decimal"/>
      <w:lvlText w:val="%1.%2.%3.%4.%5.%6.%7.%8."/>
      <w:lvlJc w:val="left"/>
      <w:pPr>
        <w:ind w:left="3744" w:hanging="1224"/>
      </w:pPr>
      <w:rPr>
        <w:position w:val="0"/>
        <w:vertAlign w:val="baseline"/>
      </w:rPr>
    </w:lvl>
    <w:lvl w:ilvl="8">
      <w:start w:val="1"/>
      <w:numFmt w:val="decimal"/>
      <w:lvlText w:val="%1.%2.%3.%4.%5.%6.%7.%8.%9."/>
      <w:lvlJc w:val="left"/>
      <w:pPr>
        <w:ind w:left="4320" w:hanging="1440"/>
      </w:pPr>
      <w:rPr>
        <w:position w:val="0"/>
        <w:vertAlign w:val="baseline"/>
      </w:rPr>
    </w:lvl>
  </w:abstractNum>
  <w:abstractNum w:abstractNumId="12" w15:restartNumberingAfterBreak="0">
    <w:nsid w:val="22F83B08"/>
    <w:multiLevelType w:val="multilevel"/>
    <w:tmpl w:val="E39A3C28"/>
    <w:styleLink w:val="WWNum6"/>
    <w:lvl w:ilvl="0">
      <w:start w:val="1"/>
      <w:numFmt w:val="decimal"/>
      <w:lvlText w:val="%1"/>
      <w:lvlJc w:val="left"/>
      <w:pPr>
        <w:ind w:left="360" w:hanging="360"/>
      </w:pPr>
      <w:rPr>
        <w:position w:val="0"/>
        <w:vertAlign w:val="baseline"/>
      </w:rPr>
    </w:lvl>
    <w:lvl w:ilvl="1">
      <w:start w:val="1"/>
      <w:numFmt w:val="decimal"/>
      <w:lvlText w:val="%1.%2"/>
      <w:lvlJc w:val="left"/>
      <w:pPr>
        <w:ind w:left="792" w:hanging="432"/>
      </w:pPr>
      <w:rPr>
        <w:position w:val="0"/>
        <w:vertAlign w:val="baseline"/>
      </w:rPr>
    </w:lvl>
    <w:lvl w:ilvl="2">
      <w:start w:val="1"/>
      <w:numFmt w:val="decimal"/>
      <w:lvlText w:val="%1.%2.%3"/>
      <w:lvlJc w:val="left"/>
      <w:pPr>
        <w:ind w:left="1224" w:hanging="504"/>
      </w:pPr>
      <w:rPr>
        <w:position w:val="0"/>
        <w:vertAlign w:val="baseline"/>
      </w:rPr>
    </w:lvl>
    <w:lvl w:ilvl="3">
      <w:start w:val="1"/>
      <w:numFmt w:val="decimal"/>
      <w:lvlText w:val="%1.%2.%3.%4"/>
      <w:lvlJc w:val="left"/>
      <w:pPr>
        <w:ind w:left="1728" w:hanging="647"/>
      </w:pPr>
      <w:rPr>
        <w:position w:val="0"/>
        <w:vertAlign w:val="baseline"/>
      </w:rPr>
    </w:lvl>
    <w:lvl w:ilvl="4">
      <w:start w:val="1"/>
      <w:numFmt w:val="decimal"/>
      <w:lvlText w:val="%1.%2.%3.%4.%5."/>
      <w:lvlJc w:val="left"/>
      <w:pPr>
        <w:ind w:left="2232" w:hanging="792"/>
      </w:pPr>
      <w:rPr>
        <w:position w:val="0"/>
        <w:vertAlign w:val="baseline"/>
      </w:rPr>
    </w:lvl>
    <w:lvl w:ilvl="5">
      <w:start w:val="1"/>
      <w:numFmt w:val="decimal"/>
      <w:lvlText w:val="%1.%2.%3.%4.%5.%6."/>
      <w:lvlJc w:val="left"/>
      <w:pPr>
        <w:ind w:left="2736" w:hanging="935"/>
      </w:pPr>
      <w:rPr>
        <w:position w:val="0"/>
        <w:vertAlign w:val="baseline"/>
      </w:rPr>
    </w:lvl>
    <w:lvl w:ilvl="6">
      <w:start w:val="1"/>
      <w:numFmt w:val="decimal"/>
      <w:lvlText w:val="%1.%2.%3.%4.%5.%6.%7."/>
      <w:lvlJc w:val="left"/>
      <w:pPr>
        <w:ind w:left="3240" w:hanging="1080"/>
      </w:pPr>
      <w:rPr>
        <w:position w:val="0"/>
        <w:vertAlign w:val="baseline"/>
      </w:rPr>
    </w:lvl>
    <w:lvl w:ilvl="7">
      <w:start w:val="1"/>
      <w:numFmt w:val="decimal"/>
      <w:lvlText w:val="%1.%2.%3.%4.%5.%6.%7.%8."/>
      <w:lvlJc w:val="left"/>
      <w:pPr>
        <w:ind w:left="3744" w:hanging="1224"/>
      </w:pPr>
      <w:rPr>
        <w:position w:val="0"/>
        <w:vertAlign w:val="baseline"/>
      </w:rPr>
    </w:lvl>
    <w:lvl w:ilvl="8">
      <w:start w:val="1"/>
      <w:numFmt w:val="decimal"/>
      <w:lvlText w:val="%1.%2.%3.%4.%5.%6.%7.%8.%9."/>
      <w:lvlJc w:val="left"/>
      <w:pPr>
        <w:ind w:left="4320" w:hanging="1440"/>
      </w:pPr>
      <w:rPr>
        <w:position w:val="0"/>
        <w:vertAlign w:val="baseline"/>
      </w:rPr>
    </w:lvl>
  </w:abstractNum>
  <w:abstractNum w:abstractNumId="13" w15:restartNumberingAfterBreak="0">
    <w:nsid w:val="234D7928"/>
    <w:multiLevelType w:val="multilevel"/>
    <w:tmpl w:val="A4F00AF8"/>
    <w:styleLink w:val="WWNum5"/>
    <w:lvl w:ilvl="0">
      <w:start w:val="2"/>
      <w:numFmt w:val="lowerLetter"/>
      <w:lvlText w:val="%1)"/>
      <w:lvlJc w:val="left"/>
      <w:pPr>
        <w:ind w:left="432" w:hanging="432"/>
      </w:pPr>
      <w:rPr>
        <w:rFonts w:eastAsia="Tahoma" w:cs="Tahoma"/>
        <w:b/>
        <w:i w:val="0"/>
        <w:position w:val="0"/>
        <w:vertAlign w:val="baseline"/>
      </w:rPr>
    </w:lvl>
    <w:lvl w:ilvl="1">
      <w:start w:val="1"/>
      <w:numFmt w:val="decimal"/>
      <w:lvlText w:val="%1.%2)"/>
      <w:lvlJc w:val="left"/>
      <w:pPr>
        <w:ind w:left="576" w:hanging="576"/>
      </w:pPr>
      <w:rPr>
        <w:rFonts w:ascii="Times New Roman" w:hAnsi="Times New Roman"/>
        <w:b/>
        <w:position w:val="0"/>
        <w:sz w:val="20"/>
        <w:vertAlign w:val="baseline"/>
      </w:rPr>
    </w:lvl>
    <w:lvl w:ilvl="2">
      <w:start w:val="1"/>
      <w:numFmt w:val="decimal"/>
      <w:lvlText w:val="%1.%2.%3)"/>
      <w:lvlJc w:val="left"/>
      <w:pPr>
        <w:ind w:left="720" w:hanging="720"/>
      </w:pPr>
      <w:rPr>
        <w:position w:val="0"/>
        <w:vertAlign w:val="baseline"/>
      </w:rPr>
    </w:lvl>
    <w:lvl w:ilvl="3">
      <w:start w:val="1"/>
      <w:numFmt w:val="decimal"/>
      <w:lvlText w:val="%1.%2.%3.%4"/>
      <w:lvlJc w:val="left"/>
      <w:pPr>
        <w:ind w:left="864" w:hanging="864"/>
      </w:pPr>
      <w:rPr>
        <w:position w:val="0"/>
        <w:vertAlign w:val="baseline"/>
      </w:rPr>
    </w:lvl>
    <w:lvl w:ilvl="4">
      <w:start w:val="1"/>
      <w:numFmt w:val="decimal"/>
      <w:lvlText w:val="%1.%2.%3.%4.%5"/>
      <w:lvlJc w:val="left"/>
      <w:pPr>
        <w:ind w:left="1008" w:hanging="1008"/>
      </w:pPr>
      <w:rPr>
        <w:position w:val="0"/>
        <w:vertAlign w:val="baseline"/>
      </w:rPr>
    </w:lvl>
    <w:lvl w:ilvl="5">
      <w:start w:val="1"/>
      <w:numFmt w:val="decimal"/>
      <w:lvlText w:val="%1.%2.%3.%4.%5.%6"/>
      <w:lvlJc w:val="left"/>
      <w:pPr>
        <w:ind w:left="1152" w:hanging="1152"/>
      </w:pPr>
      <w:rPr>
        <w:position w:val="0"/>
        <w:vertAlign w:val="baseline"/>
      </w:rPr>
    </w:lvl>
    <w:lvl w:ilvl="6">
      <w:start w:val="1"/>
      <w:numFmt w:val="decimal"/>
      <w:lvlText w:val="%1.%2.%3.%4.%5.%6.%7"/>
      <w:lvlJc w:val="left"/>
      <w:pPr>
        <w:ind w:left="1296" w:hanging="1296"/>
      </w:pPr>
      <w:rPr>
        <w:position w:val="0"/>
        <w:vertAlign w:val="baseline"/>
      </w:rPr>
    </w:lvl>
    <w:lvl w:ilvl="7">
      <w:start w:val="1"/>
      <w:numFmt w:val="decimal"/>
      <w:lvlText w:val="%1.%2.%3.%4.%5.%6.%7.%8"/>
      <w:lvlJc w:val="left"/>
      <w:pPr>
        <w:ind w:left="1440" w:hanging="1440"/>
      </w:pPr>
      <w:rPr>
        <w:position w:val="0"/>
        <w:vertAlign w:val="baseline"/>
      </w:rPr>
    </w:lvl>
    <w:lvl w:ilvl="8">
      <w:start w:val="1"/>
      <w:numFmt w:val="decimal"/>
      <w:lvlText w:val="%1.%2.%3.%4.%5.%6.%7.%8.%9"/>
      <w:lvlJc w:val="left"/>
      <w:pPr>
        <w:ind w:left="1584" w:hanging="1584"/>
      </w:pPr>
      <w:rPr>
        <w:position w:val="0"/>
        <w:vertAlign w:val="baseline"/>
      </w:rPr>
    </w:lvl>
  </w:abstractNum>
  <w:abstractNum w:abstractNumId="14" w15:restartNumberingAfterBreak="0">
    <w:nsid w:val="24A21D1D"/>
    <w:multiLevelType w:val="multilevel"/>
    <w:tmpl w:val="0AF00C72"/>
    <w:styleLink w:val="LFO22"/>
    <w:lvl w:ilvl="0">
      <w:start w:val="1"/>
      <w:numFmt w:val="decimal"/>
      <w:pStyle w:val="Nivel4"/>
      <w:lvlText w:val="%1."/>
      <w:lvlJc w:val="left"/>
      <w:pPr>
        <w:ind w:left="360" w:hanging="360"/>
      </w:pPr>
      <w:rPr>
        <w:b/>
      </w:rPr>
    </w:lvl>
    <w:lvl w:ilvl="1">
      <w:start w:val="1"/>
      <w:numFmt w:val="decimal"/>
      <w:lvlText w:val="%1.%2."/>
      <w:lvlJc w:val="left"/>
      <w:pPr>
        <w:ind w:left="716" w:hanging="432"/>
      </w:pPr>
      <w:rPr>
        <w:rFonts w:ascii="Times New Roman" w:hAnsi="Times New Roman" w:cs="Times New Roman"/>
        <w:b/>
        <w:i w:val="0"/>
        <w:strike w:val="0"/>
        <w:dstrike w:val="0"/>
        <w:color w:val="auto"/>
        <w:sz w:val="24"/>
        <w:szCs w:val="24"/>
        <w:u w:val="none"/>
      </w:rPr>
    </w:lvl>
    <w:lvl w:ilvl="2">
      <w:start w:val="1"/>
      <w:numFmt w:val="decimal"/>
      <w:lvlText w:val="%1.%2.%3."/>
      <w:lvlJc w:val="left"/>
      <w:pPr>
        <w:ind w:left="1781" w:hanging="504"/>
      </w:pPr>
      <w:rPr>
        <w:rFonts w:ascii="Times New Roman" w:hAnsi="Times New Roman" w:cs="Times New Roman"/>
        <w:b w:val="0"/>
        <w:i w:val="0"/>
        <w:strike w:val="0"/>
        <w:dstrike w:val="0"/>
        <w:color w:val="auto"/>
        <w:sz w:val="24"/>
        <w:szCs w:val="24"/>
      </w:rPr>
    </w:lvl>
    <w:lvl w:ilvl="3">
      <w:start w:val="1"/>
      <w:numFmt w:val="decimal"/>
      <w:lvlText w:val="%1.%2.%3.%4."/>
      <w:lvlJc w:val="left"/>
      <w:pPr>
        <w:ind w:left="2492"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D018CF"/>
    <w:multiLevelType w:val="multilevel"/>
    <w:tmpl w:val="0720AAFE"/>
    <w:styleLink w:val="WWNum16"/>
    <w:lvl w:ilvl="0">
      <w:start w:val="1"/>
      <w:numFmt w:val="lowerLetter"/>
      <w:lvlText w:val="%1)"/>
      <w:lvlJc w:val="left"/>
      <w:pPr>
        <w:ind w:left="360" w:hanging="360"/>
      </w:pPr>
      <w:rPr>
        <w:rFonts w:ascii="Times New Roman" w:eastAsia="Arial" w:hAnsi="Times New Roman" w:cs="Arial"/>
        <w:position w:val="0"/>
        <w:sz w:val="20"/>
        <w:szCs w:val="20"/>
        <w:vertAlign w:val="baseline"/>
      </w:rPr>
    </w:lvl>
    <w:lvl w:ilvl="1">
      <w:start w:val="1"/>
      <w:numFmt w:val="decimal"/>
      <w:lvlText w:val="%2."/>
      <w:lvlJc w:val="left"/>
      <w:pPr>
        <w:ind w:left="1080" w:hanging="360"/>
      </w:pPr>
      <w:rPr>
        <w:rFonts w:eastAsia="Courier New" w:cs="Courier New"/>
        <w:position w:val="0"/>
        <w:sz w:val="20"/>
        <w:szCs w:val="20"/>
        <w:vertAlign w:val="baseline"/>
      </w:rPr>
    </w:lvl>
    <w:lvl w:ilvl="2">
      <w:start w:val="1"/>
      <w:numFmt w:val="decimal"/>
      <w:lvlText w:val="%3."/>
      <w:lvlJc w:val="left"/>
      <w:pPr>
        <w:ind w:left="1440" w:hanging="360"/>
      </w:pPr>
      <w:rPr>
        <w:rFonts w:eastAsia="Noto Sans Symbols" w:cs="Noto Sans Symbols"/>
        <w:position w:val="0"/>
        <w:sz w:val="20"/>
        <w:szCs w:val="20"/>
        <w:vertAlign w:val="baseline"/>
      </w:rPr>
    </w:lvl>
    <w:lvl w:ilvl="3">
      <w:start w:val="1"/>
      <w:numFmt w:val="decimal"/>
      <w:lvlText w:val="%4."/>
      <w:lvlJc w:val="left"/>
      <w:pPr>
        <w:ind w:left="1800" w:hanging="360"/>
      </w:pPr>
      <w:rPr>
        <w:position w:val="0"/>
        <w:vertAlign w:val="baseline"/>
      </w:rPr>
    </w:lvl>
    <w:lvl w:ilvl="4">
      <w:start w:val="1"/>
      <w:numFmt w:val="decimal"/>
      <w:lvlText w:val="%5."/>
      <w:lvlJc w:val="left"/>
      <w:pPr>
        <w:ind w:left="2160" w:hanging="360"/>
      </w:pPr>
      <w:rPr>
        <w:position w:val="0"/>
        <w:vertAlign w:val="baseline"/>
      </w:rPr>
    </w:lvl>
    <w:lvl w:ilvl="5">
      <w:start w:val="1"/>
      <w:numFmt w:val="decimal"/>
      <w:lvlText w:val="%6."/>
      <w:lvlJc w:val="left"/>
      <w:pPr>
        <w:ind w:left="2520" w:hanging="360"/>
      </w:pPr>
      <w:rPr>
        <w:position w:val="0"/>
        <w:vertAlign w:val="baseline"/>
      </w:rPr>
    </w:lvl>
    <w:lvl w:ilvl="6">
      <w:start w:val="1"/>
      <w:numFmt w:val="decimal"/>
      <w:lvlText w:val="%7."/>
      <w:lvlJc w:val="left"/>
      <w:pPr>
        <w:ind w:left="2880" w:hanging="360"/>
      </w:pPr>
      <w:rPr>
        <w:position w:val="0"/>
        <w:vertAlign w:val="baseline"/>
      </w:rPr>
    </w:lvl>
    <w:lvl w:ilvl="7">
      <w:start w:val="1"/>
      <w:numFmt w:val="decimal"/>
      <w:lvlText w:val="%8."/>
      <w:lvlJc w:val="left"/>
      <w:pPr>
        <w:ind w:left="3240" w:hanging="360"/>
      </w:pPr>
      <w:rPr>
        <w:position w:val="0"/>
        <w:vertAlign w:val="baseline"/>
      </w:rPr>
    </w:lvl>
    <w:lvl w:ilvl="8">
      <w:start w:val="1"/>
      <w:numFmt w:val="decimal"/>
      <w:lvlText w:val="%9."/>
      <w:lvlJc w:val="left"/>
      <w:pPr>
        <w:ind w:left="3600" w:hanging="360"/>
      </w:pPr>
      <w:rPr>
        <w:position w:val="0"/>
        <w:vertAlign w:val="baseline"/>
      </w:rPr>
    </w:lvl>
  </w:abstractNum>
  <w:abstractNum w:abstractNumId="16" w15:restartNumberingAfterBreak="0">
    <w:nsid w:val="2BFF0017"/>
    <w:multiLevelType w:val="multilevel"/>
    <w:tmpl w:val="60C00732"/>
    <w:styleLink w:val="WWNum2"/>
    <w:lvl w:ilvl="0">
      <w:start w:val="1"/>
      <w:numFmt w:val="lowerLetter"/>
      <w:lvlText w:val="%1)"/>
      <w:lvlJc w:val="left"/>
      <w:pPr>
        <w:ind w:left="360" w:hanging="360"/>
      </w:pPr>
      <w:rPr>
        <w:rFonts w:eastAsia="Tahoma" w:cs="Tahoma"/>
        <w:b/>
        <w:i w:val="0"/>
        <w:position w:val="0"/>
        <w:vertAlign w:val="baseline"/>
      </w:rPr>
    </w:lvl>
    <w:lvl w:ilvl="1">
      <w:start w:val="1"/>
      <w:numFmt w:val="decimal"/>
      <w:lvlText w:val="%2."/>
      <w:lvlJc w:val="left"/>
      <w:pPr>
        <w:ind w:left="1080" w:hanging="360"/>
      </w:pPr>
      <w:rPr>
        <w:rFonts w:ascii="Arial" w:hAnsi="Arial"/>
        <w:b/>
        <w:position w:val="0"/>
        <w:sz w:val="20"/>
        <w:vertAlign w:val="baseline"/>
      </w:rPr>
    </w:lvl>
    <w:lvl w:ilvl="2">
      <w:start w:val="1"/>
      <w:numFmt w:val="decimal"/>
      <w:lvlText w:val="%3."/>
      <w:lvlJc w:val="left"/>
      <w:pPr>
        <w:ind w:left="1440" w:hanging="360"/>
      </w:pPr>
      <w:rPr>
        <w:position w:val="0"/>
        <w:vertAlign w:val="baseline"/>
      </w:rPr>
    </w:lvl>
    <w:lvl w:ilvl="3">
      <w:start w:val="1"/>
      <w:numFmt w:val="decimal"/>
      <w:lvlText w:val="%4."/>
      <w:lvlJc w:val="left"/>
      <w:pPr>
        <w:ind w:left="1800" w:hanging="360"/>
      </w:pPr>
      <w:rPr>
        <w:position w:val="0"/>
        <w:vertAlign w:val="baseline"/>
      </w:rPr>
    </w:lvl>
    <w:lvl w:ilvl="4">
      <w:start w:val="1"/>
      <w:numFmt w:val="decimal"/>
      <w:lvlText w:val="%5."/>
      <w:lvlJc w:val="left"/>
      <w:pPr>
        <w:ind w:left="2160" w:hanging="360"/>
      </w:pPr>
      <w:rPr>
        <w:position w:val="0"/>
        <w:vertAlign w:val="baseline"/>
      </w:rPr>
    </w:lvl>
    <w:lvl w:ilvl="5">
      <w:start w:val="1"/>
      <w:numFmt w:val="decimal"/>
      <w:lvlText w:val="%6."/>
      <w:lvlJc w:val="left"/>
      <w:pPr>
        <w:ind w:left="2520" w:hanging="360"/>
      </w:pPr>
      <w:rPr>
        <w:position w:val="0"/>
        <w:vertAlign w:val="baseline"/>
      </w:rPr>
    </w:lvl>
    <w:lvl w:ilvl="6">
      <w:start w:val="1"/>
      <w:numFmt w:val="decimal"/>
      <w:lvlText w:val="%7."/>
      <w:lvlJc w:val="left"/>
      <w:pPr>
        <w:ind w:left="2880" w:hanging="360"/>
      </w:pPr>
      <w:rPr>
        <w:position w:val="0"/>
        <w:vertAlign w:val="baseline"/>
      </w:rPr>
    </w:lvl>
    <w:lvl w:ilvl="7">
      <w:start w:val="1"/>
      <w:numFmt w:val="decimal"/>
      <w:lvlText w:val="%8."/>
      <w:lvlJc w:val="left"/>
      <w:pPr>
        <w:ind w:left="3240" w:hanging="360"/>
      </w:pPr>
      <w:rPr>
        <w:position w:val="0"/>
        <w:vertAlign w:val="baseline"/>
      </w:rPr>
    </w:lvl>
    <w:lvl w:ilvl="8">
      <w:start w:val="1"/>
      <w:numFmt w:val="decimal"/>
      <w:lvlText w:val="%9."/>
      <w:lvlJc w:val="left"/>
      <w:pPr>
        <w:ind w:left="3600" w:hanging="360"/>
      </w:pPr>
      <w:rPr>
        <w:position w:val="0"/>
        <w:vertAlign w:val="baseline"/>
      </w:rPr>
    </w:lvl>
  </w:abstractNum>
  <w:abstractNum w:abstractNumId="17" w15:restartNumberingAfterBreak="0">
    <w:nsid w:val="308D3BAF"/>
    <w:multiLevelType w:val="multilevel"/>
    <w:tmpl w:val="D7CC5FD2"/>
    <w:styleLink w:val="WWOutlineListStyle1"/>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31CE677E"/>
    <w:multiLevelType w:val="hybridMultilevel"/>
    <w:tmpl w:val="DEC4B1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5651A7C"/>
    <w:multiLevelType w:val="multilevel"/>
    <w:tmpl w:val="864CB968"/>
    <w:styleLink w:val="WWNum4"/>
    <w:lvl w:ilvl="0">
      <w:start w:val="1"/>
      <w:numFmt w:val="lowerLetter"/>
      <w:lvlText w:val="%1)"/>
      <w:lvlJc w:val="left"/>
      <w:pPr>
        <w:ind w:left="360" w:hanging="360"/>
      </w:pPr>
      <w:rPr>
        <w:rFonts w:ascii="Times New Roman" w:hAnsi="Times New Roman"/>
        <w:b/>
        <w:position w:val="0"/>
        <w:sz w:val="20"/>
        <w:vertAlign w:val="baseline"/>
      </w:rPr>
    </w:lvl>
    <w:lvl w:ilvl="1">
      <w:start w:val="1"/>
      <w:numFmt w:val="decimal"/>
      <w:lvlText w:val="%2."/>
      <w:lvlJc w:val="left"/>
      <w:pPr>
        <w:ind w:left="1080" w:hanging="360"/>
      </w:pPr>
      <w:rPr>
        <w:position w:val="0"/>
        <w:vertAlign w:val="baseline"/>
      </w:rPr>
    </w:lvl>
    <w:lvl w:ilvl="2">
      <w:start w:val="1"/>
      <w:numFmt w:val="decimal"/>
      <w:lvlText w:val="%3."/>
      <w:lvlJc w:val="left"/>
      <w:pPr>
        <w:ind w:left="1440" w:hanging="360"/>
      </w:pPr>
      <w:rPr>
        <w:position w:val="0"/>
        <w:vertAlign w:val="baseline"/>
      </w:rPr>
    </w:lvl>
    <w:lvl w:ilvl="3">
      <w:start w:val="1"/>
      <w:numFmt w:val="decimal"/>
      <w:lvlText w:val="%4."/>
      <w:lvlJc w:val="left"/>
      <w:pPr>
        <w:ind w:left="1800" w:hanging="360"/>
      </w:pPr>
      <w:rPr>
        <w:position w:val="0"/>
        <w:vertAlign w:val="baseline"/>
      </w:rPr>
    </w:lvl>
    <w:lvl w:ilvl="4">
      <w:start w:val="1"/>
      <w:numFmt w:val="decimal"/>
      <w:lvlText w:val="%5."/>
      <w:lvlJc w:val="left"/>
      <w:pPr>
        <w:ind w:left="2160" w:hanging="360"/>
      </w:pPr>
      <w:rPr>
        <w:position w:val="0"/>
        <w:vertAlign w:val="baseline"/>
      </w:rPr>
    </w:lvl>
    <w:lvl w:ilvl="5">
      <w:start w:val="1"/>
      <w:numFmt w:val="decimal"/>
      <w:lvlText w:val="%6."/>
      <w:lvlJc w:val="left"/>
      <w:pPr>
        <w:ind w:left="2520" w:hanging="360"/>
      </w:pPr>
      <w:rPr>
        <w:position w:val="0"/>
        <w:vertAlign w:val="baseline"/>
      </w:rPr>
    </w:lvl>
    <w:lvl w:ilvl="6">
      <w:start w:val="1"/>
      <w:numFmt w:val="decimal"/>
      <w:lvlText w:val="%7."/>
      <w:lvlJc w:val="left"/>
      <w:pPr>
        <w:ind w:left="2880" w:hanging="360"/>
      </w:pPr>
      <w:rPr>
        <w:position w:val="0"/>
        <w:vertAlign w:val="baseline"/>
      </w:rPr>
    </w:lvl>
    <w:lvl w:ilvl="7">
      <w:start w:val="1"/>
      <w:numFmt w:val="decimal"/>
      <w:lvlText w:val="%8."/>
      <w:lvlJc w:val="left"/>
      <w:pPr>
        <w:ind w:left="3240" w:hanging="360"/>
      </w:pPr>
      <w:rPr>
        <w:position w:val="0"/>
        <w:vertAlign w:val="baseline"/>
      </w:rPr>
    </w:lvl>
    <w:lvl w:ilvl="8">
      <w:start w:val="1"/>
      <w:numFmt w:val="decimal"/>
      <w:lvlText w:val="%9."/>
      <w:lvlJc w:val="left"/>
      <w:pPr>
        <w:ind w:left="3600" w:hanging="360"/>
      </w:pPr>
      <w:rPr>
        <w:position w:val="0"/>
        <w:vertAlign w:val="baseline"/>
      </w:rPr>
    </w:lvl>
  </w:abstractNum>
  <w:abstractNum w:abstractNumId="20" w15:restartNumberingAfterBreak="0">
    <w:nsid w:val="374D4F70"/>
    <w:multiLevelType w:val="multilevel"/>
    <w:tmpl w:val="6B5408DA"/>
    <w:styleLink w:val="WWOutlineListStyle"/>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38171260"/>
    <w:multiLevelType w:val="multilevel"/>
    <w:tmpl w:val="32429510"/>
    <w:styleLink w:val="WWOutlineListStyle18"/>
    <w:lvl w:ilvl="0">
      <w:start w:val="1"/>
      <w:numFmt w:val="decimal"/>
      <w:pStyle w:val="Nivel01"/>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3A965AEA"/>
    <w:multiLevelType w:val="multilevel"/>
    <w:tmpl w:val="30F213DA"/>
    <w:styleLink w:val="WWNum9"/>
    <w:lvl w:ilvl="0">
      <w:start w:val="1"/>
      <w:numFmt w:val="lowerLetter"/>
      <w:lvlText w:val="%1)"/>
      <w:lvlJc w:val="left"/>
      <w:pPr>
        <w:ind w:left="360" w:hanging="360"/>
      </w:pPr>
      <w:rPr>
        <w:rFonts w:ascii="Arial" w:hAnsi="Arial"/>
        <w:position w:val="0"/>
        <w:sz w:val="20"/>
        <w:vertAlign w:val="baseline"/>
      </w:rPr>
    </w:lvl>
    <w:lvl w:ilvl="1">
      <w:start w:val="1"/>
      <w:numFmt w:val="decimal"/>
      <w:lvlText w:val="%2."/>
      <w:lvlJc w:val="left"/>
      <w:pPr>
        <w:ind w:left="1080" w:hanging="360"/>
      </w:pPr>
      <w:rPr>
        <w:position w:val="0"/>
        <w:vertAlign w:val="baseline"/>
      </w:rPr>
    </w:lvl>
    <w:lvl w:ilvl="2">
      <w:start w:val="1"/>
      <w:numFmt w:val="decimal"/>
      <w:lvlText w:val="%3."/>
      <w:lvlJc w:val="left"/>
      <w:pPr>
        <w:ind w:left="1440" w:hanging="360"/>
      </w:pPr>
      <w:rPr>
        <w:position w:val="0"/>
        <w:vertAlign w:val="baseline"/>
      </w:rPr>
    </w:lvl>
    <w:lvl w:ilvl="3">
      <w:start w:val="1"/>
      <w:numFmt w:val="decimal"/>
      <w:lvlText w:val="%4."/>
      <w:lvlJc w:val="left"/>
      <w:pPr>
        <w:ind w:left="1800" w:hanging="360"/>
      </w:pPr>
      <w:rPr>
        <w:position w:val="0"/>
        <w:vertAlign w:val="baseline"/>
      </w:rPr>
    </w:lvl>
    <w:lvl w:ilvl="4">
      <w:start w:val="1"/>
      <w:numFmt w:val="decimal"/>
      <w:lvlText w:val="%5."/>
      <w:lvlJc w:val="left"/>
      <w:pPr>
        <w:ind w:left="2160" w:hanging="360"/>
      </w:pPr>
      <w:rPr>
        <w:position w:val="0"/>
        <w:vertAlign w:val="baseline"/>
      </w:rPr>
    </w:lvl>
    <w:lvl w:ilvl="5">
      <w:start w:val="1"/>
      <w:numFmt w:val="decimal"/>
      <w:lvlText w:val="%6."/>
      <w:lvlJc w:val="left"/>
      <w:pPr>
        <w:ind w:left="2520" w:hanging="360"/>
      </w:pPr>
      <w:rPr>
        <w:position w:val="0"/>
        <w:vertAlign w:val="baseline"/>
      </w:rPr>
    </w:lvl>
    <w:lvl w:ilvl="6">
      <w:start w:val="1"/>
      <w:numFmt w:val="decimal"/>
      <w:lvlText w:val="%7."/>
      <w:lvlJc w:val="left"/>
      <w:pPr>
        <w:ind w:left="2880" w:hanging="360"/>
      </w:pPr>
      <w:rPr>
        <w:position w:val="0"/>
        <w:vertAlign w:val="baseline"/>
      </w:rPr>
    </w:lvl>
    <w:lvl w:ilvl="7">
      <w:start w:val="1"/>
      <w:numFmt w:val="decimal"/>
      <w:lvlText w:val="%8."/>
      <w:lvlJc w:val="left"/>
      <w:pPr>
        <w:ind w:left="3240" w:hanging="360"/>
      </w:pPr>
      <w:rPr>
        <w:position w:val="0"/>
        <w:vertAlign w:val="baseline"/>
      </w:rPr>
    </w:lvl>
    <w:lvl w:ilvl="8">
      <w:start w:val="1"/>
      <w:numFmt w:val="decimal"/>
      <w:lvlText w:val="%9."/>
      <w:lvlJc w:val="left"/>
      <w:pPr>
        <w:ind w:left="3600" w:hanging="360"/>
      </w:pPr>
      <w:rPr>
        <w:position w:val="0"/>
        <w:vertAlign w:val="baseline"/>
      </w:rPr>
    </w:lvl>
  </w:abstractNum>
  <w:abstractNum w:abstractNumId="23" w15:restartNumberingAfterBreak="0">
    <w:nsid w:val="3D674811"/>
    <w:multiLevelType w:val="multilevel"/>
    <w:tmpl w:val="0B9804B6"/>
    <w:styleLink w:val="WWNum12"/>
    <w:lvl w:ilvl="0">
      <w:numFmt w:val="bullet"/>
      <w:lvlText w:val="−"/>
      <w:lvlJc w:val="left"/>
      <w:rPr>
        <w:rFonts w:ascii="Times New Roman" w:eastAsia="Noto Sans Symbols" w:hAnsi="Times New Roman" w:cs="Noto Sans Symbols"/>
        <w:b/>
        <w:color w:val="000000"/>
        <w:position w:val="0"/>
        <w:sz w:val="24"/>
        <w:szCs w:val="20"/>
        <w:shd w:val="clear" w:color="auto" w:fill="FFFF00"/>
        <w:vertAlign w:val="baseline"/>
      </w:rPr>
    </w:lvl>
    <w:lvl w:ilvl="1">
      <w:numFmt w:val="bullet"/>
      <w:lvlText w:val="−"/>
      <w:lvlJc w:val="left"/>
      <w:rPr>
        <w:rFonts w:ascii="Times New Roman" w:eastAsia="Noto Sans Symbols" w:hAnsi="Times New Roman" w:cs="Noto Sans Symbols"/>
        <w:color w:val="000000"/>
        <w:position w:val="0"/>
        <w:sz w:val="20"/>
        <w:szCs w:val="20"/>
        <w:shd w:val="clear" w:color="auto" w:fill="FFFF00"/>
        <w:vertAlign w:val="baseline"/>
      </w:rPr>
    </w:lvl>
    <w:lvl w:ilvl="2">
      <w:numFmt w:val="bullet"/>
      <w:lvlText w:val="−"/>
      <w:lvlJc w:val="left"/>
      <w:rPr>
        <w:rFonts w:ascii="Times New Roman" w:eastAsia="Noto Sans Symbols" w:hAnsi="Times New Roman" w:cs="Noto Sans Symbols"/>
        <w:color w:val="000000"/>
        <w:position w:val="0"/>
        <w:sz w:val="20"/>
        <w:szCs w:val="20"/>
        <w:shd w:val="clear" w:color="auto" w:fill="FFFF00"/>
        <w:vertAlign w:val="baseline"/>
      </w:rPr>
    </w:lvl>
    <w:lvl w:ilvl="3">
      <w:numFmt w:val="bullet"/>
      <w:lvlText w:val="−"/>
      <w:lvlJc w:val="left"/>
      <w:rPr>
        <w:rFonts w:ascii="Times New Roman" w:eastAsia="Noto Sans Symbols" w:hAnsi="Times New Roman" w:cs="Noto Sans Symbols"/>
        <w:color w:val="000000"/>
        <w:position w:val="0"/>
        <w:sz w:val="20"/>
        <w:szCs w:val="20"/>
        <w:shd w:val="clear" w:color="auto" w:fill="FFFF00"/>
        <w:vertAlign w:val="baseline"/>
      </w:rPr>
    </w:lvl>
    <w:lvl w:ilvl="4">
      <w:numFmt w:val="bullet"/>
      <w:lvlText w:val="−"/>
      <w:lvlJc w:val="left"/>
      <w:rPr>
        <w:rFonts w:ascii="Times New Roman" w:eastAsia="Noto Sans Symbols" w:hAnsi="Times New Roman" w:cs="Noto Sans Symbols"/>
        <w:color w:val="000000"/>
        <w:position w:val="0"/>
        <w:sz w:val="20"/>
        <w:szCs w:val="20"/>
        <w:shd w:val="clear" w:color="auto" w:fill="FFFF00"/>
        <w:vertAlign w:val="baseline"/>
      </w:rPr>
    </w:lvl>
    <w:lvl w:ilvl="5">
      <w:numFmt w:val="bullet"/>
      <w:lvlText w:val="−"/>
      <w:lvlJc w:val="left"/>
      <w:rPr>
        <w:rFonts w:ascii="Times New Roman" w:eastAsia="Noto Sans Symbols" w:hAnsi="Times New Roman" w:cs="Noto Sans Symbols"/>
        <w:color w:val="000000"/>
        <w:position w:val="0"/>
        <w:sz w:val="20"/>
        <w:szCs w:val="20"/>
        <w:shd w:val="clear" w:color="auto" w:fill="FFFF00"/>
        <w:vertAlign w:val="baseline"/>
      </w:rPr>
    </w:lvl>
    <w:lvl w:ilvl="6">
      <w:numFmt w:val="bullet"/>
      <w:lvlText w:val="−"/>
      <w:lvlJc w:val="left"/>
      <w:rPr>
        <w:rFonts w:ascii="Times New Roman" w:eastAsia="Noto Sans Symbols" w:hAnsi="Times New Roman" w:cs="Noto Sans Symbols"/>
        <w:color w:val="000000"/>
        <w:position w:val="0"/>
        <w:sz w:val="20"/>
        <w:szCs w:val="20"/>
        <w:shd w:val="clear" w:color="auto" w:fill="FFFF00"/>
        <w:vertAlign w:val="baseline"/>
      </w:rPr>
    </w:lvl>
    <w:lvl w:ilvl="7">
      <w:numFmt w:val="bullet"/>
      <w:lvlText w:val="−"/>
      <w:lvlJc w:val="left"/>
      <w:rPr>
        <w:rFonts w:ascii="Times New Roman" w:eastAsia="Noto Sans Symbols" w:hAnsi="Times New Roman" w:cs="Noto Sans Symbols"/>
        <w:color w:val="000000"/>
        <w:position w:val="0"/>
        <w:sz w:val="20"/>
        <w:szCs w:val="20"/>
        <w:shd w:val="clear" w:color="auto" w:fill="FFFF00"/>
        <w:vertAlign w:val="baseline"/>
      </w:rPr>
    </w:lvl>
    <w:lvl w:ilvl="8">
      <w:numFmt w:val="bullet"/>
      <w:lvlText w:val="−"/>
      <w:lvlJc w:val="left"/>
      <w:rPr>
        <w:rFonts w:ascii="Times New Roman" w:eastAsia="Noto Sans Symbols" w:hAnsi="Times New Roman" w:cs="Noto Sans Symbols"/>
        <w:color w:val="000000"/>
        <w:position w:val="0"/>
        <w:sz w:val="20"/>
        <w:szCs w:val="20"/>
        <w:shd w:val="clear" w:color="auto" w:fill="FFFF00"/>
        <w:vertAlign w:val="baseline"/>
      </w:rPr>
    </w:lvl>
  </w:abstractNum>
  <w:abstractNum w:abstractNumId="24" w15:restartNumberingAfterBreak="0">
    <w:nsid w:val="3D7627BD"/>
    <w:multiLevelType w:val="multilevel"/>
    <w:tmpl w:val="6DBA0C76"/>
    <w:styleLink w:val="WWNum3"/>
    <w:lvl w:ilvl="0">
      <w:start w:val="3"/>
      <w:numFmt w:val="lowerLetter"/>
      <w:lvlText w:val="%1)"/>
      <w:lvlJc w:val="left"/>
      <w:pPr>
        <w:ind w:left="432" w:hanging="432"/>
      </w:pPr>
      <w:rPr>
        <w:rFonts w:ascii="Arial" w:hAnsi="Arial"/>
        <w:position w:val="0"/>
        <w:sz w:val="20"/>
        <w:vertAlign w:val="baseline"/>
      </w:rPr>
    </w:lvl>
    <w:lvl w:ilvl="1">
      <w:start w:val="1"/>
      <w:numFmt w:val="decimal"/>
      <w:lvlText w:val="%1.%2)"/>
      <w:lvlJc w:val="left"/>
      <w:pPr>
        <w:ind w:left="576" w:hanging="576"/>
      </w:pPr>
      <w:rPr>
        <w:rFonts w:ascii="Times New Roman" w:hAnsi="Times New Roman"/>
        <w:position w:val="0"/>
        <w:sz w:val="20"/>
        <w:vertAlign w:val="baseline"/>
      </w:rPr>
    </w:lvl>
    <w:lvl w:ilvl="2">
      <w:start w:val="1"/>
      <w:numFmt w:val="decimal"/>
      <w:lvlText w:val="%1.%2.%3)"/>
      <w:lvlJc w:val="left"/>
      <w:pPr>
        <w:ind w:left="720" w:hanging="720"/>
      </w:pPr>
      <w:rPr>
        <w:rFonts w:ascii="Arial" w:hAnsi="Arial"/>
        <w:position w:val="0"/>
        <w:sz w:val="20"/>
        <w:vertAlign w:val="baseline"/>
      </w:rPr>
    </w:lvl>
    <w:lvl w:ilvl="3">
      <w:start w:val="1"/>
      <w:numFmt w:val="decimal"/>
      <w:lvlText w:val="%1.%2.%3.%4"/>
      <w:lvlJc w:val="left"/>
      <w:pPr>
        <w:ind w:left="864" w:hanging="864"/>
      </w:pPr>
      <w:rPr>
        <w:position w:val="0"/>
        <w:vertAlign w:val="baseline"/>
      </w:rPr>
    </w:lvl>
    <w:lvl w:ilvl="4">
      <w:start w:val="1"/>
      <w:numFmt w:val="decimal"/>
      <w:lvlText w:val="%1.%2.%3.%4.%5"/>
      <w:lvlJc w:val="left"/>
      <w:pPr>
        <w:ind w:left="1008" w:hanging="1008"/>
      </w:pPr>
      <w:rPr>
        <w:position w:val="0"/>
        <w:vertAlign w:val="baseline"/>
      </w:rPr>
    </w:lvl>
    <w:lvl w:ilvl="5">
      <w:start w:val="1"/>
      <w:numFmt w:val="decimal"/>
      <w:lvlText w:val="%1.%2.%3.%4.%5.%6"/>
      <w:lvlJc w:val="left"/>
      <w:pPr>
        <w:ind w:left="1152" w:hanging="1152"/>
      </w:pPr>
      <w:rPr>
        <w:position w:val="0"/>
        <w:vertAlign w:val="baseline"/>
      </w:rPr>
    </w:lvl>
    <w:lvl w:ilvl="6">
      <w:start w:val="1"/>
      <w:numFmt w:val="decimal"/>
      <w:lvlText w:val="%1.%2.%3.%4.%5.%6.%7"/>
      <w:lvlJc w:val="left"/>
      <w:pPr>
        <w:ind w:left="1296" w:hanging="1296"/>
      </w:pPr>
      <w:rPr>
        <w:position w:val="0"/>
        <w:vertAlign w:val="baseline"/>
      </w:rPr>
    </w:lvl>
    <w:lvl w:ilvl="7">
      <w:start w:val="1"/>
      <w:numFmt w:val="decimal"/>
      <w:lvlText w:val="%1.%2.%3.%4.%5.%6.%7.%8"/>
      <w:lvlJc w:val="left"/>
      <w:pPr>
        <w:ind w:left="1440" w:hanging="1440"/>
      </w:pPr>
      <w:rPr>
        <w:position w:val="0"/>
        <w:vertAlign w:val="baseline"/>
      </w:rPr>
    </w:lvl>
    <w:lvl w:ilvl="8">
      <w:start w:val="1"/>
      <w:numFmt w:val="decimal"/>
      <w:lvlText w:val="%1.%2.%3.%4.%5.%6.%7.%8.%9"/>
      <w:lvlJc w:val="left"/>
      <w:pPr>
        <w:ind w:left="1584" w:hanging="1584"/>
      </w:pPr>
      <w:rPr>
        <w:position w:val="0"/>
        <w:vertAlign w:val="baseline"/>
      </w:rPr>
    </w:lvl>
  </w:abstractNum>
  <w:abstractNum w:abstractNumId="25" w15:restartNumberingAfterBreak="0">
    <w:nsid w:val="40617C16"/>
    <w:multiLevelType w:val="multilevel"/>
    <w:tmpl w:val="4A96AC90"/>
    <w:styleLink w:val="WWOutlineListStyle22"/>
    <w:lvl w:ilvl="0">
      <w:start w:val="1"/>
      <w:numFmt w:val="decimal"/>
      <w:lvlText w:val="%1."/>
      <w:lvlJc w:val="left"/>
      <w:pPr>
        <w:ind w:left="2062" w:hanging="360"/>
      </w:pPr>
      <w:rPr>
        <w:rFonts w:ascii="Times New Roman" w:hAnsi="Times New Roman" w:cs="Times New Roman"/>
        <w:bCs w:val="0"/>
        <w:i w:val="0"/>
        <w:iCs w:val="0"/>
        <w:caps w:val="0"/>
        <w:smallCaps w:val="0"/>
        <w:strike w:val="0"/>
        <w:dstrike w:val="0"/>
        <w:outline w:val="0"/>
        <w:emboss w:val="0"/>
        <w:imprint w:val="0"/>
        <w:vanish w:val="0"/>
        <w:spacing w:val="0"/>
        <w:kern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4F460014"/>
    <w:multiLevelType w:val="multilevel"/>
    <w:tmpl w:val="69B60268"/>
    <w:styleLink w:val="WWOutlineListStyle11"/>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4FF23A7E"/>
    <w:multiLevelType w:val="multilevel"/>
    <w:tmpl w:val="5676538E"/>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513B7F76"/>
    <w:multiLevelType w:val="multilevel"/>
    <w:tmpl w:val="564ADCB8"/>
    <w:styleLink w:val="WWOutlineListStyle21"/>
    <w:lvl w:ilvl="0">
      <w:start w:val="1"/>
      <w:numFmt w:val="decimal"/>
      <w:lvlText w:val="%1."/>
      <w:lvlJc w:val="left"/>
      <w:pPr>
        <w:ind w:left="2062" w:hanging="360"/>
      </w:pPr>
      <w:rPr>
        <w:rFonts w:ascii="Times New Roman" w:hAnsi="Times New Roman" w:cs="Times New Roman"/>
        <w:bCs w:val="0"/>
        <w:i w:val="0"/>
        <w:iCs w:val="0"/>
        <w:caps w:val="0"/>
        <w:smallCaps w:val="0"/>
        <w:strike w:val="0"/>
        <w:dstrike w:val="0"/>
        <w:outline w:val="0"/>
        <w:emboss w:val="0"/>
        <w:imprint w:val="0"/>
        <w:vanish w:val="0"/>
        <w:spacing w:val="0"/>
        <w:kern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52EB40BE"/>
    <w:multiLevelType w:val="multilevel"/>
    <w:tmpl w:val="D9EA9DAA"/>
    <w:styleLink w:val="WWOutlineListStyle15"/>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557B1AA9"/>
    <w:multiLevelType w:val="multilevel"/>
    <w:tmpl w:val="0C742824"/>
    <w:styleLink w:val="WWOutlineListStyle7"/>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557C3425"/>
    <w:multiLevelType w:val="multilevel"/>
    <w:tmpl w:val="630654AA"/>
    <w:styleLink w:val="WWNum11"/>
    <w:lvl w:ilvl="0">
      <w:start w:val="1"/>
      <w:numFmt w:val="lowerLetter"/>
      <w:lvlText w:val="%1)"/>
      <w:lvlJc w:val="left"/>
      <w:pPr>
        <w:ind w:left="360" w:hanging="360"/>
      </w:pPr>
      <w:rPr>
        <w:rFonts w:ascii="Arial" w:hAnsi="Arial"/>
        <w:position w:val="0"/>
        <w:sz w:val="20"/>
        <w:vertAlign w:val="baseline"/>
      </w:rPr>
    </w:lvl>
    <w:lvl w:ilvl="1">
      <w:start w:val="1"/>
      <w:numFmt w:val="decimal"/>
      <w:lvlText w:val="%2."/>
      <w:lvlJc w:val="left"/>
      <w:pPr>
        <w:ind w:left="1080" w:hanging="360"/>
      </w:pPr>
      <w:rPr>
        <w:position w:val="0"/>
        <w:vertAlign w:val="baseline"/>
      </w:rPr>
    </w:lvl>
    <w:lvl w:ilvl="2">
      <w:start w:val="1"/>
      <w:numFmt w:val="decimal"/>
      <w:lvlText w:val="%3."/>
      <w:lvlJc w:val="left"/>
      <w:pPr>
        <w:ind w:left="1440" w:hanging="360"/>
      </w:pPr>
      <w:rPr>
        <w:position w:val="0"/>
        <w:vertAlign w:val="baseline"/>
      </w:rPr>
    </w:lvl>
    <w:lvl w:ilvl="3">
      <w:start w:val="1"/>
      <w:numFmt w:val="decimal"/>
      <w:lvlText w:val="%4."/>
      <w:lvlJc w:val="left"/>
      <w:pPr>
        <w:ind w:left="1800" w:hanging="360"/>
      </w:pPr>
      <w:rPr>
        <w:position w:val="0"/>
        <w:vertAlign w:val="baseline"/>
      </w:rPr>
    </w:lvl>
    <w:lvl w:ilvl="4">
      <w:start w:val="1"/>
      <w:numFmt w:val="decimal"/>
      <w:lvlText w:val="%5."/>
      <w:lvlJc w:val="left"/>
      <w:pPr>
        <w:ind w:left="2160" w:hanging="360"/>
      </w:pPr>
      <w:rPr>
        <w:position w:val="0"/>
        <w:vertAlign w:val="baseline"/>
      </w:rPr>
    </w:lvl>
    <w:lvl w:ilvl="5">
      <w:start w:val="1"/>
      <w:numFmt w:val="decimal"/>
      <w:lvlText w:val="%6."/>
      <w:lvlJc w:val="left"/>
      <w:pPr>
        <w:ind w:left="2520" w:hanging="360"/>
      </w:pPr>
      <w:rPr>
        <w:position w:val="0"/>
        <w:vertAlign w:val="baseline"/>
      </w:rPr>
    </w:lvl>
    <w:lvl w:ilvl="6">
      <w:start w:val="1"/>
      <w:numFmt w:val="decimal"/>
      <w:lvlText w:val="%7."/>
      <w:lvlJc w:val="left"/>
      <w:pPr>
        <w:ind w:left="2880" w:hanging="360"/>
      </w:pPr>
      <w:rPr>
        <w:position w:val="0"/>
        <w:vertAlign w:val="baseline"/>
      </w:rPr>
    </w:lvl>
    <w:lvl w:ilvl="7">
      <w:start w:val="1"/>
      <w:numFmt w:val="decimal"/>
      <w:lvlText w:val="%8."/>
      <w:lvlJc w:val="left"/>
      <w:pPr>
        <w:ind w:left="3240" w:hanging="360"/>
      </w:pPr>
      <w:rPr>
        <w:position w:val="0"/>
        <w:vertAlign w:val="baseline"/>
      </w:rPr>
    </w:lvl>
    <w:lvl w:ilvl="8">
      <w:start w:val="1"/>
      <w:numFmt w:val="decimal"/>
      <w:lvlText w:val="%9."/>
      <w:lvlJc w:val="left"/>
      <w:pPr>
        <w:ind w:left="3600" w:hanging="360"/>
      </w:pPr>
      <w:rPr>
        <w:position w:val="0"/>
        <w:vertAlign w:val="baseline"/>
      </w:rPr>
    </w:lvl>
  </w:abstractNum>
  <w:abstractNum w:abstractNumId="32" w15:restartNumberingAfterBreak="0">
    <w:nsid w:val="56AB338B"/>
    <w:multiLevelType w:val="multilevel"/>
    <w:tmpl w:val="49F00A34"/>
    <w:styleLink w:val="WWOutlineListStyle10"/>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58435819"/>
    <w:multiLevelType w:val="multilevel"/>
    <w:tmpl w:val="FE827B98"/>
    <w:styleLink w:val="WWOutlineListStyle3"/>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5D583294"/>
    <w:multiLevelType w:val="multilevel"/>
    <w:tmpl w:val="3646882E"/>
    <w:styleLink w:val="WWOutlineListStyle5"/>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5F1C708F"/>
    <w:multiLevelType w:val="multilevel"/>
    <w:tmpl w:val="ECB2F9F0"/>
    <w:lvl w:ilvl="0">
      <w:start w:val="1"/>
      <w:numFmt w:val="lowerLetter"/>
      <w:lvlText w:val="%1)"/>
      <w:lvlJc w:val="left"/>
      <w:pPr>
        <w:ind w:left="2204" w:hanging="360"/>
      </w:pPr>
    </w:lvl>
    <w:lvl w:ilvl="1">
      <w:start w:val="1"/>
      <w:numFmt w:val="lowerLetter"/>
      <w:lvlText w:val="%2."/>
      <w:lvlJc w:val="left"/>
      <w:pPr>
        <w:ind w:left="2923" w:hanging="360"/>
      </w:pPr>
    </w:lvl>
    <w:lvl w:ilvl="2">
      <w:start w:val="1"/>
      <w:numFmt w:val="lowerRoman"/>
      <w:lvlText w:val="%3."/>
      <w:lvlJc w:val="right"/>
      <w:pPr>
        <w:ind w:left="3643" w:hanging="180"/>
      </w:pPr>
    </w:lvl>
    <w:lvl w:ilvl="3">
      <w:start w:val="1"/>
      <w:numFmt w:val="decimal"/>
      <w:lvlText w:val="%4."/>
      <w:lvlJc w:val="left"/>
      <w:pPr>
        <w:ind w:left="4363" w:hanging="360"/>
      </w:pPr>
    </w:lvl>
    <w:lvl w:ilvl="4">
      <w:start w:val="1"/>
      <w:numFmt w:val="lowerLetter"/>
      <w:lvlText w:val="%5."/>
      <w:lvlJc w:val="left"/>
      <w:pPr>
        <w:ind w:left="5083" w:hanging="360"/>
      </w:pPr>
    </w:lvl>
    <w:lvl w:ilvl="5">
      <w:start w:val="1"/>
      <w:numFmt w:val="lowerRoman"/>
      <w:lvlText w:val="%6."/>
      <w:lvlJc w:val="right"/>
      <w:pPr>
        <w:ind w:left="5803" w:hanging="180"/>
      </w:pPr>
    </w:lvl>
    <w:lvl w:ilvl="6">
      <w:start w:val="1"/>
      <w:numFmt w:val="decimal"/>
      <w:lvlText w:val="%7."/>
      <w:lvlJc w:val="left"/>
      <w:pPr>
        <w:ind w:left="6523" w:hanging="360"/>
      </w:pPr>
    </w:lvl>
    <w:lvl w:ilvl="7">
      <w:start w:val="1"/>
      <w:numFmt w:val="lowerLetter"/>
      <w:lvlText w:val="%8."/>
      <w:lvlJc w:val="left"/>
      <w:pPr>
        <w:ind w:left="7243" w:hanging="360"/>
      </w:pPr>
    </w:lvl>
    <w:lvl w:ilvl="8">
      <w:start w:val="1"/>
      <w:numFmt w:val="lowerRoman"/>
      <w:lvlText w:val="%9."/>
      <w:lvlJc w:val="right"/>
      <w:pPr>
        <w:ind w:left="7963" w:hanging="180"/>
      </w:pPr>
    </w:lvl>
  </w:abstractNum>
  <w:abstractNum w:abstractNumId="36" w15:restartNumberingAfterBreak="0">
    <w:nsid w:val="606B252E"/>
    <w:multiLevelType w:val="multilevel"/>
    <w:tmpl w:val="0DE0CC7E"/>
    <w:styleLink w:val="WWOutlineListStyle8"/>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60A724E6"/>
    <w:multiLevelType w:val="multilevel"/>
    <w:tmpl w:val="388A771A"/>
    <w:lvl w:ilvl="0">
      <w:start w:val="1"/>
      <w:numFmt w:val="decimal"/>
      <w:lvlText w:val="%1."/>
      <w:lvlJc w:val="left"/>
      <w:pPr>
        <w:ind w:left="900" w:hanging="900"/>
      </w:pPr>
      <w:rPr>
        <w:rFonts w:cs="Arial"/>
      </w:rPr>
    </w:lvl>
    <w:lvl w:ilvl="1">
      <w:start w:val="5"/>
      <w:numFmt w:val="decimal"/>
      <w:lvlText w:val="%1.%2."/>
      <w:lvlJc w:val="left"/>
      <w:pPr>
        <w:ind w:left="1893" w:hanging="900"/>
      </w:pPr>
      <w:rPr>
        <w:rFonts w:cs="Arial"/>
        <w:b/>
        <w:bCs w:val="0"/>
      </w:rPr>
    </w:lvl>
    <w:lvl w:ilvl="2">
      <w:start w:val="1"/>
      <w:numFmt w:val="decimal"/>
      <w:lvlText w:val="%1.%2.%3."/>
      <w:lvlJc w:val="left"/>
      <w:pPr>
        <w:ind w:left="2246" w:hanging="900"/>
      </w:pPr>
      <w:rPr>
        <w:rFonts w:cs="Arial"/>
      </w:rPr>
    </w:lvl>
    <w:lvl w:ilvl="3">
      <w:start w:val="2"/>
      <w:numFmt w:val="decimal"/>
      <w:lvlText w:val="%1.%2.%3.%4."/>
      <w:lvlJc w:val="left"/>
      <w:pPr>
        <w:ind w:left="2919" w:hanging="900"/>
      </w:pPr>
      <w:rPr>
        <w:rFonts w:cs="Arial"/>
      </w:rPr>
    </w:lvl>
    <w:lvl w:ilvl="4">
      <w:start w:val="1"/>
      <w:numFmt w:val="decimal"/>
      <w:lvlText w:val="%1.%2.%3.%4.%5."/>
      <w:lvlJc w:val="left"/>
      <w:pPr>
        <w:ind w:left="3772" w:hanging="1080"/>
      </w:pPr>
      <w:rPr>
        <w:rFonts w:cs="Arial"/>
      </w:rPr>
    </w:lvl>
    <w:lvl w:ilvl="5">
      <w:start w:val="1"/>
      <w:numFmt w:val="decimal"/>
      <w:lvlText w:val="%1.%2.%3.%4.%5.%6."/>
      <w:lvlJc w:val="left"/>
      <w:pPr>
        <w:ind w:left="4445" w:hanging="1080"/>
      </w:pPr>
      <w:rPr>
        <w:rFonts w:cs="Arial"/>
      </w:rPr>
    </w:lvl>
    <w:lvl w:ilvl="6">
      <w:start w:val="1"/>
      <w:numFmt w:val="decimal"/>
      <w:lvlText w:val="%1.%2.%3.%4.%5.%6.%7."/>
      <w:lvlJc w:val="left"/>
      <w:pPr>
        <w:ind w:left="5478" w:hanging="1440"/>
      </w:pPr>
      <w:rPr>
        <w:rFonts w:cs="Arial"/>
      </w:rPr>
    </w:lvl>
    <w:lvl w:ilvl="7">
      <w:start w:val="1"/>
      <w:numFmt w:val="decimal"/>
      <w:lvlText w:val="%1.%2.%3.%4.%5.%6.%7.%8."/>
      <w:lvlJc w:val="left"/>
      <w:pPr>
        <w:ind w:left="6151" w:hanging="1440"/>
      </w:pPr>
      <w:rPr>
        <w:rFonts w:cs="Arial"/>
      </w:rPr>
    </w:lvl>
    <w:lvl w:ilvl="8">
      <w:start w:val="1"/>
      <w:numFmt w:val="decimal"/>
      <w:lvlText w:val="%1.%2.%3.%4.%5.%6.%7.%8.%9."/>
      <w:lvlJc w:val="left"/>
      <w:pPr>
        <w:ind w:left="7184" w:hanging="1800"/>
      </w:pPr>
      <w:rPr>
        <w:rFonts w:cs="Arial"/>
      </w:rPr>
    </w:lvl>
  </w:abstractNum>
  <w:abstractNum w:abstractNumId="38" w15:restartNumberingAfterBreak="0">
    <w:nsid w:val="60AC6A64"/>
    <w:multiLevelType w:val="multilevel"/>
    <w:tmpl w:val="751AEDE2"/>
    <w:styleLink w:val="LFO49"/>
    <w:lvl w:ilvl="0">
      <w:start w:val="1"/>
      <w:numFmt w:val="decimal"/>
      <w:pStyle w:val="CabealhodoSumrio"/>
      <w:lvlText w:val="%1."/>
      <w:lvlJc w:val="left"/>
      <w:pPr>
        <w:ind w:left="502" w:hanging="360"/>
      </w:pPr>
      <w:rPr>
        <w:rFonts w:ascii="Times New Roman" w:hAnsi="Times New Roman" w:cs="Times New Roman"/>
        <w:bCs w:val="0"/>
        <w:i w:val="0"/>
        <w:iCs w:val="0"/>
        <w:caps w:val="0"/>
        <w:smallCaps w:val="0"/>
        <w:strike w:val="0"/>
        <w:dstrike w:val="0"/>
        <w:outline w:val="0"/>
        <w:emboss w:val="0"/>
        <w:imprint w:val="0"/>
        <w:vanish w:val="0"/>
        <w:spacing w:val="0"/>
        <w:kern w:val="0"/>
        <w:position w:val="0"/>
        <w:u w:val="none"/>
        <w:vertAlign w:val="baseline"/>
        <w:em w:val="none"/>
      </w:rPr>
    </w:lvl>
    <w:lvl w:ilvl="1">
      <w:start w:val="1"/>
      <w:numFmt w:val="decimal"/>
      <w:lvlText w:val="%1.%2."/>
      <w:lvlJc w:val="left"/>
      <w:pPr>
        <w:ind w:left="1065" w:hanging="705"/>
      </w:pPr>
    </w:lvl>
    <w:lvl w:ilvl="2">
      <w:start w:val="1"/>
      <w:numFmt w:val="decimal"/>
      <w:lvlText w:val="%1.%2.%3."/>
      <w:lvlJc w:val="left"/>
      <w:pPr>
        <w:ind w:left="1855" w:hanging="720"/>
      </w:pPr>
      <w:rPr>
        <w:rFonts w:ascii="Times New Roman" w:hAnsi="Times New Roman" w:cs="Times New Roman"/>
        <w:sz w:val="24"/>
        <w:szCs w:val="24"/>
      </w:rPr>
    </w:lvl>
    <w:lvl w:ilvl="3">
      <w:start w:val="1"/>
      <w:numFmt w:val="decimal"/>
      <w:lvlText w:val="%1.%2.%3.%4."/>
      <w:lvlJc w:val="left"/>
      <w:pPr>
        <w:ind w:left="2847" w:hanging="720"/>
      </w:pPr>
      <w:rPr>
        <w:rFonts w:ascii="Times New Roman" w:hAnsi="Times New Roman" w:cs="Times New Roman"/>
        <w:sz w:val="24"/>
        <w:szCs w:val="24"/>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9" w15:restartNumberingAfterBreak="0">
    <w:nsid w:val="60F8534B"/>
    <w:multiLevelType w:val="multilevel"/>
    <w:tmpl w:val="3DF2C202"/>
    <w:lvl w:ilvl="0">
      <w:numFmt w:val="bullet"/>
      <w:lvlText w:val=""/>
      <w:lvlJc w:val="left"/>
      <w:pPr>
        <w:ind w:left="2280" w:hanging="360"/>
      </w:pPr>
      <w:rPr>
        <w:rFonts w:ascii="Symbol" w:hAnsi="Symbol"/>
      </w:rPr>
    </w:lvl>
    <w:lvl w:ilvl="1">
      <w:numFmt w:val="bullet"/>
      <w:lvlText w:val="o"/>
      <w:lvlJc w:val="left"/>
      <w:pPr>
        <w:ind w:left="3000" w:hanging="360"/>
      </w:pPr>
      <w:rPr>
        <w:rFonts w:ascii="Courier New" w:hAnsi="Courier New" w:cs="Courier New"/>
      </w:rPr>
    </w:lvl>
    <w:lvl w:ilvl="2">
      <w:numFmt w:val="bullet"/>
      <w:lvlText w:val=""/>
      <w:lvlJc w:val="left"/>
      <w:pPr>
        <w:ind w:left="3720" w:hanging="360"/>
      </w:pPr>
      <w:rPr>
        <w:rFonts w:ascii="Wingdings" w:hAnsi="Wingdings"/>
      </w:rPr>
    </w:lvl>
    <w:lvl w:ilvl="3">
      <w:numFmt w:val="bullet"/>
      <w:lvlText w:val=""/>
      <w:lvlJc w:val="left"/>
      <w:pPr>
        <w:ind w:left="4440" w:hanging="360"/>
      </w:pPr>
      <w:rPr>
        <w:rFonts w:ascii="Symbol" w:hAnsi="Symbol"/>
      </w:rPr>
    </w:lvl>
    <w:lvl w:ilvl="4">
      <w:numFmt w:val="bullet"/>
      <w:lvlText w:val="o"/>
      <w:lvlJc w:val="left"/>
      <w:pPr>
        <w:ind w:left="5160" w:hanging="360"/>
      </w:pPr>
      <w:rPr>
        <w:rFonts w:ascii="Courier New" w:hAnsi="Courier New" w:cs="Courier New"/>
      </w:rPr>
    </w:lvl>
    <w:lvl w:ilvl="5">
      <w:numFmt w:val="bullet"/>
      <w:lvlText w:val=""/>
      <w:lvlJc w:val="left"/>
      <w:pPr>
        <w:ind w:left="5880" w:hanging="360"/>
      </w:pPr>
      <w:rPr>
        <w:rFonts w:ascii="Wingdings" w:hAnsi="Wingdings"/>
      </w:rPr>
    </w:lvl>
    <w:lvl w:ilvl="6">
      <w:numFmt w:val="bullet"/>
      <w:lvlText w:val=""/>
      <w:lvlJc w:val="left"/>
      <w:pPr>
        <w:ind w:left="6600" w:hanging="360"/>
      </w:pPr>
      <w:rPr>
        <w:rFonts w:ascii="Symbol" w:hAnsi="Symbol"/>
      </w:rPr>
    </w:lvl>
    <w:lvl w:ilvl="7">
      <w:numFmt w:val="bullet"/>
      <w:lvlText w:val="o"/>
      <w:lvlJc w:val="left"/>
      <w:pPr>
        <w:ind w:left="7320" w:hanging="360"/>
      </w:pPr>
      <w:rPr>
        <w:rFonts w:ascii="Courier New" w:hAnsi="Courier New" w:cs="Courier New"/>
      </w:rPr>
    </w:lvl>
    <w:lvl w:ilvl="8">
      <w:numFmt w:val="bullet"/>
      <w:lvlText w:val=""/>
      <w:lvlJc w:val="left"/>
      <w:pPr>
        <w:ind w:left="8040" w:hanging="360"/>
      </w:pPr>
      <w:rPr>
        <w:rFonts w:ascii="Wingdings" w:hAnsi="Wingdings"/>
      </w:rPr>
    </w:lvl>
  </w:abstractNum>
  <w:abstractNum w:abstractNumId="40" w15:restartNumberingAfterBreak="0">
    <w:nsid w:val="66F80721"/>
    <w:multiLevelType w:val="multilevel"/>
    <w:tmpl w:val="7F4E4F3E"/>
    <w:styleLink w:val="WWNum1"/>
    <w:lvl w:ilvl="0">
      <w:start w:val="1"/>
      <w:numFmt w:val="lowerLetter"/>
      <w:lvlText w:val="%1)"/>
      <w:lvlJc w:val="left"/>
      <w:pPr>
        <w:ind w:left="360" w:hanging="360"/>
      </w:pPr>
      <w:rPr>
        <w:rFonts w:eastAsia="Noto Sans Symbols" w:cs="Noto Sans Symbols"/>
        <w:position w:val="0"/>
        <w:vertAlign w:val="baseline"/>
      </w:rPr>
    </w:lvl>
    <w:lvl w:ilvl="1">
      <w:start w:val="1"/>
      <w:numFmt w:val="decimal"/>
      <w:lvlText w:val="%2."/>
      <w:lvlJc w:val="left"/>
      <w:pPr>
        <w:ind w:left="1080" w:hanging="360"/>
      </w:pPr>
      <w:rPr>
        <w:rFonts w:ascii="Arial" w:eastAsia="Courier New" w:hAnsi="Arial" w:cs="Courier New"/>
        <w:position w:val="0"/>
        <w:sz w:val="20"/>
        <w:vertAlign w:val="baseline"/>
      </w:rPr>
    </w:lvl>
    <w:lvl w:ilvl="2">
      <w:start w:val="1"/>
      <w:numFmt w:val="decimal"/>
      <w:lvlText w:val="%3."/>
      <w:lvlJc w:val="left"/>
      <w:pPr>
        <w:ind w:left="1440" w:hanging="360"/>
      </w:pPr>
      <w:rPr>
        <w:rFonts w:eastAsia="Noto Sans Symbols" w:cs="Noto Sans Symbols"/>
        <w:position w:val="0"/>
        <w:vertAlign w:val="baseline"/>
      </w:rPr>
    </w:lvl>
    <w:lvl w:ilvl="3">
      <w:start w:val="1"/>
      <w:numFmt w:val="decimal"/>
      <w:lvlText w:val="%4."/>
      <w:lvlJc w:val="left"/>
      <w:pPr>
        <w:ind w:left="1800" w:hanging="360"/>
      </w:pPr>
      <w:rPr>
        <w:position w:val="0"/>
        <w:vertAlign w:val="baseline"/>
      </w:rPr>
    </w:lvl>
    <w:lvl w:ilvl="4">
      <w:start w:val="1"/>
      <w:numFmt w:val="decimal"/>
      <w:lvlText w:val="%5."/>
      <w:lvlJc w:val="left"/>
      <w:pPr>
        <w:ind w:left="2160" w:hanging="360"/>
      </w:pPr>
      <w:rPr>
        <w:position w:val="0"/>
        <w:vertAlign w:val="baseline"/>
      </w:rPr>
    </w:lvl>
    <w:lvl w:ilvl="5">
      <w:start w:val="1"/>
      <w:numFmt w:val="decimal"/>
      <w:lvlText w:val="%6."/>
      <w:lvlJc w:val="left"/>
      <w:pPr>
        <w:ind w:left="2520" w:hanging="360"/>
      </w:pPr>
      <w:rPr>
        <w:position w:val="0"/>
        <w:vertAlign w:val="baseline"/>
      </w:rPr>
    </w:lvl>
    <w:lvl w:ilvl="6">
      <w:start w:val="1"/>
      <w:numFmt w:val="decimal"/>
      <w:lvlText w:val="%7."/>
      <w:lvlJc w:val="left"/>
      <w:pPr>
        <w:ind w:left="2880" w:hanging="360"/>
      </w:pPr>
      <w:rPr>
        <w:position w:val="0"/>
        <w:vertAlign w:val="baseline"/>
      </w:rPr>
    </w:lvl>
    <w:lvl w:ilvl="7">
      <w:start w:val="1"/>
      <w:numFmt w:val="decimal"/>
      <w:lvlText w:val="%8."/>
      <w:lvlJc w:val="left"/>
      <w:pPr>
        <w:ind w:left="3240" w:hanging="360"/>
      </w:pPr>
      <w:rPr>
        <w:position w:val="0"/>
        <w:vertAlign w:val="baseline"/>
      </w:rPr>
    </w:lvl>
    <w:lvl w:ilvl="8">
      <w:start w:val="1"/>
      <w:numFmt w:val="decimal"/>
      <w:lvlText w:val="%9."/>
      <w:lvlJc w:val="left"/>
      <w:pPr>
        <w:ind w:left="3600" w:hanging="360"/>
      </w:pPr>
      <w:rPr>
        <w:position w:val="0"/>
        <w:vertAlign w:val="baseline"/>
      </w:rPr>
    </w:lvl>
  </w:abstractNum>
  <w:abstractNum w:abstractNumId="41" w15:restartNumberingAfterBreak="0">
    <w:nsid w:val="69C32ED7"/>
    <w:multiLevelType w:val="multilevel"/>
    <w:tmpl w:val="447C9CE6"/>
    <w:styleLink w:val="LFO23"/>
    <w:lvl w:ilvl="0">
      <w:start w:val="2"/>
      <w:numFmt w:val="decimal"/>
      <w:pStyle w:val="Nivel3"/>
      <w:lvlText w:val="%1"/>
      <w:lvlJc w:val="left"/>
      <w:pPr>
        <w:ind w:left="660" w:hanging="660"/>
      </w:pPr>
    </w:lvl>
    <w:lvl w:ilvl="1">
      <w:start w:val="3"/>
      <w:numFmt w:val="decimal"/>
      <w:lvlText w:val="%1.%2"/>
      <w:lvlJc w:val="left"/>
      <w:pPr>
        <w:ind w:left="1253" w:hanging="660"/>
      </w:pPr>
    </w:lvl>
    <w:lvl w:ilvl="2">
      <w:start w:val="1"/>
      <w:numFmt w:val="decimal"/>
      <w:lvlText w:val="%1.%2.%3"/>
      <w:lvlJc w:val="left"/>
      <w:pPr>
        <w:ind w:left="1906" w:hanging="720"/>
      </w:pPr>
    </w:lvl>
    <w:lvl w:ilvl="3">
      <w:start w:val="1"/>
      <w:numFmt w:val="decimal"/>
      <w:lvlText w:val="%1.%2.%3.%4"/>
      <w:lvlJc w:val="left"/>
      <w:pPr>
        <w:ind w:left="2499" w:hanging="720"/>
      </w:pPr>
      <w:rPr>
        <w:b/>
      </w:rPr>
    </w:lvl>
    <w:lvl w:ilvl="4">
      <w:start w:val="1"/>
      <w:numFmt w:val="decimal"/>
      <w:lvlText w:val="%1.%2.%3.%4.%5"/>
      <w:lvlJc w:val="left"/>
      <w:pPr>
        <w:ind w:left="3452" w:hanging="1080"/>
      </w:pPr>
    </w:lvl>
    <w:lvl w:ilvl="5">
      <w:start w:val="1"/>
      <w:numFmt w:val="decimal"/>
      <w:lvlText w:val="%1.%2.%3.%4.%5.%6"/>
      <w:lvlJc w:val="left"/>
      <w:pPr>
        <w:ind w:left="4045" w:hanging="1080"/>
      </w:pPr>
    </w:lvl>
    <w:lvl w:ilvl="6">
      <w:start w:val="1"/>
      <w:numFmt w:val="decimal"/>
      <w:lvlText w:val="%1.%2.%3.%4.%5.%6.%7"/>
      <w:lvlJc w:val="left"/>
      <w:pPr>
        <w:ind w:left="4998" w:hanging="1440"/>
      </w:pPr>
    </w:lvl>
    <w:lvl w:ilvl="7">
      <w:start w:val="1"/>
      <w:numFmt w:val="decimal"/>
      <w:lvlText w:val="%1.%2.%3.%4.%5.%6.%7.%8"/>
      <w:lvlJc w:val="left"/>
      <w:pPr>
        <w:ind w:left="5591" w:hanging="1440"/>
      </w:pPr>
    </w:lvl>
    <w:lvl w:ilvl="8">
      <w:start w:val="1"/>
      <w:numFmt w:val="decimal"/>
      <w:lvlText w:val="%1.%2.%3.%4.%5.%6.%7.%8.%9"/>
      <w:lvlJc w:val="left"/>
      <w:pPr>
        <w:ind w:left="6544" w:hanging="1800"/>
      </w:pPr>
    </w:lvl>
  </w:abstractNum>
  <w:abstractNum w:abstractNumId="42" w15:restartNumberingAfterBreak="0">
    <w:nsid w:val="6DE4148C"/>
    <w:multiLevelType w:val="multilevel"/>
    <w:tmpl w:val="F23A4E8C"/>
    <w:styleLink w:val="WWOutlineListStyle4"/>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3" w15:restartNumberingAfterBreak="0">
    <w:nsid w:val="71092626"/>
    <w:multiLevelType w:val="multilevel"/>
    <w:tmpl w:val="5DBC7A54"/>
    <w:styleLink w:val="WWOutlineListStyle19"/>
    <w:lvl w:ilvl="0">
      <w:start w:val="1"/>
      <w:numFmt w:val="decimal"/>
      <w:lvlText w:val="%1."/>
      <w:lvlJc w:val="left"/>
      <w:pPr>
        <w:ind w:left="502" w:hanging="360"/>
      </w:pPr>
      <w:rPr>
        <w:rFonts w:ascii="Times New Roman" w:hAnsi="Times New Roman" w:cs="Times New Roman"/>
        <w:bCs w:val="0"/>
        <w:i w:val="0"/>
        <w:iCs w:val="0"/>
        <w:caps w:val="0"/>
        <w:smallCaps w:val="0"/>
        <w:strike w:val="0"/>
        <w:dstrike w:val="0"/>
        <w:outline w:val="0"/>
        <w:emboss w:val="0"/>
        <w:imprint w:val="0"/>
        <w:vanish w:val="0"/>
        <w:spacing w:val="0"/>
        <w:kern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4" w15:restartNumberingAfterBreak="0">
    <w:nsid w:val="73054C97"/>
    <w:multiLevelType w:val="multilevel"/>
    <w:tmpl w:val="EF369B92"/>
    <w:styleLink w:val="WWNum10"/>
    <w:lvl w:ilvl="0">
      <w:start w:val="1"/>
      <w:numFmt w:val="lowerLetter"/>
      <w:lvlText w:val="%1)"/>
      <w:lvlJc w:val="left"/>
      <w:pPr>
        <w:ind w:left="360" w:hanging="360"/>
      </w:pPr>
      <w:rPr>
        <w:rFonts w:ascii="Arial" w:hAnsi="Arial"/>
        <w:b/>
        <w:position w:val="0"/>
        <w:sz w:val="20"/>
        <w:vertAlign w:val="baseline"/>
      </w:rPr>
    </w:lvl>
    <w:lvl w:ilvl="1">
      <w:start w:val="1"/>
      <w:numFmt w:val="decimal"/>
      <w:lvlText w:val="%2."/>
      <w:lvlJc w:val="left"/>
      <w:pPr>
        <w:ind w:left="1080" w:hanging="360"/>
      </w:pPr>
      <w:rPr>
        <w:position w:val="0"/>
        <w:vertAlign w:val="baseline"/>
      </w:rPr>
    </w:lvl>
    <w:lvl w:ilvl="2">
      <w:start w:val="1"/>
      <w:numFmt w:val="decimal"/>
      <w:lvlText w:val="%3."/>
      <w:lvlJc w:val="left"/>
      <w:pPr>
        <w:ind w:left="1440" w:hanging="360"/>
      </w:pPr>
      <w:rPr>
        <w:position w:val="0"/>
        <w:vertAlign w:val="baseline"/>
      </w:rPr>
    </w:lvl>
    <w:lvl w:ilvl="3">
      <w:start w:val="1"/>
      <w:numFmt w:val="decimal"/>
      <w:lvlText w:val="%4."/>
      <w:lvlJc w:val="left"/>
      <w:pPr>
        <w:ind w:left="1800" w:hanging="360"/>
      </w:pPr>
      <w:rPr>
        <w:position w:val="0"/>
        <w:vertAlign w:val="baseline"/>
      </w:rPr>
    </w:lvl>
    <w:lvl w:ilvl="4">
      <w:start w:val="1"/>
      <w:numFmt w:val="decimal"/>
      <w:lvlText w:val="%5."/>
      <w:lvlJc w:val="left"/>
      <w:pPr>
        <w:ind w:left="2160" w:hanging="360"/>
      </w:pPr>
      <w:rPr>
        <w:position w:val="0"/>
        <w:vertAlign w:val="baseline"/>
      </w:rPr>
    </w:lvl>
    <w:lvl w:ilvl="5">
      <w:start w:val="1"/>
      <w:numFmt w:val="decimal"/>
      <w:lvlText w:val="%6."/>
      <w:lvlJc w:val="left"/>
      <w:pPr>
        <w:ind w:left="2520" w:hanging="360"/>
      </w:pPr>
      <w:rPr>
        <w:position w:val="0"/>
        <w:vertAlign w:val="baseline"/>
      </w:rPr>
    </w:lvl>
    <w:lvl w:ilvl="6">
      <w:start w:val="1"/>
      <w:numFmt w:val="decimal"/>
      <w:lvlText w:val="%7."/>
      <w:lvlJc w:val="left"/>
      <w:pPr>
        <w:ind w:left="2880" w:hanging="360"/>
      </w:pPr>
      <w:rPr>
        <w:position w:val="0"/>
        <w:vertAlign w:val="baseline"/>
      </w:rPr>
    </w:lvl>
    <w:lvl w:ilvl="7">
      <w:start w:val="1"/>
      <w:numFmt w:val="decimal"/>
      <w:lvlText w:val="%8."/>
      <w:lvlJc w:val="left"/>
      <w:pPr>
        <w:ind w:left="3240" w:hanging="360"/>
      </w:pPr>
      <w:rPr>
        <w:position w:val="0"/>
        <w:vertAlign w:val="baseline"/>
      </w:rPr>
    </w:lvl>
    <w:lvl w:ilvl="8">
      <w:start w:val="1"/>
      <w:numFmt w:val="decimal"/>
      <w:lvlText w:val="%9."/>
      <w:lvlJc w:val="left"/>
      <w:pPr>
        <w:ind w:left="3600" w:hanging="360"/>
      </w:pPr>
      <w:rPr>
        <w:position w:val="0"/>
        <w:vertAlign w:val="baseline"/>
      </w:rPr>
    </w:lvl>
  </w:abstractNum>
  <w:abstractNum w:abstractNumId="45" w15:restartNumberingAfterBreak="0">
    <w:nsid w:val="74B62D85"/>
    <w:multiLevelType w:val="multilevel"/>
    <w:tmpl w:val="FDBE0EF6"/>
    <w:styleLink w:val="WWNum15"/>
    <w:lvl w:ilvl="0">
      <w:start w:val="1"/>
      <w:numFmt w:val="lowerLetter"/>
      <w:lvlText w:val="%1)"/>
      <w:lvlJc w:val="left"/>
      <w:pPr>
        <w:ind w:left="432" w:hanging="432"/>
      </w:pPr>
      <w:rPr>
        <w:rFonts w:ascii="Times New Roman" w:hAnsi="Times New Roman"/>
        <w:b/>
        <w:position w:val="0"/>
        <w:sz w:val="20"/>
        <w:vertAlign w:val="baseline"/>
      </w:rPr>
    </w:lvl>
    <w:lvl w:ilvl="1">
      <w:start w:val="1"/>
      <w:numFmt w:val="decimal"/>
      <w:lvlText w:val="%1.%2)"/>
      <w:lvlJc w:val="left"/>
      <w:pPr>
        <w:ind w:left="576" w:hanging="576"/>
      </w:pPr>
      <w:rPr>
        <w:rFonts w:ascii="Times New Roman" w:hAnsi="Times New Roman"/>
        <w:position w:val="0"/>
        <w:sz w:val="20"/>
        <w:vertAlign w:val="baseline"/>
      </w:rPr>
    </w:lvl>
    <w:lvl w:ilvl="2">
      <w:start w:val="1"/>
      <w:numFmt w:val="decimal"/>
      <w:lvlText w:val="%1.%2.%3)"/>
      <w:lvlJc w:val="left"/>
      <w:pPr>
        <w:ind w:left="720" w:hanging="720"/>
      </w:pPr>
      <w:rPr>
        <w:position w:val="0"/>
        <w:vertAlign w:val="baseline"/>
      </w:rPr>
    </w:lvl>
    <w:lvl w:ilvl="3">
      <w:start w:val="1"/>
      <w:numFmt w:val="decimal"/>
      <w:lvlText w:val="%1.%2.%3.%4"/>
      <w:lvlJc w:val="left"/>
      <w:pPr>
        <w:ind w:left="864" w:hanging="864"/>
      </w:pPr>
      <w:rPr>
        <w:position w:val="0"/>
        <w:vertAlign w:val="baseline"/>
      </w:rPr>
    </w:lvl>
    <w:lvl w:ilvl="4">
      <w:start w:val="1"/>
      <w:numFmt w:val="decimal"/>
      <w:lvlText w:val="%1.%2.%3.%4.%5"/>
      <w:lvlJc w:val="left"/>
      <w:pPr>
        <w:ind w:left="1008" w:hanging="1008"/>
      </w:pPr>
      <w:rPr>
        <w:position w:val="0"/>
        <w:vertAlign w:val="baseline"/>
      </w:rPr>
    </w:lvl>
    <w:lvl w:ilvl="5">
      <w:start w:val="1"/>
      <w:numFmt w:val="decimal"/>
      <w:lvlText w:val="%1.%2.%3.%4.%5.%6"/>
      <w:lvlJc w:val="left"/>
      <w:pPr>
        <w:ind w:left="1152" w:hanging="1152"/>
      </w:pPr>
      <w:rPr>
        <w:position w:val="0"/>
        <w:vertAlign w:val="baseline"/>
      </w:rPr>
    </w:lvl>
    <w:lvl w:ilvl="6">
      <w:start w:val="1"/>
      <w:numFmt w:val="decimal"/>
      <w:lvlText w:val="%1.%2.%3.%4.%5.%6.%7"/>
      <w:lvlJc w:val="left"/>
      <w:pPr>
        <w:ind w:left="1296" w:hanging="1296"/>
      </w:pPr>
      <w:rPr>
        <w:position w:val="0"/>
        <w:vertAlign w:val="baseline"/>
      </w:rPr>
    </w:lvl>
    <w:lvl w:ilvl="7">
      <w:start w:val="1"/>
      <w:numFmt w:val="decimal"/>
      <w:lvlText w:val="%1.%2.%3.%4.%5.%6.%7.%8"/>
      <w:lvlJc w:val="left"/>
      <w:pPr>
        <w:ind w:left="1440" w:hanging="1440"/>
      </w:pPr>
      <w:rPr>
        <w:position w:val="0"/>
        <w:vertAlign w:val="baseline"/>
      </w:rPr>
    </w:lvl>
    <w:lvl w:ilvl="8">
      <w:start w:val="1"/>
      <w:numFmt w:val="decimal"/>
      <w:lvlText w:val="%1.%2.%3.%4.%5.%6.%7.%8.%9"/>
      <w:lvlJc w:val="left"/>
      <w:pPr>
        <w:ind w:left="1584" w:hanging="1584"/>
      </w:pPr>
      <w:rPr>
        <w:position w:val="0"/>
        <w:vertAlign w:val="baseline"/>
      </w:rPr>
    </w:lvl>
  </w:abstractNum>
  <w:abstractNum w:abstractNumId="46" w15:restartNumberingAfterBreak="0">
    <w:nsid w:val="79127A79"/>
    <w:multiLevelType w:val="multilevel"/>
    <w:tmpl w:val="B0ECE160"/>
    <w:styleLink w:val="WWOutlineListStyle9"/>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15:restartNumberingAfterBreak="0">
    <w:nsid w:val="794652CD"/>
    <w:multiLevelType w:val="multilevel"/>
    <w:tmpl w:val="AFD048F6"/>
    <w:styleLink w:val="WWOutlineListStyle2"/>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15:restartNumberingAfterBreak="0">
    <w:nsid w:val="79A32A5F"/>
    <w:multiLevelType w:val="multilevel"/>
    <w:tmpl w:val="8C983BB6"/>
    <w:lvl w:ilvl="0">
      <w:numFmt w:val="bullet"/>
      <w:lvlText w:val=""/>
      <w:lvlJc w:val="left"/>
      <w:pPr>
        <w:ind w:left="1117" w:hanging="360"/>
      </w:pPr>
      <w:rPr>
        <w:rFonts w:ascii="Symbol" w:hAnsi="Symbol"/>
      </w:rPr>
    </w:lvl>
    <w:lvl w:ilvl="1">
      <w:numFmt w:val="bullet"/>
      <w:lvlText w:val="o"/>
      <w:lvlJc w:val="left"/>
      <w:pPr>
        <w:ind w:left="1837" w:hanging="360"/>
      </w:pPr>
      <w:rPr>
        <w:rFonts w:ascii="Courier New" w:hAnsi="Courier New" w:cs="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cs="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cs="Courier New"/>
      </w:rPr>
    </w:lvl>
    <w:lvl w:ilvl="8">
      <w:numFmt w:val="bullet"/>
      <w:lvlText w:val=""/>
      <w:lvlJc w:val="left"/>
      <w:pPr>
        <w:ind w:left="6877" w:hanging="360"/>
      </w:pPr>
      <w:rPr>
        <w:rFonts w:ascii="Wingdings" w:hAnsi="Wingdings"/>
      </w:rPr>
    </w:lvl>
  </w:abstractNum>
  <w:abstractNum w:abstractNumId="49" w15:restartNumberingAfterBreak="0">
    <w:nsid w:val="7CB4463B"/>
    <w:multiLevelType w:val="multilevel"/>
    <w:tmpl w:val="3698B362"/>
    <w:styleLink w:val="WWOutlineListStyle13"/>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0" w15:restartNumberingAfterBreak="0">
    <w:nsid w:val="7CFD4BD7"/>
    <w:multiLevelType w:val="multilevel"/>
    <w:tmpl w:val="5A6C3B46"/>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lvlOverride w:ilvl="0">
      <w:lvl w:ilvl="0">
        <w:start w:val="1"/>
        <w:numFmt w:val="decimal"/>
        <w:pStyle w:val="Ttulo1"/>
        <w:lvlText w:val="%1."/>
        <w:lvlJc w:val="left"/>
        <w:pPr>
          <w:ind w:left="2062" w:hanging="360"/>
        </w:pPr>
        <w:rPr>
          <w:rFonts w:ascii="Times New Roman" w:hAnsi="Times New Roman" w:cs="Times New Roman"/>
          <w:bCs w:val="0"/>
          <w:i w:val="0"/>
          <w:iCs w:val="0"/>
          <w:caps w:val="0"/>
          <w:smallCaps w:val="0"/>
          <w:strike w:val="0"/>
          <w:dstrike w:val="0"/>
          <w:outline w:val="0"/>
          <w:emboss w:val="0"/>
          <w:imprint w:val="0"/>
          <w:vanish w:val="0"/>
          <w:spacing w:val="0"/>
          <w:kern w:val="0"/>
          <w:position w:val="0"/>
          <w:u w:val="none"/>
          <w:vertAlign w:val="baseline"/>
          <w:em w:val="none"/>
        </w:rPr>
      </w:lvl>
    </w:lvlOverride>
  </w:num>
  <w:num w:numId="2">
    <w:abstractNumId w:val="25"/>
  </w:num>
  <w:num w:numId="3">
    <w:abstractNumId w:val="28"/>
  </w:num>
  <w:num w:numId="4">
    <w:abstractNumId w:val="6"/>
  </w:num>
  <w:num w:numId="5">
    <w:abstractNumId w:val="43"/>
  </w:num>
  <w:num w:numId="6">
    <w:abstractNumId w:val="21"/>
  </w:num>
  <w:num w:numId="7">
    <w:abstractNumId w:val="8"/>
  </w:num>
  <w:num w:numId="8">
    <w:abstractNumId w:val="0"/>
  </w:num>
  <w:num w:numId="9">
    <w:abstractNumId w:val="29"/>
  </w:num>
  <w:num w:numId="10">
    <w:abstractNumId w:val="2"/>
  </w:num>
  <w:num w:numId="11">
    <w:abstractNumId w:val="49"/>
  </w:num>
  <w:num w:numId="12">
    <w:abstractNumId w:val="10"/>
  </w:num>
  <w:num w:numId="13">
    <w:abstractNumId w:val="26"/>
  </w:num>
  <w:num w:numId="14">
    <w:abstractNumId w:val="32"/>
  </w:num>
  <w:num w:numId="15">
    <w:abstractNumId w:val="46"/>
  </w:num>
  <w:num w:numId="16">
    <w:abstractNumId w:val="36"/>
  </w:num>
  <w:num w:numId="17">
    <w:abstractNumId w:val="30"/>
  </w:num>
  <w:num w:numId="18">
    <w:abstractNumId w:val="9"/>
  </w:num>
  <w:num w:numId="19">
    <w:abstractNumId w:val="34"/>
  </w:num>
  <w:num w:numId="20">
    <w:abstractNumId w:val="42"/>
  </w:num>
  <w:num w:numId="21">
    <w:abstractNumId w:val="33"/>
  </w:num>
  <w:num w:numId="22">
    <w:abstractNumId w:val="47"/>
  </w:num>
  <w:num w:numId="23">
    <w:abstractNumId w:val="17"/>
  </w:num>
  <w:num w:numId="24">
    <w:abstractNumId w:val="20"/>
  </w:num>
  <w:num w:numId="25">
    <w:abstractNumId w:val="40"/>
  </w:num>
  <w:num w:numId="26">
    <w:abstractNumId w:val="16"/>
  </w:num>
  <w:num w:numId="27">
    <w:abstractNumId w:val="24"/>
  </w:num>
  <w:num w:numId="28">
    <w:abstractNumId w:val="19"/>
  </w:num>
  <w:num w:numId="29">
    <w:abstractNumId w:val="13"/>
  </w:num>
  <w:num w:numId="30">
    <w:abstractNumId w:val="12"/>
  </w:num>
  <w:num w:numId="31">
    <w:abstractNumId w:val="5"/>
  </w:num>
  <w:num w:numId="32">
    <w:abstractNumId w:val="11"/>
  </w:num>
  <w:num w:numId="33">
    <w:abstractNumId w:val="22"/>
  </w:num>
  <w:num w:numId="34">
    <w:abstractNumId w:val="44"/>
  </w:num>
  <w:num w:numId="35">
    <w:abstractNumId w:val="31"/>
  </w:num>
  <w:num w:numId="36">
    <w:abstractNumId w:val="23"/>
  </w:num>
  <w:num w:numId="37">
    <w:abstractNumId w:val="3"/>
  </w:num>
  <w:num w:numId="38">
    <w:abstractNumId w:val="4"/>
  </w:num>
  <w:num w:numId="39">
    <w:abstractNumId w:val="45"/>
    <w:lvlOverride w:ilvl="0">
      <w:lvl w:ilvl="0">
        <w:start w:val="1"/>
        <w:numFmt w:val="lowerLetter"/>
        <w:lvlText w:val="%1)"/>
        <w:lvlJc w:val="left"/>
        <w:pPr>
          <w:ind w:left="432" w:hanging="432"/>
        </w:pPr>
        <w:rPr>
          <w:rFonts w:ascii="Times New Roman" w:hAnsi="Times New Roman"/>
          <w:b/>
          <w:position w:val="0"/>
          <w:sz w:val="20"/>
          <w:vertAlign w:val="baseline"/>
        </w:rPr>
      </w:lvl>
    </w:lvlOverride>
  </w:num>
  <w:num w:numId="40">
    <w:abstractNumId w:val="15"/>
  </w:num>
  <w:num w:numId="41">
    <w:abstractNumId w:val="14"/>
  </w:num>
  <w:num w:numId="42">
    <w:abstractNumId w:val="41"/>
  </w:num>
  <w:num w:numId="43">
    <w:abstractNumId w:val="38"/>
  </w:num>
  <w:num w:numId="44">
    <w:abstractNumId w:val="27"/>
  </w:num>
  <w:num w:numId="45">
    <w:abstractNumId w:val="39"/>
  </w:num>
  <w:num w:numId="46">
    <w:abstractNumId w:val="7"/>
  </w:num>
  <w:num w:numId="47">
    <w:abstractNumId w:val="50"/>
  </w:num>
  <w:num w:numId="48">
    <w:abstractNumId w:val="35"/>
  </w:num>
  <w:num w:numId="49">
    <w:abstractNumId w:val="48"/>
  </w:num>
  <w:num w:numId="50">
    <w:abstractNumId w:val="4"/>
    <w:lvlOverride w:ilvl="0">
      <w:startOverride w:val="1"/>
    </w:lvlOverride>
  </w:num>
  <w:num w:numId="51">
    <w:abstractNumId w:val="15"/>
    <w:lvlOverride w:ilvl="0">
      <w:startOverride w:val="1"/>
    </w:lvlOverride>
  </w:num>
  <w:num w:numId="52">
    <w:abstractNumId w:val="37"/>
  </w:num>
  <w:num w:numId="53">
    <w:abstractNumId w:val="45"/>
  </w:num>
  <w:num w:numId="54">
    <w:abstractNumId w:val="18"/>
  </w:num>
  <w:num w:numId="55">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484"/>
    <w:rsid w:val="0004514E"/>
    <w:rsid w:val="00047B78"/>
    <w:rsid w:val="00065163"/>
    <w:rsid w:val="0008234F"/>
    <w:rsid w:val="000B1A32"/>
    <w:rsid w:val="00124484"/>
    <w:rsid w:val="00124DDE"/>
    <w:rsid w:val="00133219"/>
    <w:rsid w:val="00177412"/>
    <w:rsid w:val="001A3D1C"/>
    <w:rsid w:val="001B6806"/>
    <w:rsid w:val="00215F24"/>
    <w:rsid w:val="002635D5"/>
    <w:rsid w:val="002876E0"/>
    <w:rsid w:val="002F4536"/>
    <w:rsid w:val="003176B4"/>
    <w:rsid w:val="00326A60"/>
    <w:rsid w:val="0039622E"/>
    <w:rsid w:val="003C5128"/>
    <w:rsid w:val="003D3F36"/>
    <w:rsid w:val="0044713E"/>
    <w:rsid w:val="004753A5"/>
    <w:rsid w:val="004F6739"/>
    <w:rsid w:val="005756BD"/>
    <w:rsid w:val="005A3D05"/>
    <w:rsid w:val="005A768F"/>
    <w:rsid w:val="005B6C0A"/>
    <w:rsid w:val="005C5EBE"/>
    <w:rsid w:val="005D5133"/>
    <w:rsid w:val="00625C62"/>
    <w:rsid w:val="0066033B"/>
    <w:rsid w:val="00763E51"/>
    <w:rsid w:val="007C74E8"/>
    <w:rsid w:val="007E0670"/>
    <w:rsid w:val="007F28E2"/>
    <w:rsid w:val="00812A0F"/>
    <w:rsid w:val="00830F08"/>
    <w:rsid w:val="00885E73"/>
    <w:rsid w:val="008A510D"/>
    <w:rsid w:val="008D50AA"/>
    <w:rsid w:val="00911D5A"/>
    <w:rsid w:val="00955CE3"/>
    <w:rsid w:val="00960C43"/>
    <w:rsid w:val="00967CFA"/>
    <w:rsid w:val="00994192"/>
    <w:rsid w:val="00997816"/>
    <w:rsid w:val="009B658E"/>
    <w:rsid w:val="009C58C9"/>
    <w:rsid w:val="009E2085"/>
    <w:rsid w:val="00A179C0"/>
    <w:rsid w:val="00AA1361"/>
    <w:rsid w:val="00AA2E99"/>
    <w:rsid w:val="00AD724A"/>
    <w:rsid w:val="00B47500"/>
    <w:rsid w:val="00BE6D69"/>
    <w:rsid w:val="00C0104A"/>
    <w:rsid w:val="00C24D3B"/>
    <w:rsid w:val="00C254BC"/>
    <w:rsid w:val="00C25975"/>
    <w:rsid w:val="00C32AA5"/>
    <w:rsid w:val="00C47426"/>
    <w:rsid w:val="00C817A2"/>
    <w:rsid w:val="00C92D59"/>
    <w:rsid w:val="00D62A9D"/>
    <w:rsid w:val="00D71CE4"/>
    <w:rsid w:val="00D813B1"/>
    <w:rsid w:val="00DB299D"/>
    <w:rsid w:val="00E0338B"/>
    <w:rsid w:val="00E52D38"/>
    <w:rsid w:val="00E85536"/>
    <w:rsid w:val="00EA4DD3"/>
    <w:rsid w:val="00F24F03"/>
    <w:rsid w:val="00F44FA6"/>
    <w:rsid w:val="00F508EC"/>
    <w:rsid w:val="00F6569B"/>
    <w:rsid w:val="00FC14C7"/>
    <w:rsid w:val="00FF28A1"/>
    <w:rsid w:val="00FF5BB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91949"/>
  <w15:docId w15:val="{31ADADB1-7681-4F51-B7E9-C48ECB7D8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sz w:val="22"/>
        <w:szCs w:val="22"/>
        <w:lang w:val="pt-BR" w:eastAsia="zh-CN" w:bidi="hi-IN"/>
      </w:rPr>
    </w:rPrDefault>
    <w:pPrDefault>
      <w:pPr>
        <w:autoSpaceDN w:val="0"/>
        <w:spacing w:after="160" w:line="247"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numPr>
        <w:numId w:val="1"/>
      </w:numPr>
      <w:shd w:val="clear" w:color="auto" w:fill="A6A6A6"/>
      <w:spacing w:before="400" w:after="40" w:line="240" w:lineRule="auto"/>
      <w:outlineLvl w:val="0"/>
    </w:pPr>
    <w:rPr>
      <w:rFonts w:ascii="Times New Roman" w:hAnsi="Times New Roman"/>
      <w:b/>
      <w:i/>
      <w:sz w:val="28"/>
      <w:szCs w:val="36"/>
    </w:rPr>
  </w:style>
  <w:style w:type="paragraph" w:styleId="Ttulo2">
    <w:name w:val="heading 2"/>
    <w:basedOn w:val="Normal"/>
    <w:next w:val="Normal"/>
    <w:pPr>
      <w:keepNext/>
      <w:keepLines/>
      <w:spacing w:before="40" w:after="0" w:line="240" w:lineRule="auto"/>
      <w:outlineLvl w:val="1"/>
    </w:pPr>
    <w:rPr>
      <w:rFonts w:ascii="Calibri Light" w:hAnsi="Calibri Light"/>
      <w:color w:val="2E74B5"/>
      <w:sz w:val="32"/>
      <w:szCs w:val="32"/>
    </w:rPr>
  </w:style>
  <w:style w:type="paragraph" w:styleId="Ttulo3">
    <w:name w:val="heading 3"/>
    <w:basedOn w:val="Normal"/>
    <w:next w:val="Normal"/>
    <w:pPr>
      <w:keepNext/>
      <w:keepLines/>
      <w:spacing w:before="40" w:after="0" w:line="240" w:lineRule="auto"/>
      <w:outlineLvl w:val="2"/>
    </w:pPr>
    <w:rPr>
      <w:rFonts w:ascii="Calibri Light" w:hAnsi="Calibri Light"/>
      <w:color w:val="2E74B5"/>
      <w:sz w:val="28"/>
      <w:szCs w:val="28"/>
    </w:rPr>
  </w:style>
  <w:style w:type="paragraph" w:styleId="Ttulo4">
    <w:name w:val="heading 4"/>
    <w:basedOn w:val="Normal"/>
    <w:next w:val="Normal"/>
    <w:pPr>
      <w:keepNext/>
      <w:keepLines/>
      <w:spacing w:before="40" w:after="0"/>
      <w:outlineLvl w:val="3"/>
    </w:pPr>
    <w:rPr>
      <w:rFonts w:ascii="Calibri Light" w:hAnsi="Calibri Light"/>
      <w:color w:val="2E74B5"/>
      <w:sz w:val="24"/>
      <w:szCs w:val="24"/>
    </w:rPr>
  </w:style>
  <w:style w:type="paragraph" w:styleId="Ttulo5">
    <w:name w:val="heading 5"/>
    <w:basedOn w:val="Normal"/>
    <w:next w:val="Normal"/>
    <w:pPr>
      <w:keepNext/>
      <w:keepLines/>
      <w:spacing w:before="40" w:after="0"/>
      <w:outlineLvl w:val="4"/>
    </w:pPr>
    <w:rPr>
      <w:rFonts w:ascii="Calibri Light" w:hAnsi="Calibri Light"/>
      <w:caps/>
      <w:color w:val="2E74B5"/>
    </w:rPr>
  </w:style>
  <w:style w:type="paragraph" w:styleId="Ttulo6">
    <w:name w:val="heading 6"/>
    <w:basedOn w:val="Normal"/>
    <w:next w:val="Normal"/>
    <w:pPr>
      <w:keepNext/>
      <w:keepLines/>
      <w:spacing w:before="40" w:after="0"/>
      <w:outlineLvl w:val="5"/>
    </w:pPr>
    <w:rPr>
      <w:rFonts w:ascii="Calibri Light" w:hAnsi="Calibri Light"/>
      <w:i/>
      <w:iCs/>
      <w:caps/>
      <w:color w:val="1F4E79"/>
    </w:rPr>
  </w:style>
  <w:style w:type="paragraph" w:styleId="Ttulo7">
    <w:name w:val="heading 7"/>
    <w:basedOn w:val="Normal"/>
    <w:next w:val="Normal"/>
    <w:pPr>
      <w:keepNext/>
      <w:keepLines/>
      <w:spacing w:before="40" w:after="0"/>
      <w:outlineLvl w:val="6"/>
    </w:pPr>
    <w:rPr>
      <w:rFonts w:ascii="Calibri Light" w:hAnsi="Calibri Light"/>
      <w:b/>
      <w:bCs/>
      <w:color w:val="1F4E79"/>
    </w:rPr>
  </w:style>
  <w:style w:type="paragraph" w:styleId="Ttulo8">
    <w:name w:val="heading 8"/>
    <w:basedOn w:val="Normal"/>
    <w:next w:val="Normal"/>
    <w:pPr>
      <w:keepNext/>
      <w:keepLines/>
      <w:spacing w:before="40" w:after="0"/>
      <w:outlineLvl w:val="7"/>
    </w:pPr>
    <w:rPr>
      <w:rFonts w:ascii="Calibri Light" w:hAnsi="Calibri Light"/>
      <w:b/>
      <w:bCs/>
      <w:i/>
      <w:iCs/>
      <w:color w:val="1F4E79"/>
    </w:rPr>
  </w:style>
  <w:style w:type="paragraph" w:styleId="Ttulo9">
    <w:name w:val="heading 9"/>
    <w:basedOn w:val="Normal"/>
    <w:next w:val="Normal"/>
    <w:pPr>
      <w:keepNext/>
      <w:keepLines/>
      <w:spacing w:before="40" w:after="0"/>
      <w:outlineLvl w:val="8"/>
    </w:pPr>
    <w:rPr>
      <w:rFonts w:ascii="Calibri Light" w:hAnsi="Calibri Light"/>
      <w:i/>
      <w:iCs/>
      <w:color w:val="1F4E79"/>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23">
    <w:name w:val="WW_OutlineListStyle_23"/>
    <w:basedOn w:val="Semlista"/>
    <w:pPr>
      <w:numPr>
        <w:numId w:val="55"/>
      </w:numPr>
    </w:pPr>
  </w:style>
  <w:style w:type="paragraph" w:customStyle="1" w:styleId="Nivel01">
    <w:name w:val="Nivel 01"/>
    <w:basedOn w:val="Ttulo1"/>
    <w:next w:val="Normal"/>
    <w:autoRedefine/>
    <w:pPr>
      <w:numPr>
        <w:numId w:val="6"/>
      </w:numPr>
      <w:shd w:val="clear" w:color="auto" w:fill="A8D08D"/>
      <w:tabs>
        <w:tab w:val="left" w:pos="-7418"/>
      </w:tabs>
      <w:jc w:val="both"/>
    </w:pPr>
    <w:rPr>
      <w:bCs/>
      <w:sz w:val="24"/>
      <w:szCs w:val="28"/>
      <w:lang w:eastAsia="en-US" w:bidi="ar-SA"/>
    </w:rPr>
  </w:style>
  <w:style w:type="paragraph" w:customStyle="1" w:styleId="Default">
    <w:name w:val="Default"/>
    <w:pPr>
      <w:autoSpaceDE w:val="0"/>
    </w:pPr>
    <w:rPr>
      <w:rFonts w:ascii="Times New Roman" w:hAnsi="Times New Roman"/>
      <w:color w:val="000000"/>
      <w:sz w:val="24"/>
      <w:szCs w:val="24"/>
      <w:lang w:bidi="ar-SA"/>
    </w:rPr>
  </w:style>
  <w:style w:type="paragraph" w:styleId="Textodebalo">
    <w:name w:val="Balloon Text"/>
    <w:basedOn w:val="Normal"/>
    <w:pPr>
      <w:suppressAutoHyphens/>
    </w:pPr>
    <w:rPr>
      <w:rFonts w:ascii="Segoe UI" w:hAnsi="Segoe UI" w:cs="Mangal"/>
      <w:sz w:val="18"/>
      <w:szCs w:val="16"/>
    </w:rPr>
  </w:style>
  <w:style w:type="paragraph" w:customStyle="1" w:styleId="Standard">
    <w:name w:val="Standard"/>
    <w:pPr>
      <w:suppressAutoHyphens/>
      <w:spacing w:after="200" w:line="276" w:lineRule="auto"/>
    </w:pPr>
  </w:style>
  <w:style w:type="paragraph" w:customStyle="1" w:styleId="Heading">
    <w:name w:val="Heading"/>
    <w:basedOn w:val="Standard"/>
    <w:next w:val="Textbody"/>
    <w:pPr>
      <w:keepNext/>
      <w:spacing w:before="240" w:after="120"/>
    </w:pPr>
    <w:rPr>
      <w:rFonts w:ascii="Liberation Sans" w:eastAsia="Linux Libertine G" w:hAnsi="Liberation Sans" w:cs="Linux Libertine G"/>
      <w:sz w:val="28"/>
      <w:szCs w:val="28"/>
    </w:rPr>
  </w:style>
  <w:style w:type="paragraph" w:customStyle="1" w:styleId="Textbody">
    <w:name w:val="Text body"/>
    <w:basedOn w:val="Standard"/>
    <w:pPr>
      <w:spacing w:after="140"/>
    </w:pPr>
  </w:style>
  <w:style w:type="paragraph" w:styleId="Lista">
    <w:name w:val="List"/>
    <w:basedOn w:val="Textbody"/>
    <w:rPr>
      <w:sz w:val="24"/>
    </w:rPr>
  </w:style>
  <w:style w:type="paragraph" w:styleId="Legenda">
    <w:name w:val="caption"/>
    <w:basedOn w:val="Normal"/>
    <w:next w:val="Normal"/>
    <w:pPr>
      <w:spacing w:line="240" w:lineRule="auto"/>
    </w:pPr>
    <w:rPr>
      <w:b/>
      <w:bCs/>
      <w:smallCaps/>
      <w:color w:val="44546A"/>
    </w:rPr>
  </w:style>
  <w:style w:type="paragraph" w:customStyle="1" w:styleId="Index">
    <w:name w:val="Index"/>
    <w:basedOn w:val="Standard"/>
    <w:pPr>
      <w:suppressLineNumbers/>
    </w:pPr>
    <w:rPr>
      <w:sz w:val="24"/>
    </w:rPr>
  </w:style>
  <w:style w:type="paragraph" w:styleId="Ttulo">
    <w:name w:val="Title"/>
    <w:basedOn w:val="Normal"/>
    <w:next w:val="Normal"/>
    <w:pPr>
      <w:spacing w:after="0" w:line="204" w:lineRule="auto"/>
    </w:pPr>
    <w:rPr>
      <w:rFonts w:ascii="Calibri Light" w:hAnsi="Calibri Light"/>
      <w:caps/>
      <w:color w:val="44546A"/>
      <w:spacing w:val="-15"/>
      <w:sz w:val="72"/>
      <w:szCs w:val="72"/>
    </w:rPr>
  </w:style>
  <w:style w:type="paragraph" w:styleId="Subttulo">
    <w:name w:val="Subtitle"/>
    <w:basedOn w:val="Normal"/>
    <w:next w:val="Normal"/>
    <w:pPr>
      <w:spacing w:after="240" w:line="240" w:lineRule="auto"/>
    </w:pPr>
    <w:rPr>
      <w:rFonts w:ascii="Calibri Light" w:hAnsi="Calibri Light"/>
      <w:color w:val="5B9BD5"/>
      <w:sz w:val="28"/>
      <w:szCs w:val="28"/>
    </w:rPr>
  </w:style>
  <w:style w:type="paragraph" w:customStyle="1" w:styleId="HeaderandFooter">
    <w:name w:val="Header and Footer"/>
    <w:basedOn w:val="Standard"/>
    <w:pPr>
      <w:suppressLineNumbers/>
      <w:tabs>
        <w:tab w:val="center" w:pos="4819"/>
        <w:tab w:val="right" w:pos="9638"/>
      </w:tabs>
    </w:pPr>
  </w:style>
  <w:style w:type="paragraph" w:styleId="Cabealho">
    <w:name w:val="header"/>
    <w:basedOn w:val="Standard"/>
  </w:style>
  <w:style w:type="paragraph" w:customStyle="1" w:styleId="Framecontents">
    <w:name w:val="Frame contents"/>
    <w:basedOn w:val="Standard"/>
  </w:style>
  <w:style w:type="paragraph" w:styleId="Rodap">
    <w:name w:val="footer"/>
    <w:basedOn w:val="Standard"/>
  </w:style>
  <w:style w:type="paragraph" w:customStyle="1" w:styleId="TableContents">
    <w:name w:val="Table Contents"/>
    <w:basedOn w:val="Standard"/>
    <w:pPr>
      <w:suppressLineNumbers/>
    </w:pPr>
  </w:style>
  <w:style w:type="character" w:customStyle="1" w:styleId="ListLabel1">
    <w:name w:val="ListLabel 1"/>
    <w:rPr>
      <w:rFonts w:eastAsia="Noto Sans Symbols" w:cs="Noto Sans Symbols"/>
      <w:position w:val="0"/>
      <w:vertAlign w:val="baseline"/>
    </w:rPr>
  </w:style>
  <w:style w:type="character" w:customStyle="1" w:styleId="ListLabel2">
    <w:name w:val="ListLabel 2"/>
    <w:rPr>
      <w:rFonts w:ascii="Arial" w:eastAsia="Courier New" w:hAnsi="Arial" w:cs="Courier New"/>
      <w:position w:val="0"/>
      <w:sz w:val="20"/>
      <w:vertAlign w:val="baseline"/>
    </w:rPr>
  </w:style>
  <w:style w:type="character" w:customStyle="1" w:styleId="ListLabel3">
    <w:name w:val="ListLabel 3"/>
    <w:rPr>
      <w:rFonts w:eastAsia="Noto Sans Symbols" w:cs="Noto Sans Symbols"/>
      <w:position w:val="0"/>
      <w:vertAlign w:val="baseline"/>
    </w:rPr>
  </w:style>
  <w:style w:type="character" w:customStyle="1" w:styleId="ListLabel4">
    <w:name w:val="ListLabel 4"/>
    <w:rPr>
      <w:position w:val="0"/>
      <w:vertAlign w:val="baseline"/>
    </w:rPr>
  </w:style>
  <w:style w:type="character" w:customStyle="1" w:styleId="ListLabel5">
    <w:name w:val="ListLabel 5"/>
    <w:rPr>
      <w:position w:val="0"/>
      <w:vertAlign w:val="baseline"/>
    </w:rPr>
  </w:style>
  <w:style w:type="character" w:customStyle="1" w:styleId="ListLabel6">
    <w:name w:val="ListLabel 6"/>
    <w:rPr>
      <w:position w:val="0"/>
      <w:vertAlign w:val="baseline"/>
    </w:rPr>
  </w:style>
  <w:style w:type="character" w:customStyle="1" w:styleId="ListLabel7">
    <w:name w:val="ListLabel 7"/>
    <w:rPr>
      <w:position w:val="0"/>
      <w:vertAlign w:val="baseline"/>
    </w:rPr>
  </w:style>
  <w:style w:type="character" w:customStyle="1" w:styleId="ListLabel8">
    <w:name w:val="ListLabel 8"/>
    <w:rPr>
      <w:position w:val="0"/>
      <w:vertAlign w:val="baseline"/>
    </w:rPr>
  </w:style>
  <w:style w:type="character" w:customStyle="1" w:styleId="ListLabel9">
    <w:name w:val="ListLabel 9"/>
    <w:rPr>
      <w:position w:val="0"/>
      <w:vertAlign w:val="baseline"/>
    </w:rPr>
  </w:style>
  <w:style w:type="character" w:customStyle="1" w:styleId="ListLabel10">
    <w:name w:val="ListLabel 10"/>
    <w:rPr>
      <w:rFonts w:eastAsia="Tahoma" w:cs="Tahoma"/>
      <w:b/>
      <w:i w:val="0"/>
      <w:position w:val="0"/>
      <w:vertAlign w:val="baseline"/>
    </w:rPr>
  </w:style>
  <w:style w:type="character" w:customStyle="1" w:styleId="ListLabel11">
    <w:name w:val="ListLabel 11"/>
    <w:rPr>
      <w:rFonts w:ascii="Arial" w:eastAsia="Arial" w:hAnsi="Arial" w:cs="Arial"/>
      <w:b/>
      <w:position w:val="0"/>
      <w:sz w:val="20"/>
      <w:vertAlign w:val="baseline"/>
    </w:rPr>
  </w:style>
  <w:style w:type="character" w:customStyle="1" w:styleId="ListLabel12">
    <w:name w:val="ListLabel 12"/>
    <w:rPr>
      <w:position w:val="0"/>
      <w:vertAlign w:val="baseline"/>
    </w:rPr>
  </w:style>
  <w:style w:type="character" w:customStyle="1" w:styleId="ListLabel13">
    <w:name w:val="ListLabel 13"/>
    <w:rPr>
      <w:position w:val="0"/>
      <w:vertAlign w:val="baseline"/>
    </w:rPr>
  </w:style>
  <w:style w:type="character" w:customStyle="1" w:styleId="ListLabel14">
    <w:name w:val="ListLabel 14"/>
    <w:rPr>
      <w:position w:val="0"/>
      <w:vertAlign w:val="baseline"/>
    </w:rPr>
  </w:style>
  <w:style w:type="character" w:customStyle="1" w:styleId="ListLabel15">
    <w:name w:val="ListLabel 15"/>
    <w:rPr>
      <w:position w:val="0"/>
      <w:vertAlign w:val="baseline"/>
    </w:rPr>
  </w:style>
  <w:style w:type="character" w:customStyle="1" w:styleId="ListLabel16">
    <w:name w:val="ListLabel 16"/>
    <w:rPr>
      <w:position w:val="0"/>
      <w:vertAlign w:val="baseline"/>
    </w:rPr>
  </w:style>
  <w:style w:type="character" w:customStyle="1" w:styleId="ListLabel17">
    <w:name w:val="ListLabel 17"/>
    <w:rPr>
      <w:position w:val="0"/>
      <w:vertAlign w:val="baseline"/>
    </w:rPr>
  </w:style>
  <w:style w:type="character" w:customStyle="1" w:styleId="ListLabel18">
    <w:name w:val="ListLabel 18"/>
    <w:rPr>
      <w:position w:val="0"/>
      <w:vertAlign w:val="baseline"/>
    </w:rPr>
  </w:style>
  <w:style w:type="character" w:customStyle="1" w:styleId="ListLabel19">
    <w:name w:val="ListLabel 19"/>
    <w:rPr>
      <w:rFonts w:ascii="Arial" w:eastAsia="Arial" w:hAnsi="Arial" w:cs="Arial"/>
      <w:position w:val="0"/>
      <w:sz w:val="20"/>
      <w:vertAlign w:val="baseline"/>
    </w:rPr>
  </w:style>
  <w:style w:type="character" w:customStyle="1" w:styleId="ListLabel20">
    <w:name w:val="ListLabel 20"/>
    <w:rPr>
      <w:rFonts w:ascii="Times New Roman" w:eastAsia="Times New Roman" w:hAnsi="Times New Roman" w:cs="Times New Roman"/>
      <w:position w:val="0"/>
      <w:sz w:val="20"/>
      <w:vertAlign w:val="baseline"/>
    </w:rPr>
  </w:style>
  <w:style w:type="character" w:customStyle="1" w:styleId="ListLabel21">
    <w:name w:val="ListLabel 21"/>
    <w:rPr>
      <w:rFonts w:ascii="Arial" w:eastAsia="Arial" w:hAnsi="Arial" w:cs="Arial"/>
      <w:position w:val="0"/>
      <w:sz w:val="20"/>
      <w:vertAlign w:val="baseline"/>
    </w:rPr>
  </w:style>
  <w:style w:type="character" w:customStyle="1" w:styleId="ListLabel22">
    <w:name w:val="ListLabel 22"/>
    <w:rPr>
      <w:position w:val="0"/>
      <w:vertAlign w:val="baseline"/>
    </w:rPr>
  </w:style>
  <w:style w:type="character" w:customStyle="1" w:styleId="ListLabel23">
    <w:name w:val="ListLabel 23"/>
    <w:rPr>
      <w:position w:val="0"/>
      <w:vertAlign w:val="baseline"/>
    </w:rPr>
  </w:style>
  <w:style w:type="character" w:customStyle="1" w:styleId="ListLabel24">
    <w:name w:val="ListLabel 24"/>
    <w:rPr>
      <w:position w:val="0"/>
      <w:vertAlign w:val="baseline"/>
    </w:rPr>
  </w:style>
  <w:style w:type="character" w:customStyle="1" w:styleId="ListLabel25">
    <w:name w:val="ListLabel 25"/>
    <w:rPr>
      <w:position w:val="0"/>
      <w:vertAlign w:val="baseline"/>
    </w:rPr>
  </w:style>
  <w:style w:type="character" w:customStyle="1" w:styleId="ListLabel26">
    <w:name w:val="ListLabel 26"/>
    <w:rPr>
      <w:position w:val="0"/>
      <w:vertAlign w:val="baseline"/>
    </w:rPr>
  </w:style>
  <w:style w:type="character" w:customStyle="1" w:styleId="ListLabel27">
    <w:name w:val="ListLabel 27"/>
    <w:rPr>
      <w:position w:val="0"/>
      <w:vertAlign w:val="baseline"/>
    </w:rPr>
  </w:style>
  <w:style w:type="character" w:customStyle="1" w:styleId="ListLabel28">
    <w:name w:val="ListLabel 28"/>
    <w:rPr>
      <w:rFonts w:ascii="Times New Roman" w:eastAsia="Times New Roman" w:hAnsi="Times New Roman" w:cs="Times New Roman"/>
      <w:b/>
      <w:position w:val="0"/>
      <w:sz w:val="20"/>
      <w:vertAlign w:val="baseline"/>
    </w:rPr>
  </w:style>
  <w:style w:type="character" w:customStyle="1" w:styleId="ListLabel29">
    <w:name w:val="ListLabel 29"/>
    <w:rPr>
      <w:position w:val="0"/>
      <w:vertAlign w:val="baseline"/>
    </w:rPr>
  </w:style>
  <w:style w:type="character" w:customStyle="1" w:styleId="ListLabel30">
    <w:name w:val="ListLabel 30"/>
    <w:rPr>
      <w:position w:val="0"/>
      <w:vertAlign w:val="baseline"/>
    </w:rPr>
  </w:style>
  <w:style w:type="character" w:customStyle="1" w:styleId="ListLabel31">
    <w:name w:val="ListLabel 31"/>
    <w:rPr>
      <w:position w:val="0"/>
      <w:vertAlign w:val="baseline"/>
    </w:rPr>
  </w:style>
  <w:style w:type="character" w:customStyle="1" w:styleId="ListLabel32">
    <w:name w:val="ListLabel 32"/>
    <w:rPr>
      <w:position w:val="0"/>
      <w:vertAlign w:val="baseline"/>
    </w:rPr>
  </w:style>
  <w:style w:type="character" w:customStyle="1" w:styleId="ListLabel33">
    <w:name w:val="ListLabel 33"/>
    <w:rPr>
      <w:position w:val="0"/>
      <w:vertAlign w:val="baseline"/>
    </w:rPr>
  </w:style>
  <w:style w:type="character" w:customStyle="1" w:styleId="ListLabel34">
    <w:name w:val="ListLabel 34"/>
    <w:rPr>
      <w:position w:val="0"/>
      <w:vertAlign w:val="baseline"/>
    </w:rPr>
  </w:style>
  <w:style w:type="character" w:customStyle="1" w:styleId="ListLabel35">
    <w:name w:val="ListLabel 35"/>
    <w:rPr>
      <w:position w:val="0"/>
      <w:vertAlign w:val="baseline"/>
    </w:rPr>
  </w:style>
  <w:style w:type="character" w:customStyle="1" w:styleId="ListLabel36">
    <w:name w:val="ListLabel 36"/>
    <w:rPr>
      <w:position w:val="0"/>
      <w:vertAlign w:val="baseline"/>
    </w:rPr>
  </w:style>
  <w:style w:type="character" w:customStyle="1" w:styleId="ListLabel37">
    <w:name w:val="ListLabel 37"/>
    <w:rPr>
      <w:rFonts w:eastAsia="Tahoma" w:cs="Tahoma"/>
      <w:b/>
      <w:i w:val="0"/>
      <w:position w:val="0"/>
      <w:vertAlign w:val="baseline"/>
    </w:rPr>
  </w:style>
  <w:style w:type="character" w:customStyle="1" w:styleId="ListLabel38">
    <w:name w:val="ListLabel 38"/>
    <w:rPr>
      <w:rFonts w:ascii="Times New Roman" w:eastAsia="Times New Roman" w:hAnsi="Times New Roman" w:cs="Times New Roman"/>
      <w:b/>
      <w:position w:val="0"/>
      <w:sz w:val="20"/>
      <w:vertAlign w:val="baseline"/>
    </w:rPr>
  </w:style>
  <w:style w:type="character" w:customStyle="1" w:styleId="ListLabel39">
    <w:name w:val="ListLabel 39"/>
    <w:rPr>
      <w:position w:val="0"/>
      <w:vertAlign w:val="baseline"/>
    </w:rPr>
  </w:style>
  <w:style w:type="character" w:customStyle="1" w:styleId="ListLabel40">
    <w:name w:val="ListLabel 40"/>
    <w:rPr>
      <w:position w:val="0"/>
      <w:vertAlign w:val="baseline"/>
    </w:rPr>
  </w:style>
  <w:style w:type="character" w:customStyle="1" w:styleId="ListLabel41">
    <w:name w:val="ListLabel 41"/>
    <w:rPr>
      <w:position w:val="0"/>
      <w:vertAlign w:val="baseline"/>
    </w:rPr>
  </w:style>
  <w:style w:type="character" w:customStyle="1" w:styleId="ListLabel42">
    <w:name w:val="ListLabel 42"/>
    <w:rPr>
      <w:position w:val="0"/>
      <w:vertAlign w:val="baseline"/>
    </w:rPr>
  </w:style>
  <w:style w:type="character" w:customStyle="1" w:styleId="ListLabel43">
    <w:name w:val="ListLabel 43"/>
    <w:rPr>
      <w:position w:val="0"/>
      <w:vertAlign w:val="baseline"/>
    </w:rPr>
  </w:style>
  <w:style w:type="character" w:customStyle="1" w:styleId="ListLabel44">
    <w:name w:val="ListLabel 44"/>
    <w:rPr>
      <w:position w:val="0"/>
      <w:vertAlign w:val="baseline"/>
    </w:rPr>
  </w:style>
  <w:style w:type="character" w:customStyle="1" w:styleId="ListLabel45">
    <w:name w:val="ListLabel 45"/>
    <w:rPr>
      <w:position w:val="0"/>
      <w:vertAlign w:val="baseline"/>
    </w:rPr>
  </w:style>
  <w:style w:type="character" w:customStyle="1" w:styleId="ListLabel46">
    <w:name w:val="ListLabel 46"/>
    <w:rPr>
      <w:position w:val="0"/>
      <w:vertAlign w:val="baseline"/>
    </w:rPr>
  </w:style>
  <w:style w:type="character" w:customStyle="1" w:styleId="ListLabel47">
    <w:name w:val="ListLabel 47"/>
    <w:rPr>
      <w:position w:val="0"/>
      <w:vertAlign w:val="baseline"/>
    </w:rPr>
  </w:style>
  <w:style w:type="character" w:customStyle="1" w:styleId="ListLabel48">
    <w:name w:val="ListLabel 48"/>
    <w:rPr>
      <w:position w:val="0"/>
      <w:vertAlign w:val="baseline"/>
    </w:rPr>
  </w:style>
  <w:style w:type="character" w:customStyle="1" w:styleId="ListLabel49">
    <w:name w:val="ListLabel 49"/>
    <w:rPr>
      <w:position w:val="0"/>
      <w:vertAlign w:val="baseline"/>
    </w:rPr>
  </w:style>
  <w:style w:type="character" w:customStyle="1" w:styleId="ListLabel50">
    <w:name w:val="ListLabel 50"/>
    <w:rPr>
      <w:position w:val="0"/>
      <w:vertAlign w:val="baseline"/>
    </w:rPr>
  </w:style>
  <w:style w:type="character" w:customStyle="1" w:styleId="ListLabel51">
    <w:name w:val="ListLabel 51"/>
    <w:rPr>
      <w:position w:val="0"/>
      <w:vertAlign w:val="baseline"/>
    </w:rPr>
  </w:style>
  <w:style w:type="character" w:customStyle="1" w:styleId="ListLabel52">
    <w:name w:val="ListLabel 52"/>
    <w:rPr>
      <w:position w:val="0"/>
      <w:vertAlign w:val="baseline"/>
    </w:rPr>
  </w:style>
  <w:style w:type="character" w:customStyle="1" w:styleId="ListLabel53">
    <w:name w:val="ListLabel 53"/>
    <w:rPr>
      <w:position w:val="0"/>
      <w:vertAlign w:val="baseline"/>
    </w:rPr>
  </w:style>
  <w:style w:type="character" w:customStyle="1" w:styleId="ListLabel54">
    <w:name w:val="ListLabel 54"/>
    <w:rPr>
      <w:position w:val="0"/>
      <w:vertAlign w:val="baseline"/>
    </w:rPr>
  </w:style>
  <w:style w:type="character" w:customStyle="1" w:styleId="ListLabel55">
    <w:name w:val="ListLabel 55"/>
    <w:rPr>
      <w:rFonts w:ascii="Times New Roman" w:eastAsia="Times New Roman" w:hAnsi="Times New Roman" w:cs="Times New Roman"/>
      <w:position w:val="0"/>
      <w:sz w:val="20"/>
      <w:vertAlign w:val="baseline"/>
    </w:rPr>
  </w:style>
  <w:style w:type="character" w:customStyle="1" w:styleId="ListLabel56">
    <w:name w:val="ListLabel 56"/>
    <w:rPr>
      <w:rFonts w:ascii="Times New Roman" w:eastAsia="Times New Roman" w:hAnsi="Times New Roman" w:cs="Times New Roman"/>
      <w:position w:val="0"/>
      <w:sz w:val="20"/>
      <w:vertAlign w:val="baseline"/>
    </w:rPr>
  </w:style>
  <w:style w:type="character" w:customStyle="1" w:styleId="ListLabel57">
    <w:name w:val="ListLabel 57"/>
    <w:rPr>
      <w:position w:val="0"/>
      <w:vertAlign w:val="baseline"/>
    </w:rPr>
  </w:style>
  <w:style w:type="character" w:customStyle="1" w:styleId="ListLabel58">
    <w:name w:val="ListLabel 58"/>
    <w:rPr>
      <w:position w:val="0"/>
      <w:vertAlign w:val="baseline"/>
    </w:rPr>
  </w:style>
  <w:style w:type="character" w:customStyle="1" w:styleId="ListLabel59">
    <w:name w:val="ListLabel 59"/>
    <w:rPr>
      <w:position w:val="0"/>
      <w:vertAlign w:val="baseline"/>
    </w:rPr>
  </w:style>
  <w:style w:type="character" w:customStyle="1" w:styleId="ListLabel60">
    <w:name w:val="ListLabel 60"/>
    <w:rPr>
      <w:position w:val="0"/>
      <w:vertAlign w:val="baseline"/>
    </w:rPr>
  </w:style>
  <w:style w:type="character" w:customStyle="1" w:styleId="ListLabel61">
    <w:name w:val="ListLabel 61"/>
    <w:rPr>
      <w:position w:val="0"/>
      <w:vertAlign w:val="baseline"/>
    </w:rPr>
  </w:style>
  <w:style w:type="character" w:customStyle="1" w:styleId="ListLabel62">
    <w:name w:val="ListLabel 62"/>
    <w:rPr>
      <w:position w:val="0"/>
      <w:vertAlign w:val="baseline"/>
    </w:rPr>
  </w:style>
  <w:style w:type="character" w:customStyle="1" w:styleId="ListLabel63">
    <w:name w:val="ListLabel 63"/>
    <w:rPr>
      <w:position w:val="0"/>
      <w:vertAlign w:val="baseline"/>
    </w:rPr>
  </w:style>
  <w:style w:type="character" w:customStyle="1" w:styleId="ListLabel64">
    <w:name w:val="ListLabel 64"/>
    <w:rPr>
      <w:position w:val="0"/>
      <w:vertAlign w:val="baseline"/>
    </w:rPr>
  </w:style>
  <w:style w:type="character" w:customStyle="1" w:styleId="ListLabel65">
    <w:name w:val="ListLabel 65"/>
    <w:rPr>
      <w:position w:val="0"/>
      <w:vertAlign w:val="baseline"/>
    </w:rPr>
  </w:style>
  <w:style w:type="character" w:customStyle="1" w:styleId="ListLabel66">
    <w:name w:val="ListLabel 66"/>
    <w:rPr>
      <w:rFonts w:ascii="Times New Roman" w:eastAsia="Times New Roman" w:hAnsi="Times New Roman" w:cs="Times New Roman"/>
      <w:position w:val="0"/>
      <w:sz w:val="20"/>
      <w:vertAlign w:val="baseline"/>
    </w:rPr>
  </w:style>
  <w:style w:type="character" w:customStyle="1" w:styleId="ListLabel67">
    <w:name w:val="ListLabel 67"/>
    <w:rPr>
      <w:position w:val="0"/>
      <w:vertAlign w:val="baseline"/>
    </w:rPr>
  </w:style>
  <w:style w:type="character" w:customStyle="1" w:styleId="ListLabel68">
    <w:name w:val="ListLabel 68"/>
    <w:rPr>
      <w:position w:val="0"/>
      <w:vertAlign w:val="baseline"/>
    </w:rPr>
  </w:style>
  <w:style w:type="character" w:customStyle="1" w:styleId="ListLabel69">
    <w:name w:val="ListLabel 69"/>
    <w:rPr>
      <w:position w:val="0"/>
      <w:vertAlign w:val="baseline"/>
    </w:rPr>
  </w:style>
  <w:style w:type="character" w:customStyle="1" w:styleId="ListLabel70">
    <w:name w:val="ListLabel 70"/>
    <w:rPr>
      <w:position w:val="0"/>
      <w:vertAlign w:val="baseline"/>
    </w:rPr>
  </w:style>
  <w:style w:type="character" w:customStyle="1" w:styleId="ListLabel71">
    <w:name w:val="ListLabel 71"/>
    <w:rPr>
      <w:position w:val="0"/>
      <w:vertAlign w:val="baseline"/>
    </w:rPr>
  </w:style>
  <w:style w:type="character" w:customStyle="1" w:styleId="ListLabel72">
    <w:name w:val="ListLabel 72"/>
    <w:rPr>
      <w:position w:val="0"/>
      <w:vertAlign w:val="baseline"/>
    </w:rPr>
  </w:style>
  <w:style w:type="character" w:customStyle="1" w:styleId="ListLabel73">
    <w:name w:val="ListLabel 73"/>
    <w:rPr>
      <w:rFonts w:ascii="Arial" w:eastAsia="Arial" w:hAnsi="Arial" w:cs="Arial"/>
      <w:position w:val="0"/>
      <w:sz w:val="20"/>
      <w:vertAlign w:val="baseline"/>
    </w:rPr>
  </w:style>
  <w:style w:type="character" w:customStyle="1" w:styleId="ListLabel74">
    <w:name w:val="ListLabel 74"/>
    <w:rPr>
      <w:position w:val="0"/>
      <w:vertAlign w:val="baseline"/>
    </w:rPr>
  </w:style>
  <w:style w:type="character" w:customStyle="1" w:styleId="ListLabel75">
    <w:name w:val="ListLabel 75"/>
    <w:rPr>
      <w:position w:val="0"/>
      <w:vertAlign w:val="baseline"/>
    </w:rPr>
  </w:style>
  <w:style w:type="character" w:customStyle="1" w:styleId="ListLabel76">
    <w:name w:val="ListLabel 76"/>
    <w:rPr>
      <w:position w:val="0"/>
      <w:vertAlign w:val="baseline"/>
    </w:rPr>
  </w:style>
  <w:style w:type="character" w:customStyle="1" w:styleId="ListLabel77">
    <w:name w:val="ListLabel 77"/>
    <w:rPr>
      <w:position w:val="0"/>
      <w:vertAlign w:val="baseline"/>
    </w:rPr>
  </w:style>
  <w:style w:type="character" w:customStyle="1" w:styleId="ListLabel78">
    <w:name w:val="ListLabel 78"/>
    <w:rPr>
      <w:position w:val="0"/>
      <w:vertAlign w:val="baseline"/>
    </w:rPr>
  </w:style>
  <w:style w:type="character" w:customStyle="1" w:styleId="ListLabel79">
    <w:name w:val="ListLabel 79"/>
    <w:rPr>
      <w:position w:val="0"/>
      <w:vertAlign w:val="baseline"/>
    </w:rPr>
  </w:style>
  <w:style w:type="character" w:customStyle="1" w:styleId="ListLabel80">
    <w:name w:val="ListLabel 80"/>
    <w:rPr>
      <w:position w:val="0"/>
      <w:vertAlign w:val="baseline"/>
    </w:rPr>
  </w:style>
  <w:style w:type="character" w:customStyle="1" w:styleId="ListLabel81">
    <w:name w:val="ListLabel 81"/>
    <w:rPr>
      <w:position w:val="0"/>
      <w:vertAlign w:val="baseline"/>
    </w:rPr>
  </w:style>
  <w:style w:type="character" w:customStyle="1" w:styleId="ListLabel82">
    <w:name w:val="ListLabel 82"/>
    <w:rPr>
      <w:rFonts w:ascii="Arial" w:eastAsia="Arial" w:hAnsi="Arial" w:cs="Arial"/>
      <w:b/>
      <w:position w:val="0"/>
      <w:sz w:val="20"/>
      <w:vertAlign w:val="baseline"/>
    </w:rPr>
  </w:style>
  <w:style w:type="character" w:customStyle="1" w:styleId="ListLabel83">
    <w:name w:val="ListLabel 83"/>
    <w:rPr>
      <w:position w:val="0"/>
      <w:vertAlign w:val="baseline"/>
    </w:rPr>
  </w:style>
  <w:style w:type="character" w:customStyle="1" w:styleId="ListLabel84">
    <w:name w:val="ListLabel 84"/>
    <w:rPr>
      <w:position w:val="0"/>
      <w:vertAlign w:val="baseline"/>
    </w:rPr>
  </w:style>
  <w:style w:type="character" w:customStyle="1" w:styleId="ListLabel85">
    <w:name w:val="ListLabel 85"/>
    <w:rPr>
      <w:position w:val="0"/>
      <w:vertAlign w:val="baseline"/>
    </w:rPr>
  </w:style>
  <w:style w:type="character" w:customStyle="1" w:styleId="ListLabel86">
    <w:name w:val="ListLabel 86"/>
    <w:rPr>
      <w:position w:val="0"/>
      <w:vertAlign w:val="baseline"/>
    </w:rPr>
  </w:style>
  <w:style w:type="character" w:customStyle="1" w:styleId="ListLabel87">
    <w:name w:val="ListLabel 87"/>
    <w:rPr>
      <w:position w:val="0"/>
      <w:vertAlign w:val="baseline"/>
    </w:rPr>
  </w:style>
  <w:style w:type="character" w:customStyle="1" w:styleId="ListLabel88">
    <w:name w:val="ListLabel 88"/>
    <w:rPr>
      <w:position w:val="0"/>
      <w:vertAlign w:val="baseline"/>
    </w:rPr>
  </w:style>
  <w:style w:type="character" w:customStyle="1" w:styleId="ListLabel89">
    <w:name w:val="ListLabel 89"/>
    <w:rPr>
      <w:position w:val="0"/>
      <w:vertAlign w:val="baseline"/>
    </w:rPr>
  </w:style>
  <w:style w:type="character" w:customStyle="1" w:styleId="ListLabel90">
    <w:name w:val="ListLabel 90"/>
    <w:rPr>
      <w:position w:val="0"/>
      <w:vertAlign w:val="baseline"/>
    </w:rPr>
  </w:style>
  <w:style w:type="character" w:customStyle="1" w:styleId="ListLabel91">
    <w:name w:val="ListLabel 91"/>
    <w:rPr>
      <w:rFonts w:ascii="Arial" w:eastAsia="Arial" w:hAnsi="Arial" w:cs="Arial"/>
      <w:position w:val="0"/>
      <w:sz w:val="20"/>
      <w:vertAlign w:val="baseline"/>
    </w:rPr>
  </w:style>
  <w:style w:type="character" w:customStyle="1" w:styleId="ListLabel92">
    <w:name w:val="ListLabel 92"/>
    <w:rPr>
      <w:position w:val="0"/>
      <w:vertAlign w:val="baseline"/>
    </w:rPr>
  </w:style>
  <w:style w:type="character" w:customStyle="1" w:styleId="ListLabel93">
    <w:name w:val="ListLabel 93"/>
    <w:rPr>
      <w:position w:val="0"/>
      <w:vertAlign w:val="baseline"/>
    </w:rPr>
  </w:style>
  <w:style w:type="character" w:customStyle="1" w:styleId="ListLabel94">
    <w:name w:val="ListLabel 94"/>
    <w:rPr>
      <w:position w:val="0"/>
      <w:vertAlign w:val="baseline"/>
    </w:rPr>
  </w:style>
  <w:style w:type="character" w:customStyle="1" w:styleId="ListLabel95">
    <w:name w:val="ListLabel 95"/>
    <w:rPr>
      <w:position w:val="0"/>
      <w:vertAlign w:val="baseline"/>
    </w:rPr>
  </w:style>
  <w:style w:type="character" w:customStyle="1" w:styleId="ListLabel96">
    <w:name w:val="ListLabel 96"/>
    <w:rPr>
      <w:position w:val="0"/>
      <w:vertAlign w:val="baseline"/>
    </w:rPr>
  </w:style>
  <w:style w:type="character" w:customStyle="1" w:styleId="ListLabel97">
    <w:name w:val="ListLabel 97"/>
    <w:rPr>
      <w:position w:val="0"/>
      <w:vertAlign w:val="baseline"/>
    </w:rPr>
  </w:style>
  <w:style w:type="character" w:customStyle="1" w:styleId="ListLabel98">
    <w:name w:val="ListLabel 98"/>
    <w:rPr>
      <w:position w:val="0"/>
      <w:vertAlign w:val="baseline"/>
    </w:rPr>
  </w:style>
  <w:style w:type="character" w:customStyle="1" w:styleId="ListLabel99">
    <w:name w:val="ListLabel 99"/>
    <w:rPr>
      <w:position w:val="0"/>
      <w:vertAlign w:val="baseline"/>
    </w:rPr>
  </w:style>
  <w:style w:type="character" w:customStyle="1" w:styleId="ListLabel100">
    <w:name w:val="ListLabel 100"/>
    <w:rPr>
      <w:rFonts w:ascii="Times New Roman" w:eastAsia="Noto Sans Symbols" w:hAnsi="Times New Roman" w:cs="Noto Sans Symbols"/>
      <w:b/>
      <w:color w:val="000000"/>
      <w:position w:val="0"/>
      <w:sz w:val="24"/>
      <w:szCs w:val="20"/>
      <w:shd w:val="clear" w:color="auto" w:fill="FFFF00"/>
      <w:vertAlign w:val="baseline"/>
    </w:rPr>
  </w:style>
  <w:style w:type="character" w:customStyle="1" w:styleId="ListLabel101">
    <w:name w:val="ListLabel 101"/>
    <w:rPr>
      <w:rFonts w:eastAsia="Noto Sans Symbols" w:cs="Noto Sans Symbols"/>
      <w:color w:val="000000"/>
      <w:position w:val="0"/>
      <w:sz w:val="20"/>
      <w:szCs w:val="20"/>
      <w:shd w:val="clear" w:color="auto" w:fill="FFFF00"/>
      <w:vertAlign w:val="baseline"/>
    </w:rPr>
  </w:style>
  <w:style w:type="character" w:customStyle="1" w:styleId="ListLabel102">
    <w:name w:val="ListLabel 102"/>
    <w:rPr>
      <w:rFonts w:eastAsia="Noto Sans Symbols" w:cs="Noto Sans Symbols"/>
      <w:color w:val="000000"/>
      <w:position w:val="0"/>
      <w:sz w:val="20"/>
      <w:szCs w:val="20"/>
      <w:shd w:val="clear" w:color="auto" w:fill="FFFF00"/>
      <w:vertAlign w:val="baseline"/>
    </w:rPr>
  </w:style>
  <w:style w:type="character" w:customStyle="1" w:styleId="ListLabel103">
    <w:name w:val="ListLabel 103"/>
    <w:rPr>
      <w:rFonts w:eastAsia="Noto Sans Symbols" w:cs="Noto Sans Symbols"/>
      <w:color w:val="000000"/>
      <w:position w:val="0"/>
      <w:sz w:val="20"/>
      <w:szCs w:val="20"/>
      <w:shd w:val="clear" w:color="auto" w:fill="FFFF00"/>
      <w:vertAlign w:val="baseline"/>
    </w:rPr>
  </w:style>
  <w:style w:type="character" w:customStyle="1" w:styleId="ListLabel104">
    <w:name w:val="ListLabel 104"/>
    <w:rPr>
      <w:rFonts w:eastAsia="Noto Sans Symbols" w:cs="Noto Sans Symbols"/>
      <w:color w:val="000000"/>
      <w:position w:val="0"/>
      <w:sz w:val="20"/>
      <w:szCs w:val="20"/>
      <w:shd w:val="clear" w:color="auto" w:fill="FFFF00"/>
      <w:vertAlign w:val="baseline"/>
    </w:rPr>
  </w:style>
  <w:style w:type="character" w:customStyle="1" w:styleId="ListLabel105">
    <w:name w:val="ListLabel 105"/>
    <w:rPr>
      <w:rFonts w:eastAsia="Noto Sans Symbols" w:cs="Noto Sans Symbols"/>
      <w:color w:val="000000"/>
      <w:position w:val="0"/>
      <w:sz w:val="20"/>
      <w:szCs w:val="20"/>
      <w:shd w:val="clear" w:color="auto" w:fill="FFFF00"/>
      <w:vertAlign w:val="baseline"/>
    </w:rPr>
  </w:style>
  <w:style w:type="character" w:customStyle="1" w:styleId="ListLabel106">
    <w:name w:val="ListLabel 106"/>
    <w:rPr>
      <w:rFonts w:eastAsia="Noto Sans Symbols" w:cs="Noto Sans Symbols"/>
      <w:color w:val="000000"/>
      <w:position w:val="0"/>
      <w:sz w:val="20"/>
      <w:szCs w:val="20"/>
      <w:shd w:val="clear" w:color="auto" w:fill="FFFF00"/>
      <w:vertAlign w:val="baseline"/>
    </w:rPr>
  </w:style>
  <w:style w:type="character" w:customStyle="1" w:styleId="ListLabel107">
    <w:name w:val="ListLabel 107"/>
    <w:rPr>
      <w:rFonts w:eastAsia="Noto Sans Symbols" w:cs="Noto Sans Symbols"/>
      <w:color w:val="000000"/>
      <w:position w:val="0"/>
      <w:sz w:val="20"/>
      <w:szCs w:val="20"/>
      <w:shd w:val="clear" w:color="auto" w:fill="FFFF00"/>
      <w:vertAlign w:val="baseline"/>
    </w:rPr>
  </w:style>
  <w:style w:type="character" w:customStyle="1" w:styleId="ListLabel108">
    <w:name w:val="ListLabel 108"/>
    <w:rPr>
      <w:rFonts w:eastAsia="Noto Sans Symbols" w:cs="Noto Sans Symbols"/>
      <w:color w:val="000000"/>
      <w:position w:val="0"/>
      <w:sz w:val="20"/>
      <w:szCs w:val="20"/>
      <w:shd w:val="clear" w:color="auto" w:fill="FFFF00"/>
      <w:vertAlign w:val="baseline"/>
    </w:rPr>
  </w:style>
  <w:style w:type="character" w:customStyle="1" w:styleId="ListLabel109">
    <w:name w:val="ListLabel 109"/>
    <w:rPr>
      <w:rFonts w:eastAsia="Noto Sans Symbols" w:cs="Noto Sans Symbols"/>
      <w:position w:val="0"/>
      <w:sz w:val="20"/>
      <w:szCs w:val="20"/>
      <w:shd w:val="clear" w:color="auto" w:fill="FFFFFF"/>
      <w:vertAlign w:val="baseline"/>
    </w:rPr>
  </w:style>
  <w:style w:type="character" w:customStyle="1" w:styleId="ListLabel110">
    <w:name w:val="ListLabel 110"/>
    <w:rPr>
      <w:rFonts w:ascii="Arial" w:eastAsia="Arial" w:hAnsi="Arial" w:cs="Arial"/>
      <w:position w:val="0"/>
      <w:sz w:val="20"/>
      <w:vertAlign w:val="baseline"/>
    </w:rPr>
  </w:style>
  <w:style w:type="character" w:customStyle="1" w:styleId="ListLabel111">
    <w:name w:val="ListLabel 111"/>
    <w:rPr>
      <w:rFonts w:ascii="Times New Roman" w:eastAsia="Times New Roman" w:hAnsi="Times New Roman" w:cs="Times New Roman"/>
      <w:position w:val="0"/>
      <w:sz w:val="20"/>
      <w:vertAlign w:val="baseline"/>
    </w:rPr>
  </w:style>
  <w:style w:type="character" w:customStyle="1" w:styleId="ListLabel112">
    <w:name w:val="ListLabel 112"/>
    <w:rPr>
      <w:position w:val="0"/>
      <w:vertAlign w:val="baseline"/>
    </w:rPr>
  </w:style>
  <w:style w:type="character" w:customStyle="1" w:styleId="ListLabel113">
    <w:name w:val="ListLabel 113"/>
    <w:rPr>
      <w:position w:val="0"/>
      <w:vertAlign w:val="baseline"/>
    </w:rPr>
  </w:style>
  <w:style w:type="character" w:customStyle="1" w:styleId="ListLabel114">
    <w:name w:val="ListLabel 114"/>
    <w:rPr>
      <w:position w:val="0"/>
      <w:vertAlign w:val="baseline"/>
    </w:rPr>
  </w:style>
  <w:style w:type="character" w:customStyle="1" w:styleId="ListLabel115">
    <w:name w:val="ListLabel 115"/>
    <w:rPr>
      <w:position w:val="0"/>
      <w:vertAlign w:val="baseline"/>
    </w:rPr>
  </w:style>
  <w:style w:type="character" w:customStyle="1" w:styleId="ListLabel116">
    <w:name w:val="ListLabel 116"/>
    <w:rPr>
      <w:position w:val="0"/>
      <w:vertAlign w:val="baseline"/>
    </w:rPr>
  </w:style>
  <w:style w:type="character" w:customStyle="1" w:styleId="ListLabel117">
    <w:name w:val="ListLabel 117"/>
    <w:rPr>
      <w:position w:val="0"/>
      <w:vertAlign w:val="baseline"/>
    </w:rPr>
  </w:style>
  <w:style w:type="character" w:customStyle="1" w:styleId="ListLabel118">
    <w:name w:val="ListLabel 118"/>
    <w:rPr>
      <w:rFonts w:ascii="Times New Roman" w:eastAsia="Times New Roman" w:hAnsi="Times New Roman" w:cs="Times New Roman"/>
      <w:b/>
      <w:position w:val="0"/>
      <w:sz w:val="20"/>
      <w:vertAlign w:val="baseline"/>
    </w:rPr>
  </w:style>
  <w:style w:type="character" w:customStyle="1" w:styleId="ListLabel119">
    <w:name w:val="ListLabel 119"/>
    <w:rPr>
      <w:position w:val="0"/>
      <w:vertAlign w:val="baseline"/>
    </w:rPr>
  </w:style>
  <w:style w:type="character" w:customStyle="1" w:styleId="ListLabel120">
    <w:name w:val="ListLabel 120"/>
    <w:rPr>
      <w:position w:val="0"/>
      <w:vertAlign w:val="baseline"/>
    </w:rPr>
  </w:style>
  <w:style w:type="character" w:customStyle="1" w:styleId="ListLabel121">
    <w:name w:val="ListLabel 121"/>
    <w:rPr>
      <w:position w:val="0"/>
      <w:vertAlign w:val="baseline"/>
    </w:rPr>
  </w:style>
  <w:style w:type="character" w:customStyle="1" w:styleId="ListLabel122">
    <w:name w:val="ListLabel 122"/>
    <w:rPr>
      <w:position w:val="0"/>
      <w:vertAlign w:val="baseline"/>
    </w:rPr>
  </w:style>
  <w:style w:type="character" w:customStyle="1" w:styleId="ListLabel123">
    <w:name w:val="ListLabel 123"/>
    <w:rPr>
      <w:position w:val="0"/>
      <w:vertAlign w:val="baseline"/>
    </w:rPr>
  </w:style>
  <w:style w:type="character" w:customStyle="1" w:styleId="ListLabel124">
    <w:name w:val="ListLabel 124"/>
    <w:rPr>
      <w:position w:val="0"/>
      <w:vertAlign w:val="baseline"/>
    </w:rPr>
  </w:style>
  <w:style w:type="character" w:customStyle="1" w:styleId="ListLabel125">
    <w:name w:val="ListLabel 125"/>
    <w:rPr>
      <w:position w:val="0"/>
      <w:vertAlign w:val="baseline"/>
    </w:rPr>
  </w:style>
  <w:style w:type="character" w:customStyle="1" w:styleId="ListLabel126">
    <w:name w:val="ListLabel 126"/>
    <w:rPr>
      <w:position w:val="0"/>
      <w:vertAlign w:val="baseline"/>
    </w:rPr>
  </w:style>
  <w:style w:type="character" w:customStyle="1" w:styleId="ListLabel127">
    <w:name w:val="ListLabel 127"/>
    <w:rPr>
      <w:rFonts w:ascii="Times New Roman" w:eastAsia="Times New Roman" w:hAnsi="Times New Roman" w:cs="Times New Roman"/>
      <w:b/>
      <w:position w:val="0"/>
      <w:sz w:val="20"/>
      <w:vertAlign w:val="baseline"/>
    </w:rPr>
  </w:style>
  <w:style w:type="character" w:customStyle="1" w:styleId="ListLabel128">
    <w:name w:val="ListLabel 128"/>
    <w:rPr>
      <w:rFonts w:ascii="Times New Roman" w:eastAsia="Times New Roman" w:hAnsi="Times New Roman" w:cs="Times New Roman"/>
      <w:position w:val="0"/>
      <w:sz w:val="20"/>
      <w:vertAlign w:val="baseline"/>
    </w:rPr>
  </w:style>
  <w:style w:type="character" w:customStyle="1" w:styleId="ListLabel129">
    <w:name w:val="ListLabel 129"/>
    <w:rPr>
      <w:position w:val="0"/>
      <w:vertAlign w:val="baseline"/>
    </w:rPr>
  </w:style>
  <w:style w:type="character" w:customStyle="1" w:styleId="ListLabel130">
    <w:name w:val="ListLabel 130"/>
    <w:rPr>
      <w:position w:val="0"/>
      <w:vertAlign w:val="baseline"/>
    </w:rPr>
  </w:style>
  <w:style w:type="character" w:customStyle="1" w:styleId="ListLabel131">
    <w:name w:val="ListLabel 131"/>
    <w:rPr>
      <w:position w:val="0"/>
      <w:vertAlign w:val="baseline"/>
    </w:rPr>
  </w:style>
  <w:style w:type="character" w:customStyle="1" w:styleId="ListLabel132">
    <w:name w:val="ListLabel 132"/>
    <w:rPr>
      <w:position w:val="0"/>
      <w:vertAlign w:val="baseline"/>
    </w:rPr>
  </w:style>
  <w:style w:type="character" w:customStyle="1" w:styleId="ListLabel133">
    <w:name w:val="ListLabel 133"/>
    <w:rPr>
      <w:position w:val="0"/>
      <w:vertAlign w:val="baseline"/>
    </w:rPr>
  </w:style>
  <w:style w:type="character" w:customStyle="1" w:styleId="ListLabel134">
    <w:name w:val="ListLabel 134"/>
    <w:rPr>
      <w:position w:val="0"/>
      <w:vertAlign w:val="baseline"/>
    </w:rPr>
  </w:style>
  <w:style w:type="character" w:customStyle="1" w:styleId="ListLabel135">
    <w:name w:val="ListLabel 135"/>
    <w:rPr>
      <w:position w:val="0"/>
      <w:vertAlign w:val="baseline"/>
    </w:rPr>
  </w:style>
  <w:style w:type="character" w:customStyle="1" w:styleId="ListLabel136">
    <w:name w:val="ListLabel 136"/>
    <w:rPr>
      <w:rFonts w:ascii="Times New Roman" w:eastAsia="Arial" w:hAnsi="Times New Roman" w:cs="Arial"/>
      <w:position w:val="0"/>
      <w:sz w:val="20"/>
      <w:szCs w:val="20"/>
      <w:vertAlign w:val="baseline"/>
    </w:rPr>
  </w:style>
  <w:style w:type="character" w:customStyle="1" w:styleId="ListLabel137">
    <w:name w:val="ListLabel 137"/>
    <w:rPr>
      <w:rFonts w:eastAsia="Courier New" w:cs="Courier New"/>
      <w:position w:val="0"/>
      <w:sz w:val="20"/>
      <w:szCs w:val="20"/>
      <w:vertAlign w:val="baseline"/>
    </w:rPr>
  </w:style>
  <w:style w:type="character" w:customStyle="1" w:styleId="ListLabel138">
    <w:name w:val="ListLabel 138"/>
    <w:rPr>
      <w:rFonts w:eastAsia="Noto Sans Symbols" w:cs="Noto Sans Symbols"/>
      <w:position w:val="0"/>
      <w:sz w:val="20"/>
      <w:szCs w:val="20"/>
      <w:vertAlign w:val="baseline"/>
    </w:rPr>
  </w:style>
  <w:style w:type="character" w:customStyle="1" w:styleId="ListLabel139">
    <w:name w:val="ListLabel 139"/>
    <w:rPr>
      <w:position w:val="0"/>
      <w:vertAlign w:val="baseline"/>
    </w:rPr>
  </w:style>
  <w:style w:type="character" w:customStyle="1" w:styleId="ListLabel140">
    <w:name w:val="ListLabel 140"/>
    <w:rPr>
      <w:position w:val="0"/>
      <w:vertAlign w:val="baseline"/>
    </w:rPr>
  </w:style>
  <w:style w:type="character" w:customStyle="1" w:styleId="ListLabel141">
    <w:name w:val="ListLabel 141"/>
    <w:rPr>
      <w:position w:val="0"/>
      <w:vertAlign w:val="baseline"/>
    </w:rPr>
  </w:style>
  <w:style w:type="character" w:customStyle="1" w:styleId="ListLabel142">
    <w:name w:val="ListLabel 142"/>
    <w:rPr>
      <w:position w:val="0"/>
      <w:vertAlign w:val="baseline"/>
    </w:rPr>
  </w:style>
  <w:style w:type="character" w:customStyle="1" w:styleId="ListLabel143">
    <w:name w:val="ListLabel 143"/>
    <w:rPr>
      <w:position w:val="0"/>
      <w:vertAlign w:val="baseline"/>
    </w:rPr>
  </w:style>
  <w:style w:type="character" w:customStyle="1" w:styleId="ListLabel144">
    <w:name w:val="ListLabel 144"/>
    <w:rPr>
      <w:position w:val="0"/>
      <w:vertAlign w:val="baseline"/>
    </w:rPr>
  </w:style>
  <w:style w:type="character" w:customStyle="1" w:styleId="ListLabel145">
    <w:name w:val="ListLabel 145"/>
    <w:rPr>
      <w:rFonts w:ascii="Times New Roman" w:eastAsia="Times New Roman" w:hAnsi="Times New Roman" w:cs="Times New Roman"/>
      <w:b w:val="0"/>
      <w:i w:val="0"/>
      <w:caps w:val="0"/>
      <w:smallCaps w:val="0"/>
      <w:strike w:val="0"/>
      <w:dstrike w:val="0"/>
      <w:color w:val="000080"/>
      <w:position w:val="0"/>
      <w:sz w:val="24"/>
      <w:szCs w:val="24"/>
      <w:u w:val="single"/>
      <w:shd w:val="clear" w:color="auto" w:fill="FFFF00"/>
      <w:vertAlign w:val="baseline"/>
    </w:rPr>
  </w:style>
  <w:style w:type="character" w:customStyle="1" w:styleId="Internetlink">
    <w:name w:val="Internet link"/>
    <w:rPr>
      <w:color w:val="000080"/>
      <w:u w:val="single"/>
    </w:rPr>
  </w:style>
  <w:style w:type="character" w:customStyle="1" w:styleId="ListLabel146">
    <w:name w:val="ListLabel 146"/>
    <w:rPr>
      <w:rFonts w:ascii="Times New Roman" w:eastAsia="Times New Roman" w:hAnsi="Times New Roman" w:cs="Times New Roman"/>
      <w:b w:val="0"/>
      <w:i w:val="0"/>
      <w:caps w:val="0"/>
      <w:smallCaps w:val="0"/>
      <w:strike w:val="0"/>
      <w:dstrike w:val="0"/>
      <w:color w:val="000080"/>
      <w:position w:val="0"/>
      <w:sz w:val="24"/>
      <w:szCs w:val="24"/>
      <w:u w:val="single"/>
      <w:shd w:val="clear" w:color="auto" w:fill="FFFFFF"/>
      <w:vertAlign w:val="baseline"/>
    </w:rPr>
  </w:style>
  <w:style w:type="character" w:customStyle="1" w:styleId="ListLabel147">
    <w:name w:val="ListLabel 147"/>
    <w:rPr>
      <w:rFonts w:ascii="Arial" w:eastAsia="Arial" w:hAnsi="Arial" w:cs="Arial"/>
      <w:b w:val="0"/>
      <w:i w:val="0"/>
      <w:caps w:val="0"/>
      <w:smallCaps w:val="0"/>
      <w:strike w:val="0"/>
      <w:dstrike w:val="0"/>
      <w:color w:val="000080"/>
      <w:position w:val="0"/>
      <w:sz w:val="20"/>
      <w:szCs w:val="20"/>
      <w:u w:val="single"/>
      <w:vertAlign w:val="baseline"/>
    </w:rPr>
  </w:style>
  <w:style w:type="character" w:customStyle="1" w:styleId="ListLabel148">
    <w:name w:val="ListLabel 148"/>
    <w:rPr>
      <w:rFonts w:ascii="Times New Roman" w:eastAsia="Times New Roman" w:hAnsi="Times New Roman" w:cs="Times New Roman"/>
      <w:b w:val="0"/>
      <w:i w:val="0"/>
      <w:caps w:val="0"/>
      <w:smallCaps w:val="0"/>
      <w:strike w:val="0"/>
      <w:dstrike w:val="0"/>
      <w:color w:val="000080"/>
      <w:position w:val="0"/>
      <w:sz w:val="24"/>
      <w:szCs w:val="24"/>
      <w:u w:val="single"/>
      <w:vertAlign w:val="baseline"/>
    </w:rPr>
  </w:style>
  <w:style w:type="character" w:customStyle="1" w:styleId="ListLabel149">
    <w:name w:val="ListLabel 149"/>
    <w:rPr>
      <w:rFonts w:ascii="Times New Roman" w:eastAsia="Times New Roman" w:hAnsi="Times New Roman" w:cs="Times New Roman"/>
      <w:b w:val="0"/>
      <w:i w:val="0"/>
      <w:caps w:val="0"/>
      <w:smallCaps w:val="0"/>
      <w:strike w:val="0"/>
      <w:dstrike w:val="0"/>
      <w:color w:val="000000"/>
      <w:position w:val="0"/>
      <w:sz w:val="24"/>
      <w:szCs w:val="24"/>
      <w:u w:val="single"/>
      <w:shd w:val="clear" w:color="auto" w:fill="FFFFFF"/>
      <w:vertAlign w:val="baseline"/>
    </w:rPr>
  </w:style>
  <w:style w:type="character" w:customStyle="1" w:styleId="MenoPendente1">
    <w:name w:val="Menção Pendente1"/>
    <w:basedOn w:val="Fontepargpadro"/>
    <w:rPr>
      <w:color w:val="605E5C"/>
      <w:shd w:val="clear" w:color="auto" w:fill="E1DFDD"/>
    </w:rPr>
  </w:style>
  <w:style w:type="paragraph" w:styleId="PargrafodaLista">
    <w:name w:val="List Paragraph"/>
    <w:basedOn w:val="Normal"/>
    <w:pPr>
      <w:ind w:left="720"/>
    </w:pPr>
    <w:rPr>
      <w:rFonts w:cs="Mangal"/>
      <w:szCs w:val="20"/>
    </w:rPr>
  </w:style>
  <w:style w:type="character" w:customStyle="1" w:styleId="TtuloChar">
    <w:name w:val="Título Char"/>
    <w:basedOn w:val="Fontepargpadro"/>
    <w:rPr>
      <w:rFonts w:ascii="Calibri Light" w:eastAsia="Times New Roman" w:hAnsi="Calibri Light" w:cs="Times New Roman"/>
      <w:caps/>
      <w:color w:val="44546A"/>
      <w:spacing w:val="-15"/>
      <w:sz w:val="72"/>
      <w:szCs w:val="72"/>
    </w:rPr>
  </w:style>
  <w:style w:type="character" w:styleId="Hyperlink">
    <w:name w:val="Hyperlink"/>
    <w:basedOn w:val="Fontepargpadro"/>
    <w:rPr>
      <w:color w:val="0563C1"/>
      <w:u w:val="single"/>
    </w:rPr>
  </w:style>
  <w:style w:type="character" w:styleId="HiperlinkVisitado">
    <w:name w:val="FollowedHyperlink"/>
    <w:basedOn w:val="Fontepargpadro"/>
    <w:rPr>
      <w:color w:val="954F72"/>
      <w:u w:val="single"/>
    </w:rPr>
  </w:style>
  <w:style w:type="character" w:customStyle="1" w:styleId="CabealhoChar">
    <w:name w:val="Cabeçalho Char"/>
    <w:basedOn w:val="Fontepargpadro"/>
  </w:style>
  <w:style w:type="paragraph" w:styleId="SemEspaamento">
    <w:name w:val="No Spacing"/>
    <w:pPr>
      <w:spacing w:after="0" w:line="240" w:lineRule="auto"/>
    </w:pPr>
  </w:style>
  <w:style w:type="paragraph" w:customStyle="1" w:styleId="Nivel3">
    <w:name w:val="Nivel 3"/>
    <w:basedOn w:val="Normal"/>
    <w:autoRedefine/>
    <w:pPr>
      <w:numPr>
        <w:numId w:val="42"/>
      </w:numPr>
      <w:jc w:val="both"/>
    </w:pPr>
    <w:rPr>
      <w:rFonts w:ascii="Times New Roman" w:hAnsi="Times New Roman" w:cs="Arial"/>
      <w:color w:val="000000"/>
      <w:sz w:val="24"/>
      <w:szCs w:val="20"/>
      <w:lang w:eastAsia="pt-BR" w:bidi="ar-SA"/>
    </w:rPr>
  </w:style>
  <w:style w:type="paragraph" w:customStyle="1" w:styleId="Nivel4">
    <w:name w:val="Nivel 4"/>
    <w:basedOn w:val="Nivel3"/>
    <w:autoRedefine/>
    <w:pPr>
      <w:numPr>
        <w:numId w:val="41"/>
      </w:numPr>
      <w:shd w:val="clear" w:color="auto" w:fill="FFFFFF"/>
      <w:tabs>
        <w:tab w:val="left" w:pos="-3100"/>
      </w:tabs>
    </w:pPr>
    <w:rPr>
      <w:color w:val="auto"/>
    </w:rPr>
  </w:style>
  <w:style w:type="character" w:customStyle="1" w:styleId="Nivel3Char">
    <w:name w:val="Nivel 3 Char"/>
    <w:basedOn w:val="Fontepargpadro"/>
    <w:rPr>
      <w:rFonts w:ascii="Times New Roman" w:eastAsia="Times New Roman" w:hAnsi="Times New Roman" w:cs="Arial"/>
      <w:color w:val="000000"/>
      <w:sz w:val="24"/>
      <w:szCs w:val="20"/>
      <w:lang w:eastAsia="pt-BR" w:bidi="ar-SA"/>
    </w:rPr>
  </w:style>
  <w:style w:type="paragraph" w:customStyle="1" w:styleId="font5">
    <w:name w:val="font5"/>
    <w:basedOn w:val="Normal"/>
    <w:pPr>
      <w:spacing w:before="100" w:after="100"/>
    </w:pPr>
    <w:rPr>
      <w:rFonts w:ascii="Tahoma" w:hAnsi="Tahoma" w:cs="Tahoma"/>
      <w:color w:val="000000"/>
      <w:sz w:val="18"/>
      <w:szCs w:val="18"/>
      <w:lang w:eastAsia="pt-BR" w:bidi="ar-SA"/>
    </w:rPr>
  </w:style>
  <w:style w:type="paragraph" w:customStyle="1" w:styleId="font6">
    <w:name w:val="font6"/>
    <w:basedOn w:val="Normal"/>
    <w:pPr>
      <w:spacing w:before="100" w:after="100"/>
    </w:pPr>
    <w:rPr>
      <w:rFonts w:ascii="Segoe UI" w:hAnsi="Segoe UI" w:cs="Segoe UI"/>
      <w:b/>
      <w:bCs/>
      <w:color w:val="000000"/>
      <w:sz w:val="18"/>
      <w:szCs w:val="18"/>
      <w:lang w:eastAsia="pt-BR" w:bidi="ar-SA"/>
    </w:rPr>
  </w:style>
  <w:style w:type="paragraph" w:customStyle="1" w:styleId="xl1319">
    <w:name w:val="xl1319"/>
    <w:basedOn w:val="Normal"/>
    <w:pPr>
      <w:shd w:val="clear" w:color="auto" w:fill="FFFFFF"/>
      <w:spacing w:before="100" w:after="100"/>
      <w:textAlignment w:val="center"/>
    </w:pPr>
    <w:rPr>
      <w:rFonts w:ascii="Times New Roman" w:hAnsi="Times New Roman"/>
      <w:sz w:val="24"/>
      <w:szCs w:val="24"/>
      <w:lang w:eastAsia="pt-BR" w:bidi="ar-SA"/>
    </w:rPr>
  </w:style>
  <w:style w:type="paragraph" w:customStyle="1" w:styleId="xl1320">
    <w:name w:val="xl1320"/>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21">
    <w:name w:val="xl1321"/>
    <w:basedOn w:val="Normal"/>
    <w:pPr>
      <w:shd w:val="clear" w:color="auto" w:fill="FFFFFF"/>
      <w:spacing w:before="100" w:after="100"/>
      <w:textAlignment w:val="center"/>
    </w:pPr>
    <w:rPr>
      <w:rFonts w:ascii="Times New Roman" w:hAnsi="Times New Roman"/>
      <w:sz w:val="24"/>
      <w:szCs w:val="24"/>
      <w:lang w:eastAsia="pt-BR" w:bidi="ar-SA"/>
    </w:rPr>
  </w:style>
  <w:style w:type="paragraph" w:customStyle="1" w:styleId="xl1322">
    <w:name w:val="xl1322"/>
    <w:basedOn w:val="Normal"/>
    <w:pPr>
      <w:shd w:val="clear" w:color="auto" w:fill="FFFFFF"/>
      <w:spacing w:before="100" w:after="100"/>
    </w:pPr>
    <w:rPr>
      <w:rFonts w:ascii="Times New Roman" w:hAnsi="Times New Roman"/>
      <w:sz w:val="24"/>
      <w:szCs w:val="24"/>
      <w:lang w:eastAsia="pt-BR" w:bidi="ar-SA"/>
    </w:rPr>
  </w:style>
  <w:style w:type="paragraph" w:customStyle="1" w:styleId="xl1323">
    <w:name w:val="xl1323"/>
    <w:basedOn w:val="Normal"/>
    <w:pPr>
      <w:shd w:val="clear" w:color="auto" w:fill="FFFFFF"/>
      <w:spacing w:before="100" w:after="100"/>
      <w:jc w:val="right"/>
      <w:textAlignment w:val="center"/>
    </w:pPr>
    <w:rPr>
      <w:rFonts w:ascii="Times New Roman" w:hAnsi="Times New Roman"/>
      <w:sz w:val="20"/>
      <w:szCs w:val="20"/>
      <w:lang w:eastAsia="pt-BR" w:bidi="ar-SA"/>
    </w:rPr>
  </w:style>
  <w:style w:type="paragraph" w:customStyle="1" w:styleId="xl1324">
    <w:name w:val="xl1324"/>
    <w:basedOn w:val="Normal"/>
    <w:pPr>
      <w:shd w:val="clear" w:color="auto" w:fill="FFFFFF"/>
      <w:spacing w:before="100" w:after="100"/>
      <w:jc w:val="right"/>
      <w:textAlignment w:val="center"/>
    </w:pPr>
    <w:rPr>
      <w:rFonts w:ascii="Times New Roman" w:hAnsi="Times New Roman"/>
      <w:sz w:val="24"/>
      <w:szCs w:val="24"/>
      <w:lang w:eastAsia="pt-BR" w:bidi="ar-SA"/>
    </w:rPr>
  </w:style>
  <w:style w:type="paragraph" w:customStyle="1" w:styleId="xl1325">
    <w:name w:val="xl1325"/>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26">
    <w:name w:val="xl1326"/>
    <w:basedOn w:val="Normal"/>
    <w:pPr>
      <w:shd w:val="clear" w:color="auto" w:fill="FFFFFF"/>
      <w:spacing w:before="100" w:after="100"/>
      <w:jc w:val="right"/>
      <w:textAlignment w:val="center"/>
    </w:pPr>
    <w:rPr>
      <w:rFonts w:ascii="Times New Roman" w:hAnsi="Times New Roman"/>
      <w:sz w:val="24"/>
      <w:szCs w:val="24"/>
      <w:lang w:eastAsia="pt-BR" w:bidi="ar-SA"/>
    </w:rPr>
  </w:style>
  <w:style w:type="paragraph" w:customStyle="1" w:styleId="xl1327">
    <w:name w:val="xl1327"/>
    <w:basedOn w:val="Normal"/>
    <w:pPr>
      <w:shd w:val="clear" w:color="auto" w:fill="FFFFFF"/>
      <w:spacing w:before="100" w:after="100"/>
      <w:textAlignment w:val="center"/>
    </w:pPr>
    <w:rPr>
      <w:rFonts w:ascii="Times New Roman" w:hAnsi="Times New Roman"/>
      <w:sz w:val="20"/>
      <w:szCs w:val="20"/>
      <w:lang w:eastAsia="pt-BR" w:bidi="ar-SA"/>
    </w:rPr>
  </w:style>
  <w:style w:type="paragraph" w:customStyle="1" w:styleId="xl1328">
    <w:name w:val="xl1328"/>
    <w:basedOn w:val="Normal"/>
    <w:pPr>
      <w:shd w:val="clear" w:color="auto" w:fill="FFFFFF"/>
      <w:spacing w:before="100" w:after="100"/>
      <w:jc w:val="center"/>
      <w:textAlignment w:val="center"/>
    </w:pPr>
    <w:rPr>
      <w:rFonts w:ascii="Times New Roman" w:hAnsi="Times New Roman"/>
      <w:sz w:val="20"/>
      <w:szCs w:val="20"/>
      <w:lang w:eastAsia="pt-BR" w:bidi="ar-SA"/>
    </w:rPr>
  </w:style>
  <w:style w:type="paragraph" w:customStyle="1" w:styleId="xl1329">
    <w:name w:val="xl1329"/>
    <w:basedOn w:val="Normal"/>
    <w:pPr>
      <w:shd w:val="clear" w:color="auto" w:fill="FFFFFF"/>
      <w:spacing w:before="100" w:after="100"/>
      <w:jc w:val="center"/>
      <w:textAlignment w:val="center"/>
    </w:pPr>
    <w:rPr>
      <w:rFonts w:ascii="Times New Roman" w:hAnsi="Times New Roman"/>
      <w:sz w:val="20"/>
      <w:szCs w:val="20"/>
      <w:lang w:eastAsia="pt-BR" w:bidi="ar-SA"/>
    </w:rPr>
  </w:style>
  <w:style w:type="paragraph" w:customStyle="1" w:styleId="xl1330">
    <w:name w:val="xl1330"/>
    <w:basedOn w:val="Normal"/>
    <w:pPr>
      <w:shd w:val="clear" w:color="auto" w:fill="FFFFFF"/>
      <w:spacing w:before="100" w:after="100"/>
      <w:textAlignment w:val="center"/>
    </w:pPr>
    <w:rPr>
      <w:rFonts w:ascii="Times New Roman" w:hAnsi="Times New Roman"/>
      <w:sz w:val="20"/>
      <w:szCs w:val="20"/>
      <w:lang w:eastAsia="pt-BR" w:bidi="ar-SA"/>
    </w:rPr>
  </w:style>
  <w:style w:type="paragraph" w:customStyle="1" w:styleId="xl1331">
    <w:name w:val="xl1331"/>
    <w:basedOn w:val="Normal"/>
    <w:pPr>
      <w:shd w:val="clear" w:color="auto" w:fill="FFFFFF"/>
      <w:spacing w:before="100" w:after="100"/>
      <w:jc w:val="both"/>
      <w:textAlignment w:val="center"/>
    </w:pPr>
    <w:rPr>
      <w:rFonts w:ascii="Times New Roman" w:hAnsi="Times New Roman"/>
      <w:sz w:val="20"/>
      <w:szCs w:val="20"/>
      <w:lang w:eastAsia="pt-BR" w:bidi="ar-SA"/>
    </w:rPr>
  </w:style>
  <w:style w:type="paragraph" w:customStyle="1" w:styleId="xl1332">
    <w:name w:val="xl1332"/>
    <w:basedOn w:val="Normal"/>
    <w:pPr>
      <w:shd w:val="clear" w:color="auto" w:fill="FFFFFF"/>
      <w:spacing w:before="100" w:after="100"/>
      <w:textAlignment w:val="center"/>
    </w:pPr>
    <w:rPr>
      <w:rFonts w:ascii="Times New Roman" w:hAnsi="Times New Roman"/>
      <w:sz w:val="20"/>
      <w:szCs w:val="20"/>
      <w:lang w:eastAsia="pt-BR" w:bidi="ar-SA"/>
    </w:rPr>
  </w:style>
  <w:style w:type="paragraph" w:customStyle="1" w:styleId="xl1333">
    <w:name w:val="xl1333"/>
    <w:basedOn w:val="Normal"/>
    <w:pPr>
      <w:shd w:val="clear" w:color="auto" w:fill="FFFFFF"/>
      <w:spacing w:before="100" w:after="100"/>
      <w:textAlignment w:val="center"/>
    </w:pPr>
    <w:rPr>
      <w:rFonts w:ascii="Times New Roman" w:hAnsi="Times New Roman"/>
      <w:b/>
      <w:bCs/>
      <w:sz w:val="24"/>
      <w:szCs w:val="24"/>
      <w:lang w:eastAsia="pt-BR" w:bidi="ar-SA"/>
    </w:rPr>
  </w:style>
  <w:style w:type="paragraph" w:customStyle="1" w:styleId="xl1334">
    <w:name w:val="xl1334"/>
    <w:basedOn w:val="Normal"/>
    <w:pPr>
      <w:shd w:val="clear" w:color="auto" w:fill="FFFFFF"/>
      <w:spacing w:before="100" w:after="100"/>
      <w:jc w:val="center"/>
      <w:textAlignment w:val="center"/>
    </w:pPr>
    <w:rPr>
      <w:rFonts w:ascii="Times New Roman" w:hAnsi="Times New Roman"/>
      <w:sz w:val="20"/>
      <w:szCs w:val="20"/>
      <w:lang w:eastAsia="pt-BR" w:bidi="ar-SA"/>
    </w:rPr>
  </w:style>
  <w:style w:type="paragraph" w:customStyle="1" w:styleId="xl1335">
    <w:name w:val="xl1335"/>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36">
    <w:name w:val="xl1336"/>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37">
    <w:name w:val="xl1337"/>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38">
    <w:name w:val="xl1338"/>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39">
    <w:name w:val="xl1339"/>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40">
    <w:name w:val="xl1340"/>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41">
    <w:name w:val="xl1341"/>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42">
    <w:name w:val="xl1342"/>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43">
    <w:name w:val="xl1343"/>
    <w:basedOn w:val="Normal"/>
    <w:pPr>
      <w:shd w:val="clear" w:color="auto" w:fill="FFFFFF"/>
      <w:spacing w:before="100" w:after="100"/>
    </w:pPr>
    <w:rPr>
      <w:rFonts w:ascii="Times New Roman" w:hAnsi="Times New Roman"/>
      <w:sz w:val="24"/>
      <w:szCs w:val="24"/>
      <w:lang w:eastAsia="pt-BR" w:bidi="ar-SA"/>
    </w:rPr>
  </w:style>
  <w:style w:type="paragraph" w:customStyle="1" w:styleId="xl1344">
    <w:name w:val="xl1344"/>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45">
    <w:name w:val="xl1345"/>
    <w:basedOn w:val="Normal"/>
    <w:pPr>
      <w:shd w:val="clear" w:color="auto" w:fill="FFFFFF"/>
      <w:spacing w:before="100" w:after="100"/>
      <w:jc w:val="right"/>
      <w:textAlignment w:val="center"/>
    </w:pPr>
    <w:rPr>
      <w:rFonts w:ascii="Times New Roman" w:hAnsi="Times New Roman"/>
      <w:sz w:val="24"/>
      <w:szCs w:val="24"/>
      <w:lang w:eastAsia="pt-BR" w:bidi="ar-SA"/>
    </w:rPr>
  </w:style>
  <w:style w:type="paragraph" w:customStyle="1" w:styleId="xl1346">
    <w:name w:val="xl1346"/>
    <w:basedOn w:val="Normal"/>
    <w:pPr>
      <w:shd w:val="clear" w:color="auto" w:fill="FFFFFF"/>
      <w:spacing w:before="100" w:after="100"/>
      <w:jc w:val="right"/>
      <w:textAlignment w:val="center"/>
    </w:pPr>
    <w:rPr>
      <w:rFonts w:ascii="Times New Roman" w:hAnsi="Times New Roman"/>
      <w:sz w:val="24"/>
      <w:szCs w:val="24"/>
      <w:lang w:eastAsia="pt-BR" w:bidi="ar-SA"/>
    </w:rPr>
  </w:style>
  <w:style w:type="paragraph" w:customStyle="1" w:styleId="xl1347">
    <w:name w:val="xl1347"/>
    <w:basedOn w:val="Normal"/>
    <w:pPr>
      <w:shd w:val="clear" w:color="auto" w:fill="FFFFFF"/>
      <w:spacing w:before="100" w:after="100"/>
      <w:jc w:val="right"/>
      <w:textAlignment w:val="center"/>
    </w:pPr>
    <w:rPr>
      <w:rFonts w:ascii="Times New Roman" w:hAnsi="Times New Roman"/>
      <w:sz w:val="20"/>
      <w:szCs w:val="20"/>
      <w:lang w:eastAsia="pt-BR" w:bidi="ar-SA"/>
    </w:rPr>
  </w:style>
  <w:style w:type="paragraph" w:customStyle="1" w:styleId="xl1348">
    <w:name w:val="xl1348"/>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Times New Roman" w:hAnsi="Times New Roman"/>
      <w:b/>
      <w:bCs/>
      <w:color w:val="FF0000"/>
      <w:sz w:val="18"/>
      <w:szCs w:val="18"/>
      <w:lang w:eastAsia="pt-BR" w:bidi="ar-SA"/>
    </w:rPr>
  </w:style>
  <w:style w:type="paragraph" w:customStyle="1" w:styleId="xl1349">
    <w:name w:val="xl1349"/>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50">
    <w:name w:val="xl1350"/>
    <w:basedOn w:val="Normal"/>
    <w:pP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51">
    <w:name w:val="xl1351"/>
    <w:basedOn w:val="Normal"/>
    <w:pPr>
      <w:shd w:val="clear" w:color="auto" w:fill="FFFFFF"/>
      <w:spacing w:before="100" w:after="100"/>
    </w:pPr>
    <w:rPr>
      <w:rFonts w:ascii="Times New Roman" w:hAnsi="Times New Roman"/>
      <w:color w:val="0000FF"/>
      <w:sz w:val="24"/>
      <w:szCs w:val="24"/>
      <w:u w:val="single"/>
      <w:lang w:eastAsia="pt-BR" w:bidi="ar-SA"/>
    </w:rPr>
  </w:style>
  <w:style w:type="paragraph" w:customStyle="1" w:styleId="xl1352">
    <w:name w:val="xl1352"/>
    <w:basedOn w:val="Normal"/>
    <w:pP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53">
    <w:name w:val="xl1353"/>
    <w:basedOn w:val="Normal"/>
    <w:pP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54">
    <w:name w:val="xl1354"/>
    <w:basedOn w:val="Normal"/>
    <w:pPr>
      <w:shd w:val="clear" w:color="auto" w:fill="FFFFFF"/>
      <w:spacing w:before="100" w:after="100"/>
      <w:jc w:val="right"/>
      <w:textAlignment w:val="center"/>
    </w:pPr>
    <w:rPr>
      <w:rFonts w:ascii="Times New Roman" w:hAnsi="Times New Roman"/>
      <w:b/>
      <w:bCs/>
      <w:sz w:val="20"/>
      <w:szCs w:val="20"/>
      <w:lang w:eastAsia="pt-BR" w:bidi="ar-SA"/>
    </w:rPr>
  </w:style>
  <w:style w:type="paragraph" w:customStyle="1" w:styleId="xl1355">
    <w:name w:val="xl1355"/>
    <w:basedOn w:val="Normal"/>
    <w:pPr>
      <w:spacing w:before="100" w:after="100"/>
      <w:jc w:val="right"/>
      <w:textAlignment w:val="center"/>
    </w:pPr>
    <w:rPr>
      <w:rFonts w:ascii="Times New Roman" w:hAnsi="Times New Roman"/>
      <w:b/>
      <w:bCs/>
      <w:sz w:val="20"/>
      <w:szCs w:val="20"/>
      <w:lang w:eastAsia="pt-BR" w:bidi="ar-SA"/>
    </w:rPr>
  </w:style>
  <w:style w:type="paragraph" w:customStyle="1" w:styleId="xl1356">
    <w:name w:val="xl1356"/>
    <w:basedOn w:val="Normal"/>
    <w:pPr>
      <w:shd w:val="clear" w:color="auto" w:fill="FFFFFF"/>
      <w:spacing w:before="100" w:after="100"/>
      <w:jc w:val="center"/>
      <w:textAlignment w:val="center"/>
    </w:pPr>
    <w:rPr>
      <w:rFonts w:ascii="Times New Roman" w:hAnsi="Times New Roman"/>
      <w:sz w:val="20"/>
      <w:szCs w:val="20"/>
      <w:lang w:eastAsia="pt-BR" w:bidi="ar-SA"/>
    </w:rPr>
  </w:style>
  <w:style w:type="paragraph" w:customStyle="1" w:styleId="xl1357">
    <w:name w:val="xl1357"/>
    <w:basedOn w:val="Normal"/>
    <w:pPr>
      <w:shd w:val="clear" w:color="auto" w:fill="FFFFFF"/>
      <w:spacing w:before="100" w:after="100"/>
      <w:textAlignment w:val="center"/>
    </w:pPr>
    <w:rPr>
      <w:rFonts w:ascii="Times New Roman" w:hAnsi="Times New Roman"/>
      <w:b/>
      <w:bCs/>
      <w:sz w:val="20"/>
      <w:szCs w:val="20"/>
      <w:lang w:eastAsia="pt-BR" w:bidi="ar-SA"/>
    </w:rPr>
  </w:style>
  <w:style w:type="paragraph" w:customStyle="1" w:styleId="xl1358">
    <w:name w:val="xl1358"/>
    <w:basedOn w:val="Normal"/>
    <w:pPr>
      <w:shd w:val="clear" w:color="auto" w:fill="FFFFFF"/>
      <w:spacing w:before="100" w:after="100"/>
      <w:jc w:val="center"/>
      <w:textAlignment w:val="center"/>
    </w:pPr>
    <w:rPr>
      <w:rFonts w:ascii="Times New Roman" w:hAnsi="Times New Roman"/>
      <w:sz w:val="20"/>
      <w:szCs w:val="20"/>
      <w:lang w:eastAsia="pt-BR" w:bidi="ar-SA"/>
    </w:rPr>
  </w:style>
  <w:style w:type="paragraph" w:customStyle="1" w:styleId="xl1359">
    <w:name w:val="xl1359"/>
    <w:basedOn w:val="Normal"/>
    <w:pPr>
      <w:shd w:val="clear" w:color="auto" w:fill="FFFFFF"/>
      <w:spacing w:before="100" w:after="100"/>
      <w:textAlignment w:val="center"/>
    </w:pPr>
    <w:rPr>
      <w:rFonts w:ascii="Times New Roman" w:hAnsi="Times New Roman"/>
      <w:sz w:val="20"/>
      <w:szCs w:val="20"/>
      <w:lang w:eastAsia="pt-BR" w:bidi="ar-SA"/>
    </w:rPr>
  </w:style>
  <w:style w:type="paragraph" w:customStyle="1" w:styleId="xl1360">
    <w:name w:val="xl1360"/>
    <w:basedOn w:val="Normal"/>
    <w:pPr>
      <w:shd w:val="clear" w:color="auto" w:fill="FFFFFF"/>
      <w:spacing w:before="100" w:after="100"/>
      <w:textAlignment w:val="center"/>
    </w:pPr>
    <w:rPr>
      <w:rFonts w:ascii="Times New Roman" w:hAnsi="Times New Roman"/>
      <w:sz w:val="20"/>
      <w:szCs w:val="20"/>
      <w:lang w:eastAsia="pt-BR" w:bidi="ar-SA"/>
    </w:rPr>
  </w:style>
  <w:style w:type="paragraph" w:customStyle="1" w:styleId="xl1361">
    <w:name w:val="xl1361"/>
    <w:basedOn w:val="Normal"/>
    <w:pPr>
      <w:shd w:val="clear" w:color="auto" w:fill="FFFFFF"/>
      <w:spacing w:before="100" w:after="100"/>
      <w:textAlignment w:val="center"/>
    </w:pPr>
    <w:rPr>
      <w:rFonts w:ascii="Times New Roman" w:hAnsi="Times New Roman"/>
      <w:b/>
      <w:bCs/>
      <w:sz w:val="20"/>
      <w:szCs w:val="20"/>
      <w:lang w:eastAsia="pt-BR" w:bidi="ar-SA"/>
    </w:rPr>
  </w:style>
  <w:style w:type="paragraph" w:customStyle="1" w:styleId="xl1362">
    <w:name w:val="xl1362"/>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right"/>
      <w:textAlignment w:val="center"/>
    </w:pPr>
    <w:rPr>
      <w:rFonts w:ascii="Times New Roman" w:hAnsi="Times New Roman"/>
      <w:sz w:val="20"/>
      <w:szCs w:val="20"/>
      <w:lang w:eastAsia="pt-BR" w:bidi="ar-SA"/>
    </w:rPr>
  </w:style>
  <w:style w:type="paragraph" w:customStyle="1" w:styleId="xl1363">
    <w:name w:val="xl1363"/>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Times New Roman" w:hAnsi="Times New Roman"/>
      <w:b/>
      <w:bCs/>
      <w:sz w:val="20"/>
      <w:szCs w:val="20"/>
      <w:lang w:eastAsia="pt-BR" w:bidi="ar-SA"/>
    </w:rPr>
  </w:style>
  <w:style w:type="paragraph" w:customStyle="1" w:styleId="xl1364">
    <w:name w:val="xl1364"/>
    <w:basedOn w:val="Normal"/>
    <w:pPr>
      <w:shd w:val="clear" w:color="auto" w:fill="FFFFFF"/>
      <w:spacing w:before="100" w:after="100"/>
      <w:textAlignment w:val="center"/>
    </w:pPr>
    <w:rPr>
      <w:rFonts w:ascii="Times New Roman" w:hAnsi="Times New Roman"/>
      <w:sz w:val="20"/>
      <w:szCs w:val="20"/>
      <w:lang w:eastAsia="pt-BR" w:bidi="ar-SA"/>
    </w:rPr>
  </w:style>
  <w:style w:type="paragraph" w:customStyle="1" w:styleId="xl1365">
    <w:name w:val="xl1365"/>
    <w:basedOn w:val="Normal"/>
    <w:pPr>
      <w:shd w:val="clear" w:color="auto" w:fill="FFFFFF"/>
      <w:spacing w:before="100" w:after="100"/>
      <w:jc w:val="right"/>
      <w:textAlignment w:val="center"/>
    </w:pPr>
    <w:rPr>
      <w:rFonts w:ascii="Times New Roman" w:hAnsi="Times New Roman"/>
      <w:sz w:val="20"/>
      <w:szCs w:val="20"/>
      <w:lang w:eastAsia="pt-BR" w:bidi="ar-SA"/>
    </w:rPr>
  </w:style>
  <w:style w:type="paragraph" w:customStyle="1" w:styleId="xl1366">
    <w:name w:val="xl1366"/>
    <w:basedOn w:val="Normal"/>
    <w:pPr>
      <w:shd w:val="clear" w:color="auto" w:fill="FFFFFF"/>
      <w:spacing w:before="100" w:after="100"/>
      <w:textAlignment w:val="center"/>
    </w:pPr>
    <w:rPr>
      <w:rFonts w:ascii="Times New Roman" w:hAnsi="Times New Roman"/>
      <w:b/>
      <w:bCs/>
      <w:sz w:val="20"/>
      <w:szCs w:val="20"/>
      <w:lang w:eastAsia="pt-BR" w:bidi="ar-SA"/>
    </w:rPr>
  </w:style>
  <w:style w:type="paragraph" w:customStyle="1" w:styleId="xl1367">
    <w:name w:val="xl1367"/>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Times New Roman" w:hAnsi="Times New Roman"/>
      <w:b/>
      <w:bCs/>
      <w:sz w:val="20"/>
      <w:szCs w:val="20"/>
      <w:lang w:eastAsia="pt-BR" w:bidi="ar-SA"/>
    </w:rPr>
  </w:style>
  <w:style w:type="paragraph" w:customStyle="1" w:styleId="xl1368">
    <w:name w:val="xl1368"/>
    <w:basedOn w:val="Normal"/>
    <w:pPr>
      <w:shd w:val="clear" w:color="auto" w:fill="FFFF00"/>
      <w:spacing w:before="100" w:after="100"/>
      <w:jc w:val="center"/>
      <w:textAlignment w:val="center"/>
    </w:pPr>
    <w:rPr>
      <w:rFonts w:ascii="Times New Roman" w:hAnsi="Times New Roman"/>
      <w:sz w:val="24"/>
      <w:szCs w:val="24"/>
      <w:lang w:eastAsia="pt-BR" w:bidi="ar-SA"/>
    </w:rPr>
  </w:style>
  <w:style w:type="paragraph" w:customStyle="1" w:styleId="xl1369">
    <w:name w:val="xl1369"/>
    <w:basedOn w:val="Normal"/>
    <w:pPr>
      <w:shd w:val="clear" w:color="auto" w:fill="FFFF99"/>
      <w:spacing w:before="100" w:after="100"/>
      <w:jc w:val="center"/>
      <w:textAlignment w:val="center"/>
    </w:pPr>
    <w:rPr>
      <w:rFonts w:ascii="Times New Roman" w:hAnsi="Times New Roman"/>
      <w:b/>
      <w:bCs/>
      <w:sz w:val="24"/>
      <w:szCs w:val="24"/>
      <w:lang w:eastAsia="pt-BR" w:bidi="ar-SA"/>
    </w:rPr>
  </w:style>
  <w:style w:type="paragraph" w:customStyle="1" w:styleId="xl1370">
    <w:name w:val="xl1370"/>
    <w:basedOn w:val="Normal"/>
    <w:pPr>
      <w:shd w:val="clear" w:color="auto" w:fill="FFFF99"/>
      <w:spacing w:before="100" w:after="100"/>
      <w:jc w:val="center"/>
      <w:textAlignment w:val="center"/>
    </w:pPr>
    <w:rPr>
      <w:rFonts w:ascii="Times New Roman" w:hAnsi="Times New Roman"/>
      <w:b/>
      <w:bCs/>
      <w:sz w:val="24"/>
      <w:szCs w:val="24"/>
      <w:lang w:eastAsia="pt-BR" w:bidi="ar-SA"/>
    </w:rPr>
  </w:style>
  <w:style w:type="paragraph" w:customStyle="1" w:styleId="xl1371">
    <w:name w:val="xl1371"/>
    <w:basedOn w:val="Normal"/>
    <w:pPr>
      <w:shd w:val="clear" w:color="auto" w:fill="FFFF99"/>
      <w:spacing w:before="100" w:after="100"/>
    </w:pPr>
    <w:rPr>
      <w:rFonts w:ascii="Times New Roman" w:hAnsi="Times New Roman"/>
      <w:b/>
      <w:bCs/>
      <w:sz w:val="24"/>
      <w:szCs w:val="24"/>
      <w:lang w:eastAsia="pt-BR" w:bidi="ar-SA"/>
    </w:rPr>
  </w:style>
  <w:style w:type="paragraph" w:customStyle="1" w:styleId="xl1372">
    <w:name w:val="xl1372"/>
    <w:basedOn w:val="Normal"/>
    <w:pPr>
      <w:shd w:val="clear" w:color="auto" w:fill="FFFF99"/>
      <w:spacing w:before="100" w:after="100"/>
      <w:jc w:val="center"/>
      <w:textAlignment w:val="center"/>
    </w:pPr>
    <w:rPr>
      <w:rFonts w:ascii="Times New Roman" w:hAnsi="Times New Roman"/>
      <w:sz w:val="24"/>
      <w:szCs w:val="24"/>
      <w:lang w:eastAsia="pt-BR" w:bidi="ar-SA"/>
    </w:rPr>
  </w:style>
  <w:style w:type="paragraph" w:customStyle="1" w:styleId="xl1373">
    <w:name w:val="xl1373"/>
    <w:basedOn w:val="Normal"/>
    <w:pPr>
      <w:shd w:val="clear" w:color="auto" w:fill="FFFF99"/>
      <w:spacing w:before="100" w:after="100"/>
      <w:textAlignment w:val="center"/>
    </w:pPr>
    <w:rPr>
      <w:rFonts w:ascii="Times New Roman" w:hAnsi="Times New Roman"/>
      <w:sz w:val="24"/>
      <w:szCs w:val="24"/>
      <w:lang w:eastAsia="pt-BR" w:bidi="ar-SA"/>
    </w:rPr>
  </w:style>
  <w:style w:type="paragraph" w:customStyle="1" w:styleId="xl1374">
    <w:name w:val="xl1374"/>
    <w:basedOn w:val="Normal"/>
    <w:pPr>
      <w:shd w:val="clear" w:color="auto" w:fill="FFFF99"/>
      <w:spacing w:before="100" w:after="100"/>
      <w:jc w:val="right"/>
      <w:textAlignment w:val="center"/>
    </w:pPr>
    <w:rPr>
      <w:rFonts w:ascii="Times New Roman" w:hAnsi="Times New Roman"/>
      <w:sz w:val="24"/>
      <w:szCs w:val="24"/>
      <w:lang w:eastAsia="pt-BR" w:bidi="ar-SA"/>
    </w:rPr>
  </w:style>
  <w:style w:type="paragraph" w:customStyle="1" w:styleId="xl1375">
    <w:name w:val="xl1375"/>
    <w:basedOn w:val="Normal"/>
    <w:pPr>
      <w:shd w:val="clear" w:color="auto" w:fill="FFFF99"/>
      <w:spacing w:before="100" w:after="100"/>
      <w:textAlignment w:val="center"/>
    </w:pPr>
    <w:rPr>
      <w:rFonts w:ascii="Times New Roman" w:hAnsi="Times New Roman"/>
      <w:b/>
      <w:bCs/>
      <w:sz w:val="20"/>
      <w:szCs w:val="20"/>
      <w:lang w:eastAsia="pt-BR" w:bidi="ar-SA"/>
    </w:rPr>
  </w:style>
  <w:style w:type="paragraph" w:customStyle="1" w:styleId="xl1376">
    <w:name w:val="xl1376"/>
    <w:basedOn w:val="Normal"/>
    <w:pPr>
      <w:shd w:val="clear" w:color="auto" w:fill="FFFF99"/>
      <w:spacing w:before="100" w:after="100"/>
      <w:jc w:val="right"/>
      <w:textAlignment w:val="center"/>
    </w:pPr>
    <w:rPr>
      <w:rFonts w:ascii="Times New Roman" w:hAnsi="Times New Roman"/>
      <w:b/>
      <w:bCs/>
      <w:sz w:val="20"/>
      <w:szCs w:val="20"/>
      <w:lang w:eastAsia="pt-BR" w:bidi="ar-SA"/>
    </w:rPr>
  </w:style>
  <w:style w:type="paragraph" w:customStyle="1" w:styleId="xl1377">
    <w:name w:val="xl1377"/>
    <w:basedOn w:val="Normal"/>
    <w:pPr>
      <w:spacing w:before="100" w:after="100"/>
      <w:jc w:val="center"/>
      <w:textAlignment w:val="center"/>
    </w:pPr>
    <w:rPr>
      <w:rFonts w:ascii="Times New Roman" w:hAnsi="Times New Roman"/>
      <w:b/>
      <w:bCs/>
      <w:sz w:val="24"/>
      <w:szCs w:val="24"/>
      <w:lang w:eastAsia="pt-BR" w:bidi="ar-SA"/>
    </w:rPr>
  </w:style>
  <w:style w:type="paragraph" w:customStyle="1" w:styleId="xl1378">
    <w:name w:val="xl1378"/>
    <w:basedOn w:val="Normal"/>
    <w:pPr>
      <w:shd w:val="clear" w:color="auto" w:fill="FFFFFF"/>
      <w:spacing w:before="100" w:after="100"/>
    </w:pPr>
    <w:rPr>
      <w:rFonts w:ascii="Times New Roman" w:hAnsi="Times New Roman"/>
      <w:b/>
      <w:bCs/>
      <w:sz w:val="24"/>
      <w:szCs w:val="24"/>
      <w:lang w:eastAsia="pt-BR" w:bidi="ar-SA"/>
    </w:rPr>
  </w:style>
  <w:style w:type="paragraph" w:customStyle="1" w:styleId="xl1379">
    <w:name w:val="xl1379"/>
    <w:basedOn w:val="Normal"/>
    <w:pPr>
      <w:spacing w:before="100" w:after="100"/>
      <w:jc w:val="center"/>
      <w:textAlignment w:val="center"/>
    </w:pPr>
    <w:rPr>
      <w:rFonts w:ascii="Times New Roman" w:hAnsi="Times New Roman"/>
      <w:b/>
      <w:bCs/>
      <w:sz w:val="24"/>
      <w:szCs w:val="24"/>
      <w:lang w:eastAsia="pt-BR" w:bidi="ar-SA"/>
    </w:rPr>
  </w:style>
  <w:style w:type="paragraph" w:customStyle="1" w:styleId="xl1380">
    <w:name w:val="xl1380"/>
    <w:basedOn w:val="Normal"/>
    <w:pPr>
      <w:spacing w:before="100" w:after="100"/>
    </w:pPr>
    <w:rPr>
      <w:rFonts w:ascii="Times New Roman" w:hAnsi="Times New Roman"/>
      <w:b/>
      <w:bCs/>
      <w:sz w:val="24"/>
      <w:szCs w:val="24"/>
      <w:lang w:eastAsia="pt-BR" w:bidi="ar-SA"/>
    </w:rPr>
  </w:style>
  <w:style w:type="paragraph" w:customStyle="1" w:styleId="xl1381">
    <w:name w:val="xl1381"/>
    <w:basedOn w:val="Normal"/>
    <w:pPr>
      <w:spacing w:before="100" w:after="100"/>
      <w:jc w:val="center"/>
      <w:textAlignment w:val="center"/>
    </w:pPr>
    <w:rPr>
      <w:rFonts w:ascii="Times New Roman" w:hAnsi="Times New Roman"/>
      <w:sz w:val="24"/>
      <w:szCs w:val="24"/>
      <w:lang w:eastAsia="pt-BR" w:bidi="ar-SA"/>
    </w:rPr>
  </w:style>
  <w:style w:type="paragraph" w:customStyle="1" w:styleId="xl1382">
    <w:name w:val="xl1382"/>
    <w:basedOn w:val="Normal"/>
    <w:pPr>
      <w:spacing w:before="100" w:after="100"/>
      <w:textAlignment w:val="center"/>
    </w:pPr>
    <w:rPr>
      <w:rFonts w:ascii="Times New Roman" w:hAnsi="Times New Roman"/>
      <w:sz w:val="24"/>
      <w:szCs w:val="24"/>
      <w:lang w:eastAsia="pt-BR" w:bidi="ar-SA"/>
    </w:rPr>
  </w:style>
  <w:style w:type="paragraph" w:customStyle="1" w:styleId="xl1383">
    <w:name w:val="xl1383"/>
    <w:basedOn w:val="Normal"/>
    <w:pPr>
      <w:spacing w:before="100" w:after="100"/>
      <w:jc w:val="right"/>
      <w:textAlignment w:val="center"/>
    </w:pPr>
    <w:rPr>
      <w:rFonts w:ascii="Times New Roman" w:hAnsi="Times New Roman"/>
      <w:sz w:val="24"/>
      <w:szCs w:val="24"/>
      <w:lang w:eastAsia="pt-BR" w:bidi="ar-SA"/>
    </w:rPr>
  </w:style>
  <w:style w:type="paragraph" w:customStyle="1" w:styleId="xl1384">
    <w:name w:val="xl1384"/>
    <w:basedOn w:val="Normal"/>
    <w:pPr>
      <w:spacing w:before="100" w:after="100"/>
      <w:textAlignment w:val="center"/>
    </w:pPr>
    <w:rPr>
      <w:rFonts w:ascii="Times New Roman" w:hAnsi="Times New Roman"/>
      <w:b/>
      <w:bCs/>
      <w:sz w:val="20"/>
      <w:szCs w:val="20"/>
      <w:lang w:eastAsia="pt-BR" w:bidi="ar-SA"/>
    </w:rPr>
  </w:style>
  <w:style w:type="paragraph" w:customStyle="1" w:styleId="xl1385">
    <w:name w:val="xl1385"/>
    <w:basedOn w:val="Normal"/>
    <w:pPr>
      <w:spacing w:before="100" w:after="100"/>
      <w:jc w:val="right"/>
      <w:textAlignment w:val="center"/>
    </w:pPr>
    <w:rPr>
      <w:rFonts w:ascii="Times New Roman" w:hAnsi="Times New Roman"/>
      <w:b/>
      <w:bCs/>
      <w:sz w:val="20"/>
      <w:szCs w:val="20"/>
      <w:lang w:eastAsia="pt-BR" w:bidi="ar-SA"/>
    </w:rPr>
  </w:style>
  <w:style w:type="paragraph" w:customStyle="1" w:styleId="xl1386">
    <w:name w:val="xl1386"/>
    <w:basedOn w:val="Normal"/>
    <w:pPr>
      <w:spacing w:before="100" w:after="100"/>
      <w:textAlignment w:val="center"/>
    </w:pPr>
    <w:rPr>
      <w:rFonts w:ascii="Times New Roman" w:hAnsi="Times New Roman"/>
      <w:b/>
      <w:bCs/>
      <w:sz w:val="24"/>
      <w:szCs w:val="24"/>
      <w:lang w:eastAsia="pt-BR" w:bidi="ar-SA"/>
    </w:rPr>
  </w:style>
  <w:style w:type="paragraph" w:customStyle="1" w:styleId="xl1387">
    <w:name w:val="xl1387"/>
    <w:basedOn w:val="Normal"/>
    <w:pPr>
      <w:shd w:val="clear" w:color="auto" w:fill="FFFFFF"/>
      <w:spacing w:before="100" w:after="100"/>
      <w:jc w:val="center"/>
      <w:textAlignment w:val="center"/>
    </w:pPr>
    <w:rPr>
      <w:rFonts w:ascii="Times New Roman" w:hAnsi="Times New Roman"/>
      <w:b/>
      <w:bCs/>
      <w:sz w:val="24"/>
      <w:szCs w:val="24"/>
      <w:lang w:eastAsia="pt-BR" w:bidi="ar-SA"/>
    </w:rPr>
  </w:style>
  <w:style w:type="paragraph" w:customStyle="1" w:styleId="xl1388">
    <w:name w:val="xl1388"/>
    <w:basedOn w:val="Normal"/>
    <w:pPr>
      <w:shd w:val="clear" w:color="auto" w:fill="FFFFFF"/>
      <w:spacing w:before="100" w:after="100"/>
      <w:jc w:val="center"/>
      <w:textAlignment w:val="center"/>
    </w:pPr>
    <w:rPr>
      <w:rFonts w:ascii="Times New Roman" w:hAnsi="Times New Roman"/>
      <w:b/>
      <w:bCs/>
      <w:sz w:val="24"/>
      <w:szCs w:val="24"/>
      <w:lang w:eastAsia="pt-BR" w:bidi="ar-SA"/>
    </w:rPr>
  </w:style>
  <w:style w:type="paragraph" w:customStyle="1" w:styleId="xl1389">
    <w:name w:val="xl1389"/>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90">
    <w:name w:val="xl1390"/>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91">
    <w:name w:val="xl1391"/>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92">
    <w:name w:val="xl1392"/>
    <w:basedOn w:val="Normal"/>
    <w:pPr>
      <w:shd w:val="clear" w:color="auto" w:fill="FFFFFF"/>
      <w:spacing w:before="100" w:after="100"/>
      <w:textAlignment w:val="center"/>
    </w:pPr>
    <w:rPr>
      <w:rFonts w:ascii="Times New Roman" w:hAnsi="Times New Roman"/>
      <w:b/>
      <w:bCs/>
      <w:sz w:val="20"/>
      <w:szCs w:val="20"/>
      <w:lang w:eastAsia="pt-BR" w:bidi="ar-SA"/>
    </w:rPr>
  </w:style>
  <w:style w:type="paragraph" w:customStyle="1" w:styleId="xl1393">
    <w:name w:val="xl1393"/>
    <w:basedOn w:val="Normal"/>
    <w:pPr>
      <w:shd w:val="clear" w:color="auto" w:fill="FFFFFF"/>
      <w:spacing w:before="100" w:after="100"/>
      <w:jc w:val="right"/>
      <w:textAlignment w:val="center"/>
    </w:pPr>
    <w:rPr>
      <w:rFonts w:ascii="Times New Roman" w:hAnsi="Times New Roman"/>
      <w:b/>
      <w:bCs/>
      <w:sz w:val="24"/>
      <w:szCs w:val="24"/>
      <w:lang w:eastAsia="pt-BR" w:bidi="ar-SA"/>
    </w:rPr>
  </w:style>
  <w:style w:type="paragraph" w:customStyle="1" w:styleId="xl1394">
    <w:name w:val="xl1394"/>
    <w:basedOn w:val="Normal"/>
    <w:pPr>
      <w:shd w:val="clear" w:color="auto" w:fill="FFFFFF"/>
      <w:spacing w:before="100" w:after="100"/>
      <w:textAlignment w:val="top"/>
    </w:pPr>
    <w:rPr>
      <w:rFonts w:ascii="Arial" w:hAnsi="Arial" w:cs="Arial"/>
      <w:b/>
      <w:bCs/>
      <w:sz w:val="24"/>
      <w:szCs w:val="24"/>
      <w:lang w:eastAsia="pt-BR" w:bidi="ar-SA"/>
    </w:rPr>
  </w:style>
  <w:style w:type="paragraph" w:customStyle="1" w:styleId="xl1395">
    <w:name w:val="xl1395"/>
    <w:basedOn w:val="Normal"/>
    <w:pPr>
      <w:shd w:val="clear" w:color="auto" w:fill="FFFFFF"/>
      <w:spacing w:before="100" w:after="100"/>
      <w:jc w:val="right"/>
      <w:textAlignment w:val="top"/>
    </w:pPr>
    <w:rPr>
      <w:rFonts w:ascii="Times New Roman" w:hAnsi="Times New Roman"/>
      <w:sz w:val="24"/>
      <w:szCs w:val="24"/>
      <w:lang w:eastAsia="pt-BR" w:bidi="ar-SA"/>
    </w:rPr>
  </w:style>
  <w:style w:type="paragraph" w:customStyle="1" w:styleId="xl1396">
    <w:name w:val="xl1396"/>
    <w:basedOn w:val="Normal"/>
    <w:pPr>
      <w:pBdr>
        <w:top w:val="single" w:sz="4" w:space="0" w:color="000000"/>
        <w:left w:val="single" w:sz="4" w:space="0" w:color="000000"/>
        <w:bottom w:val="single" w:sz="4" w:space="0" w:color="000000"/>
        <w:right w:val="single" w:sz="4" w:space="0" w:color="000000"/>
      </w:pBdr>
      <w:shd w:val="clear" w:color="auto" w:fill="FFFF99"/>
      <w:spacing w:before="100" w:after="100"/>
      <w:jc w:val="center"/>
      <w:textAlignment w:val="center"/>
    </w:pPr>
    <w:rPr>
      <w:rFonts w:ascii="Times New Roman" w:hAnsi="Times New Roman"/>
      <w:b/>
      <w:bCs/>
      <w:sz w:val="24"/>
      <w:szCs w:val="24"/>
      <w:lang w:eastAsia="pt-BR" w:bidi="ar-SA"/>
    </w:rPr>
  </w:style>
  <w:style w:type="paragraph" w:customStyle="1" w:styleId="xl1397">
    <w:name w:val="xl1397"/>
    <w:basedOn w:val="Normal"/>
    <w:pPr>
      <w:pBdr>
        <w:top w:val="single" w:sz="4" w:space="0" w:color="000000"/>
        <w:left w:val="single" w:sz="4" w:space="0" w:color="000000"/>
        <w:bottom w:val="single" w:sz="4" w:space="0" w:color="000000"/>
        <w:right w:val="single" w:sz="4" w:space="0" w:color="000000"/>
      </w:pBdr>
      <w:shd w:val="clear" w:color="auto" w:fill="FFFF99"/>
      <w:spacing w:before="100" w:after="100"/>
      <w:jc w:val="center"/>
      <w:textAlignment w:val="center"/>
    </w:pPr>
    <w:rPr>
      <w:rFonts w:ascii="Times New Roman" w:hAnsi="Times New Roman"/>
      <w:b/>
      <w:bCs/>
      <w:sz w:val="24"/>
      <w:szCs w:val="24"/>
      <w:lang w:eastAsia="pt-BR" w:bidi="ar-SA"/>
    </w:rPr>
  </w:style>
  <w:style w:type="paragraph" w:customStyle="1" w:styleId="xl1398">
    <w:name w:val="xl1398"/>
    <w:basedOn w:val="Normal"/>
    <w:pPr>
      <w:pBdr>
        <w:top w:val="single" w:sz="4" w:space="0" w:color="000000"/>
        <w:left w:val="single" w:sz="4" w:space="0" w:color="000000"/>
        <w:bottom w:val="single" w:sz="4" w:space="0" w:color="000000"/>
        <w:right w:val="single" w:sz="4" w:space="0" w:color="000000"/>
      </w:pBdr>
      <w:shd w:val="clear" w:color="auto" w:fill="FFFF99"/>
      <w:spacing w:before="100" w:after="100"/>
    </w:pPr>
    <w:rPr>
      <w:rFonts w:ascii="Times New Roman" w:hAnsi="Times New Roman"/>
      <w:b/>
      <w:bCs/>
      <w:sz w:val="24"/>
      <w:szCs w:val="24"/>
      <w:lang w:eastAsia="pt-BR" w:bidi="ar-SA"/>
    </w:rPr>
  </w:style>
  <w:style w:type="paragraph" w:customStyle="1" w:styleId="xl1399">
    <w:name w:val="xl1399"/>
    <w:basedOn w:val="Normal"/>
    <w:pPr>
      <w:pBdr>
        <w:top w:val="single" w:sz="4" w:space="0" w:color="000000"/>
        <w:left w:val="single" w:sz="4" w:space="0" w:color="000000"/>
        <w:bottom w:val="single" w:sz="4" w:space="0" w:color="000000"/>
        <w:right w:val="single" w:sz="4" w:space="0" w:color="000000"/>
      </w:pBdr>
      <w:shd w:val="clear" w:color="auto" w:fill="FFFF99"/>
      <w:spacing w:before="100" w:after="100"/>
      <w:jc w:val="center"/>
      <w:textAlignment w:val="center"/>
    </w:pPr>
    <w:rPr>
      <w:rFonts w:ascii="Times New Roman" w:hAnsi="Times New Roman"/>
      <w:sz w:val="24"/>
      <w:szCs w:val="24"/>
      <w:lang w:eastAsia="pt-BR" w:bidi="ar-SA"/>
    </w:rPr>
  </w:style>
  <w:style w:type="paragraph" w:customStyle="1" w:styleId="xl1400">
    <w:name w:val="xl1400"/>
    <w:basedOn w:val="Normal"/>
    <w:pPr>
      <w:pBdr>
        <w:top w:val="single" w:sz="4" w:space="0" w:color="000000"/>
        <w:left w:val="single" w:sz="4" w:space="0" w:color="000000"/>
        <w:bottom w:val="single" w:sz="4" w:space="0" w:color="000000"/>
        <w:right w:val="single" w:sz="4" w:space="0" w:color="000000"/>
      </w:pBdr>
      <w:shd w:val="clear" w:color="auto" w:fill="FFFF99"/>
      <w:spacing w:before="100" w:after="100"/>
      <w:textAlignment w:val="center"/>
    </w:pPr>
    <w:rPr>
      <w:rFonts w:ascii="Times New Roman" w:hAnsi="Times New Roman"/>
      <w:sz w:val="24"/>
      <w:szCs w:val="24"/>
      <w:lang w:eastAsia="pt-BR" w:bidi="ar-SA"/>
    </w:rPr>
  </w:style>
  <w:style w:type="paragraph" w:customStyle="1" w:styleId="xl1401">
    <w:name w:val="xl1401"/>
    <w:basedOn w:val="Normal"/>
    <w:pPr>
      <w:pBdr>
        <w:top w:val="single" w:sz="4" w:space="0" w:color="000000"/>
        <w:left w:val="single" w:sz="4" w:space="0" w:color="000000"/>
        <w:bottom w:val="single" w:sz="4" w:space="0" w:color="000000"/>
        <w:right w:val="single" w:sz="4" w:space="0" w:color="000000"/>
      </w:pBdr>
      <w:shd w:val="clear" w:color="auto" w:fill="FFFF99"/>
      <w:spacing w:before="100" w:after="100"/>
      <w:jc w:val="right"/>
      <w:textAlignment w:val="center"/>
    </w:pPr>
    <w:rPr>
      <w:rFonts w:ascii="Times New Roman" w:hAnsi="Times New Roman"/>
      <w:sz w:val="24"/>
      <w:szCs w:val="24"/>
      <w:lang w:eastAsia="pt-BR" w:bidi="ar-SA"/>
    </w:rPr>
  </w:style>
  <w:style w:type="paragraph" w:customStyle="1" w:styleId="xl1402">
    <w:name w:val="xl1402"/>
    <w:basedOn w:val="Normal"/>
    <w:pPr>
      <w:pBdr>
        <w:top w:val="single" w:sz="4" w:space="0" w:color="000000"/>
        <w:left w:val="single" w:sz="4" w:space="0" w:color="000000"/>
        <w:bottom w:val="single" w:sz="4" w:space="0" w:color="000000"/>
        <w:right w:val="single" w:sz="4" w:space="0" w:color="000000"/>
      </w:pBdr>
      <w:shd w:val="clear" w:color="auto" w:fill="FFFF99"/>
      <w:spacing w:before="100" w:after="100"/>
      <w:textAlignment w:val="center"/>
    </w:pPr>
    <w:rPr>
      <w:rFonts w:ascii="Times New Roman" w:hAnsi="Times New Roman"/>
      <w:b/>
      <w:bCs/>
      <w:sz w:val="24"/>
      <w:szCs w:val="24"/>
      <w:lang w:eastAsia="pt-BR" w:bidi="ar-SA"/>
    </w:rPr>
  </w:style>
  <w:style w:type="paragraph" w:customStyle="1" w:styleId="xl1403">
    <w:name w:val="xl1403"/>
    <w:basedOn w:val="Normal"/>
    <w:pPr>
      <w:pBdr>
        <w:top w:val="single" w:sz="4" w:space="0" w:color="000000"/>
        <w:left w:val="single" w:sz="4" w:space="0" w:color="000000"/>
        <w:bottom w:val="single" w:sz="4" w:space="0" w:color="000000"/>
        <w:right w:val="single" w:sz="4" w:space="0" w:color="000000"/>
      </w:pBdr>
      <w:shd w:val="clear" w:color="auto" w:fill="FFFF99"/>
      <w:spacing w:before="100" w:after="100"/>
      <w:jc w:val="right"/>
      <w:textAlignment w:val="center"/>
    </w:pPr>
    <w:rPr>
      <w:rFonts w:ascii="Times New Roman" w:hAnsi="Times New Roman"/>
      <w:b/>
      <w:bCs/>
      <w:sz w:val="24"/>
      <w:szCs w:val="24"/>
      <w:lang w:eastAsia="pt-BR" w:bidi="ar-SA"/>
    </w:rPr>
  </w:style>
  <w:style w:type="paragraph" w:customStyle="1" w:styleId="xl1404">
    <w:name w:val="xl1404"/>
    <w:basedOn w:val="Normal"/>
    <w:pPr>
      <w:shd w:val="clear" w:color="auto" w:fill="FFFFFF"/>
      <w:spacing w:before="100" w:after="100"/>
      <w:textAlignment w:val="center"/>
    </w:pPr>
    <w:rPr>
      <w:rFonts w:ascii="Times New Roman" w:hAnsi="Times New Roman"/>
      <w:b/>
      <w:bCs/>
      <w:sz w:val="24"/>
      <w:szCs w:val="24"/>
      <w:lang w:eastAsia="pt-BR" w:bidi="ar-SA"/>
    </w:rPr>
  </w:style>
  <w:style w:type="paragraph" w:customStyle="1" w:styleId="xl1405">
    <w:name w:val="xl1405"/>
    <w:basedOn w:val="Normal"/>
    <w:pPr>
      <w:shd w:val="clear" w:color="auto" w:fill="FFFFFF"/>
      <w:spacing w:before="100" w:after="100"/>
      <w:jc w:val="right"/>
      <w:textAlignment w:val="center"/>
    </w:pPr>
    <w:rPr>
      <w:rFonts w:ascii="Times New Roman" w:hAnsi="Times New Roman"/>
      <w:sz w:val="24"/>
      <w:szCs w:val="24"/>
      <w:lang w:eastAsia="pt-BR" w:bidi="ar-SA"/>
    </w:rPr>
  </w:style>
  <w:style w:type="paragraph" w:customStyle="1" w:styleId="xl1406">
    <w:name w:val="xl1406"/>
    <w:basedOn w:val="Normal"/>
    <w:pPr>
      <w:shd w:val="clear" w:color="auto" w:fill="FFFF00"/>
      <w:spacing w:before="100" w:after="100"/>
      <w:jc w:val="right"/>
      <w:textAlignment w:val="center"/>
    </w:pPr>
    <w:rPr>
      <w:rFonts w:ascii="Times New Roman" w:hAnsi="Times New Roman"/>
      <w:sz w:val="24"/>
      <w:szCs w:val="24"/>
      <w:lang w:eastAsia="pt-BR" w:bidi="ar-SA"/>
    </w:rPr>
  </w:style>
  <w:style w:type="paragraph" w:customStyle="1" w:styleId="xl1407">
    <w:name w:val="xl1407"/>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textAlignment w:val="center"/>
    </w:pPr>
    <w:rPr>
      <w:rFonts w:ascii="Times New Roman" w:hAnsi="Times New Roman"/>
      <w:sz w:val="24"/>
      <w:szCs w:val="24"/>
      <w:lang w:eastAsia="pt-BR" w:bidi="ar-SA"/>
    </w:rPr>
  </w:style>
  <w:style w:type="paragraph" w:customStyle="1" w:styleId="xl1408">
    <w:name w:val="xl1408"/>
    <w:basedOn w:val="Normal"/>
    <w:pPr>
      <w:shd w:val="clear" w:color="auto" w:fill="FFFF00"/>
      <w:spacing w:before="100" w:after="100"/>
      <w:jc w:val="center"/>
      <w:textAlignment w:val="center"/>
    </w:pPr>
    <w:rPr>
      <w:rFonts w:ascii="Times New Roman" w:hAnsi="Times New Roman"/>
      <w:sz w:val="24"/>
      <w:szCs w:val="24"/>
      <w:lang w:eastAsia="pt-BR" w:bidi="ar-SA"/>
    </w:rPr>
  </w:style>
  <w:style w:type="paragraph" w:customStyle="1" w:styleId="xl1409">
    <w:name w:val="xl1409"/>
    <w:basedOn w:val="Normal"/>
    <w:pPr>
      <w:shd w:val="clear" w:color="auto" w:fill="FFFF00"/>
      <w:spacing w:before="100" w:after="100"/>
      <w:jc w:val="center"/>
      <w:textAlignment w:val="center"/>
    </w:pPr>
    <w:rPr>
      <w:rFonts w:ascii="Times New Roman" w:hAnsi="Times New Roman"/>
      <w:sz w:val="24"/>
      <w:szCs w:val="24"/>
      <w:lang w:eastAsia="pt-BR" w:bidi="ar-SA"/>
    </w:rPr>
  </w:style>
  <w:style w:type="paragraph" w:customStyle="1" w:styleId="xl1410">
    <w:name w:val="xl1410"/>
    <w:basedOn w:val="Normal"/>
    <w:pPr>
      <w:shd w:val="clear" w:color="auto" w:fill="FFFF00"/>
      <w:spacing w:before="100" w:after="100"/>
      <w:jc w:val="center"/>
      <w:textAlignment w:val="center"/>
    </w:pPr>
    <w:rPr>
      <w:rFonts w:ascii="Times New Roman" w:hAnsi="Times New Roman"/>
      <w:sz w:val="24"/>
      <w:szCs w:val="24"/>
      <w:lang w:eastAsia="pt-BR" w:bidi="ar-SA"/>
    </w:rPr>
  </w:style>
  <w:style w:type="paragraph" w:customStyle="1" w:styleId="xl1411">
    <w:name w:val="xl1411"/>
    <w:basedOn w:val="Normal"/>
    <w:pPr>
      <w:spacing w:before="100" w:after="100"/>
      <w:jc w:val="center"/>
      <w:textAlignment w:val="center"/>
    </w:pPr>
    <w:rPr>
      <w:rFonts w:ascii="Times New Roman" w:hAnsi="Times New Roman"/>
      <w:sz w:val="20"/>
      <w:szCs w:val="20"/>
      <w:lang w:eastAsia="pt-BR" w:bidi="ar-SA"/>
    </w:rPr>
  </w:style>
  <w:style w:type="paragraph" w:customStyle="1" w:styleId="xl1412">
    <w:name w:val="xl1412"/>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b/>
      <w:bCs/>
      <w:sz w:val="20"/>
      <w:szCs w:val="20"/>
      <w:lang w:eastAsia="pt-BR" w:bidi="ar-SA"/>
    </w:rPr>
  </w:style>
  <w:style w:type="paragraph" w:customStyle="1" w:styleId="xl1413">
    <w:name w:val="xl1413"/>
    <w:basedOn w:val="Normal"/>
    <w:pPr>
      <w:spacing w:before="100" w:after="100"/>
      <w:jc w:val="center"/>
      <w:textAlignment w:val="center"/>
    </w:pPr>
    <w:rPr>
      <w:rFonts w:ascii="Times New Roman" w:hAnsi="Times New Roman"/>
      <w:sz w:val="20"/>
      <w:szCs w:val="20"/>
      <w:lang w:eastAsia="pt-BR" w:bidi="ar-SA"/>
    </w:rPr>
  </w:style>
  <w:style w:type="paragraph" w:customStyle="1" w:styleId="xl1414">
    <w:name w:val="xl1414"/>
    <w:basedOn w:val="Normal"/>
    <w:pPr>
      <w:spacing w:before="100" w:after="100"/>
      <w:jc w:val="center"/>
      <w:textAlignment w:val="center"/>
    </w:pPr>
    <w:rPr>
      <w:rFonts w:ascii="Times New Roman" w:hAnsi="Times New Roman"/>
      <w:b/>
      <w:bCs/>
      <w:sz w:val="20"/>
      <w:szCs w:val="20"/>
      <w:lang w:eastAsia="pt-BR" w:bidi="ar-SA"/>
    </w:rPr>
  </w:style>
  <w:style w:type="paragraph" w:customStyle="1" w:styleId="xl1415">
    <w:name w:val="xl1415"/>
    <w:basedOn w:val="Normal"/>
    <w:pPr>
      <w:shd w:val="clear" w:color="auto" w:fill="FFFFFF"/>
      <w:spacing w:before="100" w:after="100"/>
      <w:jc w:val="right"/>
      <w:textAlignment w:val="center"/>
    </w:pPr>
    <w:rPr>
      <w:rFonts w:ascii="Times New Roman" w:hAnsi="Times New Roman"/>
      <w:sz w:val="28"/>
      <w:szCs w:val="28"/>
      <w:lang w:eastAsia="pt-BR" w:bidi="ar-SA"/>
    </w:rPr>
  </w:style>
  <w:style w:type="paragraph" w:customStyle="1" w:styleId="xl1416">
    <w:name w:val="xl1416"/>
    <w:basedOn w:val="Normal"/>
    <w:pPr>
      <w:shd w:val="clear" w:color="auto" w:fill="FFFFFF"/>
      <w:spacing w:before="100" w:after="100"/>
      <w:jc w:val="right"/>
      <w:textAlignment w:val="center"/>
    </w:pPr>
    <w:rPr>
      <w:rFonts w:ascii="Times New Roman" w:hAnsi="Times New Roman"/>
      <w:sz w:val="24"/>
      <w:szCs w:val="24"/>
      <w:lang w:eastAsia="pt-BR" w:bidi="ar-SA"/>
    </w:rPr>
  </w:style>
  <w:style w:type="paragraph" w:customStyle="1" w:styleId="xl1417">
    <w:name w:val="xl1417"/>
    <w:basedOn w:val="Normal"/>
    <w:pPr>
      <w:shd w:val="clear" w:color="auto" w:fill="FFFFFF"/>
      <w:spacing w:before="100" w:after="100"/>
      <w:jc w:val="center"/>
      <w:textAlignment w:val="center"/>
    </w:pPr>
    <w:rPr>
      <w:rFonts w:ascii="Times New Roman" w:hAnsi="Times New Roman"/>
      <w:sz w:val="28"/>
      <w:szCs w:val="28"/>
      <w:lang w:eastAsia="pt-BR" w:bidi="ar-SA"/>
    </w:rPr>
  </w:style>
  <w:style w:type="paragraph" w:customStyle="1" w:styleId="xl1418">
    <w:name w:val="xl1418"/>
    <w:basedOn w:val="Normal"/>
    <w:pPr>
      <w:shd w:val="clear" w:color="auto" w:fill="FFFFFF"/>
      <w:spacing w:before="100" w:after="100"/>
      <w:jc w:val="center"/>
      <w:textAlignment w:val="center"/>
    </w:pPr>
    <w:rPr>
      <w:rFonts w:ascii="Times New Roman" w:hAnsi="Times New Roman"/>
      <w:sz w:val="28"/>
      <w:szCs w:val="28"/>
      <w:lang w:eastAsia="pt-BR" w:bidi="ar-SA"/>
    </w:rPr>
  </w:style>
  <w:style w:type="paragraph" w:customStyle="1" w:styleId="xl1419">
    <w:name w:val="xl1419"/>
    <w:basedOn w:val="Normal"/>
    <w:pPr>
      <w:shd w:val="clear" w:color="auto" w:fill="FFFFFF"/>
      <w:spacing w:before="100" w:after="100"/>
    </w:pPr>
    <w:rPr>
      <w:rFonts w:ascii="Times New Roman" w:hAnsi="Times New Roman"/>
      <w:sz w:val="28"/>
      <w:szCs w:val="28"/>
      <w:lang w:eastAsia="pt-BR" w:bidi="ar-SA"/>
    </w:rPr>
  </w:style>
  <w:style w:type="paragraph" w:customStyle="1" w:styleId="xl1420">
    <w:name w:val="xl1420"/>
    <w:basedOn w:val="Normal"/>
    <w:pPr>
      <w:shd w:val="clear" w:color="auto" w:fill="FFFFFF"/>
      <w:spacing w:before="100" w:after="100"/>
      <w:jc w:val="center"/>
      <w:textAlignment w:val="center"/>
    </w:pPr>
    <w:rPr>
      <w:rFonts w:ascii="Times New Roman" w:hAnsi="Times New Roman"/>
      <w:sz w:val="28"/>
      <w:szCs w:val="28"/>
      <w:lang w:eastAsia="pt-BR" w:bidi="ar-SA"/>
    </w:rPr>
  </w:style>
  <w:style w:type="paragraph" w:customStyle="1" w:styleId="xl1421">
    <w:name w:val="xl1421"/>
    <w:basedOn w:val="Normal"/>
    <w:pPr>
      <w:shd w:val="clear" w:color="auto" w:fill="FFFF00"/>
      <w:spacing w:before="100" w:after="100"/>
      <w:jc w:val="center"/>
      <w:textAlignment w:val="center"/>
    </w:pPr>
    <w:rPr>
      <w:rFonts w:ascii="Times New Roman" w:hAnsi="Times New Roman"/>
      <w:sz w:val="28"/>
      <w:szCs w:val="28"/>
      <w:lang w:eastAsia="pt-BR" w:bidi="ar-SA"/>
    </w:rPr>
  </w:style>
  <w:style w:type="paragraph" w:customStyle="1" w:styleId="xl1422">
    <w:name w:val="xl1422"/>
    <w:basedOn w:val="Normal"/>
    <w:pPr>
      <w:shd w:val="clear" w:color="auto" w:fill="FFFFFF"/>
      <w:spacing w:before="100" w:after="100"/>
      <w:jc w:val="right"/>
      <w:textAlignment w:val="center"/>
    </w:pPr>
    <w:rPr>
      <w:rFonts w:ascii="Times New Roman" w:hAnsi="Times New Roman"/>
      <w:sz w:val="28"/>
      <w:szCs w:val="28"/>
      <w:lang w:eastAsia="pt-BR" w:bidi="ar-SA"/>
    </w:rPr>
  </w:style>
  <w:style w:type="paragraph" w:customStyle="1" w:styleId="xl1423">
    <w:name w:val="xl1423"/>
    <w:basedOn w:val="Normal"/>
    <w:pPr>
      <w:shd w:val="clear" w:color="auto" w:fill="FFFFFF"/>
      <w:spacing w:before="100" w:after="100"/>
      <w:textAlignment w:val="center"/>
    </w:pPr>
    <w:rPr>
      <w:rFonts w:ascii="Times New Roman" w:hAnsi="Times New Roman"/>
      <w:b/>
      <w:bCs/>
      <w:sz w:val="28"/>
      <w:szCs w:val="28"/>
      <w:lang w:eastAsia="pt-BR" w:bidi="ar-SA"/>
    </w:rPr>
  </w:style>
  <w:style w:type="paragraph" w:customStyle="1" w:styleId="xl1424">
    <w:name w:val="xl1424"/>
    <w:basedOn w:val="Normal"/>
    <w:pPr>
      <w:pBdr>
        <w:top w:val="single" w:sz="8" w:space="0" w:color="000000"/>
        <w:left w:val="single" w:sz="8" w:space="0" w:color="000000"/>
        <w:bottom w:val="single" w:sz="8" w:space="0" w:color="000000"/>
        <w:right w:val="single" w:sz="8" w:space="0" w:color="000000"/>
      </w:pBdr>
      <w:shd w:val="clear" w:color="auto" w:fill="FFC000"/>
      <w:spacing w:before="100" w:after="100"/>
      <w:jc w:val="center"/>
      <w:textAlignment w:val="center"/>
    </w:pPr>
    <w:rPr>
      <w:rFonts w:ascii="Times New Roman" w:hAnsi="Times New Roman"/>
      <w:b/>
      <w:bCs/>
      <w:sz w:val="28"/>
      <w:szCs w:val="28"/>
      <w:lang w:eastAsia="pt-BR" w:bidi="ar-SA"/>
    </w:rPr>
  </w:style>
  <w:style w:type="paragraph" w:customStyle="1" w:styleId="xl1425">
    <w:name w:val="xl1425"/>
    <w:basedOn w:val="Normal"/>
    <w:pPr>
      <w:shd w:val="clear" w:color="auto" w:fill="FFC000"/>
      <w:spacing w:before="100" w:after="100"/>
      <w:jc w:val="center"/>
      <w:textAlignment w:val="center"/>
    </w:pPr>
    <w:rPr>
      <w:rFonts w:ascii="Times New Roman" w:hAnsi="Times New Roman"/>
      <w:b/>
      <w:bCs/>
      <w:sz w:val="28"/>
      <w:szCs w:val="28"/>
      <w:lang w:eastAsia="pt-BR" w:bidi="ar-SA"/>
    </w:rPr>
  </w:style>
  <w:style w:type="paragraph" w:customStyle="1" w:styleId="xl1426">
    <w:name w:val="xl1426"/>
    <w:basedOn w:val="Normal"/>
    <w:pPr>
      <w:shd w:val="clear" w:color="auto" w:fill="FFC000"/>
      <w:spacing w:before="100" w:after="100"/>
      <w:jc w:val="center"/>
      <w:textAlignment w:val="center"/>
    </w:pPr>
    <w:rPr>
      <w:rFonts w:ascii="Times New Roman" w:hAnsi="Times New Roman"/>
      <w:b/>
      <w:bCs/>
      <w:sz w:val="28"/>
      <w:szCs w:val="28"/>
      <w:lang w:eastAsia="pt-BR" w:bidi="ar-SA"/>
    </w:rPr>
  </w:style>
  <w:style w:type="paragraph" w:customStyle="1" w:styleId="xl1427">
    <w:name w:val="xl1427"/>
    <w:basedOn w:val="Normal"/>
    <w:pPr>
      <w:shd w:val="clear" w:color="auto" w:fill="FFFFFF"/>
      <w:spacing w:before="100" w:after="100"/>
      <w:jc w:val="center"/>
      <w:textAlignment w:val="center"/>
    </w:pPr>
    <w:rPr>
      <w:rFonts w:ascii="Times New Roman" w:hAnsi="Times New Roman"/>
      <w:b/>
      <w:bCs/>
      <w:sz w:val="28"/>
      <w:szCs w:val="28"/>
      <w:lang w:eastAsia="pt-BR" w:bidi="ar-SA"/>
    </w:rPr>
  </w:style>
  <w:style w:type="paragraph" w:customStyle="1" w:styleId="xl1428">
    <w:name w:val="xl1428"/>
    <w:basedOn w:val="Normal"/>
    <w:pPr>
      <w:shd w:val="clear" w:color="auto" w:fill="FFFFFF"/>
      <w:spacing w:before="100" w:after="100"/>
      <w:jc w:val="center"/>
      <w:textAlignment w:val="center"/>
    </w:pPr>
    <w:rPr>
      <w:rFonts w:ascii="Times New Roman" w:hAnsi="Times New Roman"/>
      <w:b/>
      <w:bCs/>
      <w:sz w:val="28"/>
      <w:szCs w:val="28"/>
      <w:lang w:eastAsia="pt-BR" w:bidi="ar-SA"/>
    </w:rPr>
  </w:style>
  <w:style w:type="paragraph" w:customStyle="1" w:styleId="xl1429">
    <w:name w:val="xl1429"/>
    <w:basedOn w:val="Normal"/>
    <w:pPr>
      <w:shd w:val="clear" w:color="auto" w:fill="FFFFFF"/>
      <w:spacing w:before="100" w:after="100"/>
      <w:jc w:val="center"/>
      <w:textAlignment w:val="center"/>
    </w:pPr>
    <w:rPr>
      <w:rFonts w:ascii="Times New Roman" w:hAnsi="Times New Roman"/>
      <w:b/>
      <w:bCs/>
      <w:sz w:val="28"/>
      <w:szCs w:val="28"/>
      <w:lang w:eastAsia="pt-BR" w:bidi="ar-SA"/>
    </w:rPr>
  </w:style>
  <w:style w:type="paragraph" w:customStyle="1" w:styleId="xl1430">
    <w:name w:val="xl1430"/>
    <w:basedOn w:val="Normal"/>
    <w:pPr>
      <w:spacing w:before="100" w:after="100"/>
      <w:jc w:val="right"/>
      <w:textAlignment w:val="center"/>
    </w:pPr>
    <w:rPr>
      <w:rFonts w:ascii="Times New Roman" w:hAnsi="Times New Roman"/>
      <w:sz w:val="24"/>
      <w:szCs w:val="24"/>
      <w:lang w:eastAsia="pt-BR" w:bidi="ar-SA"/>
    </w:rPr>
  </w:style>
  <w:style w:type="paragraph" w:customStyle="1" w:styleId="xl1431">
    <w:name w:val="xl1431"/>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textAlignment w:val="center"/>
    </w:pPr>
    <w:rPr>
      <w:rFonts w:ascii="Times New Roman" w:hAnsi="Times New Roman"/>
      <w:b/>
      <w:bCs/>
      <w:sz w:val="24"/>
      <w:szCs w:val="24"/>
      <w:lang w:eastAsia="pt-BR" w:bidi="ar-SA"/>
    </w:rPr>
  </w:style>
  <w:style w:type="paragraph" w:customStyle="1" w:styleId="xl1432">
    <w:name w:val="xl1432"/>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textAlignment w:val="center"/>
    </w:pPr>
    <w:rPr>
      <w:rFonts w:ascii="Times New Roman" w:hAnsi="Times New Roman"/>
      <w:b/>
      <w:bCs/>
      <w:sz w:val="24"/>
      <w:szCs w:val="24"/>
      <w:lang w:eastAsia="pt-BR" w:bidi="ar-SA"/>
    </w:rPr>
  </w:style>
  <w:style w:type="paragraph" w:customStyle="1" w:styleId="xl1433">
    <w:name w:val="xl14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rFonts w:ascii="Times New Roman" w:hAnsi="Times New Roman"/>
      <w:b/>
      <w:bCs/>
      <w:sz w:val="24"/>
      <w:szCs w:val="24"/>
      <w:lang w:eastAsia="pt-BR" w:bidi="ar-SA"/>
    </w:rPr>
  </w:style>
  <w:style w:type="paragraph" w:customStyle="1" w:styleId="xl1434">
    <w:name w:val="xl1434"/>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textAlignment w:val="center"/>
    </w:pPr>
    <w:rPr>
      <w:rFonts w:ascii="Times New Roman" w:hAnsi="Times New Roman"/>
      <w:sz w:val="24"/>
      <w:szCs w:val="24"/>
      <w:lang w:eastAsia="pt-BR" w:bidi="ar-SA"/>
    </w:rPr>
  </w:style>
  <w:style w:type="paragraph" w:customStyle="1" w:styleId="xl1435">
    <w:name w:val="xl1435"/>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textAlignment w:val="center"/>
    </w:pPr>
    <w:rPr>
      <w:rFonts w:ascii="Times New Roman" w:hAnsi="Times New Roman"/>
      <w:sz w:val="24"/>
      <w:szCs w:val="24"/>
      <w:lang w:eastAsia="pt-BR" w:bidi="ar-SA"/>
    </w:rPr>
  </w:style>
  <w:style w:type="paragraph" w:customStyle="1" w:styleId="xl1436">
    <w:name w:val="xl1436"/>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right"/>
      <w:textAlignment w:val="center"/>
    </w:pPr>
    <w:rPr>
      <w:rFonts w:ascii="Times New Roman" w:hAnsi="Times New Roman"/>
      <w:sz w:val="24"/>
      <w:szCs w:val="24"/>
      <w:lang w:eastAsia="pt-BR" w:bidi="ar-SA"/>
    </w:rPr>
  </w:style>
  <w:style w:type="paragraph" w:customStyle="1" w:styleId="xl1437">
    <w:name w:val="xl1437"/>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textAlignment w:val="center"/>
    </w:pPr>
    <w:rPr>
      <w:rFonts w:ascii="Times New Roman" w:hAnsi="Times New Roman"/>
      <w:b/>
      <w:bCs/>
      <w:sz w:val="24"/>
      <w:szCs w:val="24"/>
      <w:lang w:eastAsia="pt-BR" w:bidi="ar-SA"/>
    </w:rPr>
  </w:style>
  <w:style w:type="paragraph" w:customStyle="1" w:styleId="xl1438">
    <w:name w:val="xl1438"/>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right"/>
      <w:textAlignment w:val="center"/>
    </w:pPr>
    <w:rPr>
      <w:rFonts w:ascii="Times New Roman" w:hAnsi="Times New Roman"/>
      <w:b/>
      <w:bCs/>
      <w:sz w:val="24"/>
      <w:szCs w:val="24"/>
      <w:lang w:eastAsia="pt-BR" w:bidi="ar-SA"/>
    </w:rPr>
  </w:style>
  <w:style w:type="paragraph" w:customStyle="1" w:styleId="xl1439">
    <w:name w:val="xl1439"/>
    <w:basedOn w:val="Normal"/>
    <w:pPr>
      <w:shd w:val="clear" w:color="auto" w:fill="FFFF00"/>
      <w:spacing w:before="100" w:after="100"/>
      <w:textAlignment w:val="center"/>
    </w:pPr>
    <w:rPr>
      <w:rFonts w:ascii="Times New Roman" w:hAnsi="Times New Roman"/>
      <w:b/>
      <w:bCs/>
      <w:sz w:val="24"/>
      <w:szCs w:val="24"/>
      <w:lang w:eastAsia="pt-BR" w:bidi="ar-SA"/>
    </w:rPr>
  </w:style>
  <w:style w:type="paragraph" w:customStyle="1" w:styleId="xl1440">
    <w:name w:val="xl1440"/>
    <w:basedOn w:val="Normal"/>
    <w:pPr>
      <w:shd w:val="clear" w:color="auto" w:fill="FFFFFF"/>
      <w:spacing w:before="100" w:after="100"/>
      <w:textAlignment w:val="center"/>
    </w:pPr>
    <w:rPr>
      <w:rFonts w:ascii="Times New Roman" w:hAnsi="Times New Roman"/>
      <w:sz w:val="20"/>
      <w:szCs w:val="20"/>
      <w:lang w:eastAsia="pt-BR" w:bidi="ar-SA"/>
    </w:rPr>
  </w:style>
  <w:style w:type="paragraph" w:customStyle="1" w:styleId="xl1441">
    <w:name w:val="xl1441"/>
    <w:basedOn w:val="Normal"/>
    <w:pPr>
      <w:shd w:val="clear" w:color="auto" w:fill="FFFFFF"/>
      <w:spacing w:before="100" w:after="100"/>
      <w:textAlignment w:val="center"/>
    </w:pPr>
    <w:rPr>
      <w:rFonts w:ascii="Times New Roman" w:hAnsi="Times New Roman"/>
      <w:b/>
      <w:bCs/>
      <w:sz w:val="20"/>
      <w:szCs w:val="20"/>
      <w:lang w:eastAsia="pt-BR" w:bidi="ar-SA"/>
    </w:rPr>
  </w:style>
  <w:style w:type="paragraph" w:customStyle="1" w:styleId="xl1442">
    <w:name w:val="xl1442"/>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Times New Roman" w:hAnsi="Times New Roman"/>
      <w:sz w:val="20"/>
      <w:szCs w:val="20"/>
      <w:lang w:eastAsia="pt-BR" w:bidi="ar-SA"/>
    </w:rPr>
  </w:style>
  <w:style w:type="paragraph" w:customStyle="1" w:styleId="xl1443">
    <w:name w:val="xl1443"/>
    <w:basedOn w:val="Normal"/>
    <w:pPr>
      <w:shd w:val="clear" w:color="auto" w:fill="FFFFFF"/>
      <w:spacing w:before="100" w:after="100"/>
      <w:textAlignment w:val="center"/>
    </w:pPr>
    <w:rPr>
      <w:rFonts w:ascii="Times New Roman" w:hAnsi="Times New Roman"/>
      <w:b/>
      <w:bCs/>
      <w:sz w:val="20"/>
      <w:szCs w:val="20"/>
      <w:lang w:eastAsia="pt-BR" w:bidi="ar-SA"/>
    </w:rPr>
  </w:style>
  <w:style w:type="paragraph" w:customStyle="1" w:styleId="xl1444">
    <w:name w:val="xl1444"/>
    <w:basedOn w:val="Normal"/>
    <w:pPr>
      <w:shd w:val="clear" w:color="auto" w:fill="FFFFFF"/>
      <w:spacing w:before="100" w:after="100"/>
      <w:textAlignment w:val="center"/>
    </w:pPr>
    <w:rPr>
      <w:rFonts w:ascii="Times New Roman" w:hAnsi="Times New Roman"/>
      <w:sz w:val="20"/>
      <w:szCs w:val="20"/>
      <w:lang w:eastAsia="pt-BR" w:bidi="ar-SA"/>
    </w:rPr>
  </w:style>
  <w:style w:type="paragraph" w:styleId="NormalWeb">
    <w:name w:val="Normal (Web)"/>
    <w:basedOn w:val="Normal"/>
    <w:pPr>
      <w:spacing w:before="100" w:after="100"/>
    </w:pPr>
    <w:rPr>
      <w:rFonts w:ascii="Times New Roman" w:hAnsi="Times New Roman"/>
      <w:sz w:val="24"/>
      <w:szCs w:val="24"/>
      <w:lang w:eastAsia="pt-BR" w:bidi="ar-SA"/>
    </w:rPr>
  </w:style>
  <w:style w:type="character" w:customStyle="1" w:styleId="Ttulo1Char">
    <w:name w:val="Título 1 Char"/>
    <w:basedOn w:val="Fontepargpadro"/>
    <w:rPr>
      <w:rFonts w:ascii="Times New Roman" w:eastAsia="Times New Roman" w:hAnsi="Times New Roman" w:cs="Times New Roman"/>
      <w:b/>
      <w:i/>
      <w:sz w:val="28"/>
      <w:szCs w:val="36"/>
      <w:shd w:val="clear" w:color="auto" w:fill="A6A6A6"/>
    </w:rPr>
  </w:style>
  <w:style w:type="character" w:customStyle="1" w:styleId="Ttulo2Char">
    <w:name w:val="Título 2 Char"/>
    <w:basedOn w:val="Fontepargpadro"/>
    <w:rPr>
      <w:rFonts w:ascii="Calibri Light" w:eastAsia="Times New Roman" w:hAnsi="Calibri Light" w:cs="Times New Roman"/>
      <w:color w:val="2E74B5"/>
      <w:sz w:val="32"/>
      <w:szCs w:val="32"/>
    </w:rPr>
  </w:style>
  <w:style w:type="character" w:customStyle="1" w:styleId="Ttulo3Char">
    <w:name w:val="Título 3 Char"/>
    <w:basedOn w:val="Fontepargpadro"/>
    <w:rPr>
      <w:rFonts w:ascii="Calibri Light" w:eastAsia="Times New Roman" w:hAnsi="Calibri Light" w:cs="Times New Roman"/>
      <w:color w:val="2E74B5"/>
      <w:sz w:val="28"/>
      <w:szCs w:val="28"/>
    </w:rPr>
  </w:style>
  <w:style w:type="character" w:customStyle="1" w:styleId="Ttulo4Char">
    <w:name w:val="Título 4 Char"/>
    <w:basedOn w:val="Fontepargpadro"/>
    <w:rPr>
      <w:rFonts w:ascii="Calibri Light" w:eastAsia="Times New Roman" w:hAnsi="Calibri Light" w:cs="Times New Roman"/>
      <w:color w:val="2E74B5"/>
      <w:sz w:val="24"/>
      <w:szCs w:val="24"/>
    </w:rPr>
  </w:style>
  <w:style w:type="character" w:customStyle="1" w:styleId="Ttulo5Char">
    <w:name w:val="Título 5 Char"/>
    <w:basedOn w:val="Fontepargpadro"/>
    <w:rPr>
      <w:rFonts w:ascii="Calibri Light" w:eastAsia="Times New Roman" w:hAnsi="Calibri Light" w:cs="Times New Roman"/>
      <w:caps/>
      <w:color w:val="2E74B5"/>
    </w:rPr>
  </w:style>
  <w:style w:type="character" w:customStyle="1" w:styleId="Ttulo6Char">
    <w:name w:val="Título 6 Char"/>
    <w:basedOn w:val="Fontepargpadro"/>
    <w:rPr>
      <w:rFonts w:ascii="Calibri Light" w:eastAsia="Times New Roman" w:hAnsi="Calibri Light" w:cs="Times New Roman"/>
      <w:i/>
      <w:iCs/>
      <w:caps/>
      <w:color w:val="1F4E79"/>
    </w:rPr>
  </w:style>
  <w:style w:type="character" w:customStyle="1" w:styleId="SubttuloChar">
    <w:name w:val="Subtítulo Char"/>
    <w:basedOn w:val="Fontepargpadro"/>
    <w:rPr>
      <w:rFonts w:ascii="Calibri Light" w:eastAsia="Times New Roman" w:hAnsi="Calibri Light" w:cs="Times New Roman"/>
      <w:color w:val="5B9BD5"/>
      <w:sz w:val="28"/>
      <w:szCs w:val="28"/>
    </w:rPr>
  </w:style>
  <w:style w:type="character" w:customStyle="1" w:styleId="RodapChar">
    <w:name w:val="Rodapé Char"/>
    <w:basedOn w:val="Fontepargpadro"/>
  </w:style>
  <w:style w:type="character" w:customStyle="1" w:styleId="TextodebaloChar">
    <w:name w:val="Texto de balão Char"/>
    <w:basedOn w:val="Fontepargpadro"/>
    <w:rPr>
      <w:rFonts w:ascii="Segoe UI" w:hAnsi="Segoe UI" w:cs="Mangal"/>
      <w:sz w:val="18"/>
      <w:szCs w:val="16"/>
    </w:rPr>
  </w:style>
  <w:style w:type="character" w:styleId="RefernciaIntensa">
    <w:name w:val="Intense Reference"/>
    <w:basedOn w:val="Fontepargpadro"/>
    <w:rPr>
      <w:b/>
      <w:bCs/>
      <w:smallCaps/>
      <w:color w:val="44546A"/>
      <w:u w:val="single"/>
    </w:rPr>
  </w:style>
  <w:style w:type="character" w:customStyle="1" w:styleId="Ttulo7Char">
    <w:name w:val="Título 7 Char"/>
    <w:basedOn w:val="Fontepargpadro"/>
    <w:rPr>
      <w:rFonts w:ascii="Calibri Light" w:eastAsia="Times New Roman" w:hAnsi="Calibri Light" w:cs="Times New Roman"/>
      <w:b/>
      <w:bCs/>
      <w:color w:val="1F4E79"/>
    </w:rPr>
  </w:style>
  <w:style w:type="character" w:styleId="TtulodoLivro">
    <w:name w:val="Book Title"/>
    <w:basedOn w:val="Fontepargpadro"/>
    <w:rPr>
      <w:b/>
      <w:bCs/>
      <w:smallCaps/>
      <w:spacing w:val="10"/>
    </w:rPr>
  </w:style>
  <w:style w:type="character" w:customStyle="1" w:styleId="Ttulo8Char">
    <w:name w:val="Título 8 Char"/>
    <w:basedOn w:val="Fontepargpadro"/>
    <w:rPr>
      <w:rFonts w:ascii="Calibri Light" w:eastAsia="Times New Roman" w:hAnsi="Calibri Light" w:cs="Times New Roman"/>
      <w:b/>
      <w:bCs/>
      <w:i/>
      <w:iCs/>
      <w:color w:val="1F4E79"/>
    </w:rPr>
  </w:style>
  <w:style w:type="character" w:customStyle="1" w:styleId="Ttulo9Char">
    <w:name w:val="Título 9 Char"/>
    <w:basedOn w:val="Fontepargpadro"/>
    <w:rPr>
      <w:rFonts w:ascii="Calibri Light" w:eastAsia="Times New Roman" w:hAnsi="Calibri Light" w:cs="Times New Roman"/>
      <w:i/>
      <w:iCs/>
      <w:color w:val="1F4E79"/>
    </w:rPr>
  </w:style>
  <w:style w:type="character" w:styleId="Forte">
    <w:name w:val="Strong"/>
    <w:basedOn w:val="Fontepargpadro"/>
    <w:rPr>
      <w:b/>
      <w:bCs/>
    </w:rPr>
  </w:style>
  <w:style w:type="character" w:styleId="nfase">
    <w:name w:val="Emphasis"/>
    <w:basedOn w:val="Fontepargpadro"/>
    <w:rPr>
      <w:i/>
      <w:iCs/>
    </w:rPr>
  </w:style>
  <w:style w:type="paragraph" w:styleId="Citao">
    <w:name w:val="Quote"/>
    <w:basedOn w:val="Normal"/>
    <w:next w:val="Normal"/>
    <w:pPr>
      <w:spacing w:before="120" w:after="120"/>
      <w:ind w:left="720"/>
    </w:pPr>
    <w:rPr>
      <w:color w:val="44546A"/>
      <w:sz w:val="24"/>
      <w:szCs w:val="24"/>
    </w:rPr>
  </w:style>
  <w:style w:type="character" w:customStyle="1" w:styleId="CitaoChar">
    <w:name w:val="Citação Char"/>
    <w:basedOn w:val="Fontepargpadro"/>
    <w:rPr>
      <w:color w:val="44546A"/>
      <w:sz w:val="24"/>
      <w:szCs w:val="24"/>
    </w:rPr>
  </w:style>
  <w:style w:type="paragraph" w:styleId="CitaoIntensa">
    <w:name w:val="Intense Quote"/>
    <w:basedOn w:val="Normal"/>
    <w:next w:val="Normal"/>
    <w:pPr>
      <w:spacing w:before="100" w:after="240" w:line="240" w:lineRule="auto"/>
      <w:ind w:left="720"/>
      <w:jc w:val="center"/>
    </w:pPr>
    <w:rPr>
      <w:rFonts w:ascii="Calibri Light" w:hAnsi="Calibri Light"/>
      <w:color w:val="44546A"/>
      <w:spacing w:val="-6"/>
      <w:sz w:val="32"/>
      <w:szCs w:val="32"/>
    </w:rPr>
  </w:style>
  <w:style w:type="character" w:customStyle="1" w:styleId="CitaoIntensaChar">
    <w:name w:val="Citação Intensa Char"/>
    <w:basedOn w:val="Fontepargpadro"/>
    <w:rPr>
      <w:rFonts w:ascii="Calibri Light" w:eastAsia="Times New Roman" w:hAnsi="Calibri Light" w:cs="Times New Roman"/>
      <w:color w:val="44546A"/>
      <w:spacing w:val="-6"/>
      <w:sz w:val="32"/>
      <w:szCs w:val="32"/>
    </w:rPr>
  </w:style>
  <w:style w:type="character" w:styleId="nfaseSutil">
    <w:name w:val="Subtle Emphasis"/>
    <w:basedOn w:val="Fontepargpadro"/>
    <w:rPr>
      <w:i/>
      <w:iCs/>
      <w:color w:val="595959"/>
    </w:rPr>
  </w:style>
  <w:style w:type="character" w:styleId="nfaseIntensa">
    <w:name w:val="Intense Emphasis"/>
    <w:basedOn w:val="Fontepargpadro"/>
    <w:rPr>
      <w:b/>
      <w:bCs/>
      <w:i/>
      <w:iCs/>
    </w:rPr>
  </w:style>
  <w:style w:type="character" w:styleId="RefernciaSutil">
    <w:name w:val="Subtle Reference"/>
    <w:basedOn w:val="Fontepargpadro"/>
    <w:rPr>
      <w:smallCaps/>
      <w:color w:val="595959"/>
      <w:u w:val="none" w:color="7F7F7F"/>
    </w:rPr>
  </w:style>
  <w:style w:type="paragraph" w:styleId="CabealhodoSumrio">
    <w:name w:val="TOC Heading"/>
    <w:basedOn w:val="Ttulo1"/>
    <w:next w:val="Normal"/>
    <w:pPr>
      <w:numPr>
        <w:numId w:val="43"/>
      </w:numPr>
    </w:pPr>
  </w:style>
  <w:style w:type="numbering" w:customStyle="1" w:styleId="WWOutlineListStyle22">
    <w:name w:val="WW_OutlineListStyle_22"/>
    <w:basedOn w:val="Semlista"/>
    <w:pPr>
      <w:numPr>
        <w:numId w:val="2"/>
      </w:numPr>
    </w:pPr>
  </w:style>
  <w:style w:type="numbering" w:customStyle="1" w:styleId="WWOutlineListStyle21">
    <w:name w:val="WW_OutlineListStyle_21"/>
    <w:basedOn w:val="Semlista"/>
    <w:pPr>
      <w:numPr>
        <w:numId w:val="3"/>
      </w:numPr>
    </w:pPr>
  </w:style>
  <w:style w:type="numbering" w:customStyle="1" w:styleId="WWOutlineListStyle20">
    <w:name w:val="WW_OutlineListStyle_20"/>
    <w:basedOn w:val="Semlista"/>
    <w:pPr>
      <w:numPr>
        <w:numId w:val="4"/>
      </w:numPr>
    </w:pPr>
  </w:style>
  <w:style w:type="numbering" w:customStyle="1" w:styleId="WWOutlineListStyle19">
    <w:name w:val="WW_OutlineListStyle_19"/>
    <w:basedOn w:val="Semlista"/>
    <w:pPr>
      <w:numPr>
        <w:numId w:val="5"/>
      </w:numPr>
    </w:pPr>
  </w:style>
  <w:style w:type="numbering" w:customStyle="1" w:styleId="WWOutlineListStyle18">
    <w:name w:val="WW_OutlineListStyle_18"/>
    <w:basedOn w:val="Semlista"/>
    <w:pPr>
      <w:numPr>
        <w:numId w:val="6"/>
      </w:numPr>
    </w:pPr>
  </w:style>
  <w:style w:type="numbering" w:customStyle="1" w:styleId="WWOutlineListStyle17">
    <w:name w:val="WW_OutlineListStyle_17"/>
    <w:basedOn w:val="Semlista"/>
    <w:pPr>
      <w:numPr>
        <w:numId w:val="7"/>
      </w:numPr>
    </w:pPr>
  </w:style>
  <w:style w:type="numbering" w:customStyle="1" w:styleId="WWOutlineListStyle16">
    <w:name w:val="WW_OutlineListStyle_16"/>
    <w:basedOn w:val="Semlista"/>
    <w:pPr>
      <w:numPr>
        <w:numId w:val="8"/>
      </w:numPr>
    </w:pPr>
  </w:style>
  <w:style w:type="numbering" w:customStyle="1" w:styleId="WWOutlineListStyle15">
    <w:name w:val="WW_OutlineListStyle_15"/>
    <w:basedOn w:val="Semlista"/>
    <w:pPr>
      <w:numPr>
        <w:numId w:val="9"/>
      </w:numPr>
    </w:pPr>
  </w:style>
  <w:style w:type="numbering" w:customStyle="1" w:styleId="WWOutlineListStyle14">
    <w:name w:val="WW_OutlineListStyle_14"/>
    <w:basedOn w:val="Semlista"/>
    <w:pPr>
      <w:numPr>
        <w:numId w:val="10"/>
      </w:numPr>
    </w:pPr>
  </w:style>
  <w:style w:type="numbering" w:customStyle="1" w:styleId="WWOutlineListStyle13">
    <w:name w:val="WW_OutlineListStyle_13"/>
    <w:basedOn w:val="Semlista"/>
    <w:pPr>
      <w:numPr>
        <w:numId w:val="11"/>
      </w:numPr>
    </w:pPr>
  </w:style>
  <w:style w:type="numbering" w:customStyle="1" w:styleId="WWOutlineListStyle12">
    <w:name w:val="WW_OutlineListStyle_12"/>
    <w:basedOn w:val="Semlista"/>
    <w:pPr>
      <w:numPr>
        <w:numId w:val="12"/>
      </w:numPr>
    </w:pPr>
  </w:style>
  <w:style w:type="numbering" w:customStyle="1" w:styleId="WWOutlineListStyle11">
    <w:name w:val="WW_OutlineListStyle_11"/>
    <w:basedOn w:val="Semlista"/>
    <w:pPr>
      <w:numPr>
        <w:numId w:val="13"/>
      </w:numPr>
    </w:pPr>
  </w:style>
  <w:style w:type="numbering" w:customStyle="1" w:styleId="WWOutlineListStyle10">
    <w:name w:val="WW_OutlineListStyle_10"/>
    <w:basedOn w:val="Semlista"/>
    <w:pPr>
      <w:numPr>
        <w:numId w:val="14"/>
      </w:numPr>
    </w:pPr>
  </w:style>
  <w:style w:type="numbering" w:customStyle="1" w:styleId="WWOutlineListStyle9">
    <w:name w:val="WW_OutlineListStyle_9"/>
    <w:basedOn w:val="Semlista"/>
    <w:pPr>
      <w:numPr>
        <w:numId w:val="15"/>
      </w:numPr>
    </w:pPr>
  </w:style>
  <w:style w:type="numbering" w:customStyle="1" w:styleId="WWOutlineListStyle8">
    <w:name w:val="WW_OutlineListStyle_8"/>
    <w:basedOn w:val="Semlista"/>
    <w:pPr>
      <w:numPr>
        <w:numId w:val="16"/>
      </w:numPr>
    </w:pPr>
  </w:style>
  <w:style w:type="numbering" w:customStyle="1" w:styleId="WWOutlineListStyle7">
    <w:name w:val="WW_OutlineListStyle_7"/>
    <w:basedOn w:val="Semlista"/>
    <w:pPr>
      <w:numPr>
        <w:numId w:val="17"/>
      </w:numPr>
    </w:pPr>
  </w:style>
  <w:style w:type="numbering" w:customStyle="1" w:styleId="WWOutlineListStyle6">
    <w:name w:val="WW_OutlineListStyle_6"/>
    <w:basedOn w:val="Semlista"/>
    <w:pPr>
      <w:numPr>
        <w:numId w:val="18"/>
      </w:numPr>
    </w:pPr>
  </w:style>
  <w:style w:type="numbering" w:customStyle="1" w:styleId="WWOutlineListStyle5">
    <w:name w:val="WW_OutlineListStyle_5"/>
    <w:basedOn w:val="Semlista"/>
    <w:pPr>
      <w:numPr>
        <w:numId w:val="19"/>
      </w:numPr>
    </w:pPr>
  </w:style>
  <w:style w:type="numbering" w:customStyle="1" w:styleId="WWOutlineListStyle4">
    <w:name w:val="WW_OutlineListStyle_4"/>
    <w:basedOn w:val="Semlista"/>
    <w:pPr>
      <w:numPr>
        <w:numId w:val="20"/>
      </w:numPr>
    </w:pPr>
  </w:style>
  <w:style w:type="numbering" w:customStyle="1" w:styleId="WWOutlineListStyle3">
    <w:name w:val="WW_OutlineListStyle_3"/>
    <w:basedOn w:val="Semlista"/>
    <w:pPr>
      <w:numPr>
        <w:numId w:val="21"/>
      </w:numPr>
    </w:pPr>
  </w:style>
  <w:style w:type="numbering" w:customStyle="1" w:styleId="WWOutlineListStyle2">
    <w:name w:val="WW_OutlineListStyle_2"/>
    <w:basedOn w:val="Semlista"/>
    <w:pPr>
      <w:numPr>
        <w:numId w:val="22"/>
      </w:numPr>
    </w:pPr>
  </w:style>
  <w:style w:type="numbering" w:customStyle="1" w:styleId="WWOutlineListStyle1">
    <w:name w:val="WW_OutlineListStyle_1"/>
    <w:basedOn w:val="Semlista"/>
    <w:pPr>
      <w:numPr>
        <w:numId w:val="23"/>
      </w:numPr>
    </w:pPr>
  </w:style>
  <w:style w:type="numbering" w:customStyle="1" w:styleId="WWOutlineListStyle">
    <w:name w:val="WW_OutlineListStyle"/>
    <w:basedOn w:val="Semlista"/>
    <w:pPr>
      <w:numPr>
        <w:numId w:val="24"/>
      </w:numPr>
    </w:pPr>
  </w:style>
  <w:style w:type="numbering" w:customStyle="1" w:styleId="WWNum1">
    <w:name w:val="WWNum1"/>
    <w:basedOn w:val="Semlista"/>
    <w:pPr>
      <w:numPr>
        <w:numId w:val="25"/>
      </w:numPr>
    </w:pPr>
  </w:style>
  <w:style w:type="numbering" w:customStyle="1" w:styleId="WWNum2">
    <w:name w:val="WWNum2"/>
    <w:basedOn w:val="Semlista"/>
    <w:pPr>
      <w:numPr>
        <w:numId w:val="26"/>
      </w:numPr>
    </w:pPr>
  </w:style>
  <w:style w:type="numbering" w:customStyle="1" w:styleId="WWNum3">
    <w:name w:val="WWNum3"/>
    <w:basedOn w:val="Semlista"/>
    <w:pPr>
      <w:numPr>
        <w:numId w:val="27"/>
      </w:numPr>
    </w:pPr>
  </w:style>
  <w:style w:type="numbering" w:customStyle="1" w:styleId="WWNum4">
    <w:name w:val="WWNum4"/>
    <w:basedOn w:val="Semlista"/>
    <w:pPr>
      <w:numPr>
        <w:numId w:val="28"/>
      </w:numPr>
    </w:pPr>
  </w:style>
  <w:style w:type="numbering" w:customStyle="1" w:styleId="WWNum5">
    <w:name w:val="WWNum5"/>
    <w:basedOn w:val="Semlista"/>
    <w:pPr>
      <w:numPr>
        <w:numId w:val="29"/>
      </w:numPr>
    </w:pPr>
  </w:style>
  <w:style w:type="numbering" w:customStyle="1" w:styleId="WWNum6">
    <w:name w:val="WWNum6"/>
    <w:basedOn w:val="Semlista"/>
    <w:pPr>
      <w:numPr>
        <w:numId w:val="30"/>
      </w:numPr>
    </w:pPr>
  </w:style>
  <w:style w:type="numbering" w:customStyle="1" w:styleId="WWNum7">
    <w:name w:val="WWNum7"/>
    <w:basedOn w:val="Semlista"/>
    <w:pPr>
      <w:numPr>
        <w:numId w:val="31"/>
      </w:numPr>
    </w:pPr>
  </w:style>
  <w:style w:type="numbering" w:customStyle="1" w:styleId="WWNum8">
    <w:name w:val="WWNum8"/>
    <w:basedOn w:val="Semlista"/>
    <w:pPr>
      <w:numPr>
        <w:numId w:val="32"/>
      </w:numPr>
    </w:pPr>
  </w:style>
  <w:style w:type="numbering" w:customStyle="1" w:styleId="WWNum9">
    <w:name w:val="WWNum9"/>
    <w:basedOn w:val="Semlista"/>
    <w:pPr>
      <w:numPr>
        <w:numId w:val="33"/>
      </w:numPr>
    </w:pPr>
  </w:style>
  <w:style w:type="numbering" w:customStyle="1" w:styleId="WWNum10">
    <w:name w:val="WWNum10"/>
    <w:basedOn w:val="Semlista"/>
    <w:pPr>
      <w:numPr>
        <w:numId w:val="34"/>
      </w:numPr>
    </w:pPr>
  </w:style>
  <w:style w:type="numbering" w:customStyle="1" w:styleId="WWNum11">
    <w:name w:val="WWNum11"/>
    <w:basedOn w:val="Semlista"/>
    <w:pPr>
      <w:numPr>
        <w:numId w:val="35"/>
      </w:numPr>
    </w:pPr>
  </w:style>
  <w:style w:type="numbering" w:customStyle="1" w:styleId="WWNum12">
    <w:name w:val="WWNum12"/>
    <w:basedOn w:val="Semlista"/>
    <w:pPr>
      <w:numPr>
        <w:numId w:val="36"/>
      </w:numPr>
    </w:pPr>
  </w:style>
  <w:style w:type="numbering" w:customStyle="1" w:styleId="WWNum13">
    <w:name w:val="WWNum13"/>
    <w:basedOn w:val="Semlista"/>
    <w:pPr>
      <w:numPr>
        <w:numId w:val="37"/>
      </w:numPr>
    </w:pPr>
  </w:style>
  <w:style w:type="numbering" w:customStyle="1" w:styleId="WWNum14">
    <w:name w:val="WWNum14"/>
    <w:basedOn w:val="Semlista"/>
    <w:pPr>
      <w:numPr>
        <w:numId w:val="38"/>
      </w:numPr>
    </w:pPr>
  </w:style>
  <w:style w:type="numbering" w:customStyle="1" w:styleId="WWNum15">
    <w:name w:val="WWNum15"/>
    <w:basedOn w:val="Semlista"/>
    <w:pPr>
      <w:numPr>
        <w:numId w:val="53"/>
      </w:numPr>
    </w:pPr>
  </w:style>
  <w:style w:type="numbering" w:customStyle="1" w:styleId="WWNum16">
    <w:name w:val="WWNum16"/>
    <w:basedOn w:val="Semlista"/>
    <w:pPr>
      <w:numPr>
        <w:numId w:val="40"/>
      </w:numPr>
    </w:pPr>
  </w:style>
  <w:style w:type="numbering" w:customStyle="1" w:styleId="LFO22">
    <w:name w:val="LFO22"/>
    <w:basedOn w:val="Semlista"/>
    <w:pPr>
      <w:numPr>
        <w:numId w:val="41"/>
      </w:numPr>
    </w:pPr>
  </w:style>
  <w:style w:type="numbering" w:customStyle="1" w:styleId="LFO23">
    <w:name w:val="LFO23"/>
    <w:basedOn w:val="Semlista"/>
    <w:pPr>
      <w:numPr>
        <w:numId w:val="42"/>
      </w:numPr>
    </w:pPr>
  </w:style>
  <w:style w:type="numbering" w:customStyle="1" w:styleId="LFO49">
    <w:name w:val="LFO49"/>
    <w:basedOn w:val="Semlista"/>
    <w:pPr>
      <w:numPr>
        <w:numId w:val="43"/>
      </w:numPr>
    </w:pPr>
  </w:style>
  <w:style w:type="character" w:styleId="MenoPendente">
    <w:name w:val="Unresolved Mention"/>
    <w:basedOn w:val="Fontepargpadro"/>
    <w:uiPriority w:val="99"/>
    <w:semiHidden/>
    <w:unhideWhenUsed/>
    <w:rsid w:val="00177412"/>
    <w:rPr>
      <w:color w:val="605E5C"/>
      <w:shd w:val="clear" w:color="auto" w:fill="E1DFDD"/>
    </w:rPr>
  </w:style>
  <w:style w:type="paragraph" w:styleId="Corpodetexto">
    <w:name w:val="Body Text"/>
    <w:aliases w:val="Nivel 04"/>
    <w:basedOn w:val="Normal"/>
    <w:link w:val="CorpodetextoChar"/>
    <w:uiPriority w:val="1"/>
    <w:qFormat/>
    <w:rsid w:val="00625C62"/>
    <w:pPr>
      <w:autoSpaceDN/>
      <w:spacing w:after="0" w:line="240" w:lineRule="auto"/>
      <w:jc w:val="both"/>
      <w:textAlignment w:val="auto"/>
    </w:pPr>
    <w:rPr>
      <w:rFonts w:ascii="Times New Roman" w:hAnsi="Times New Roman"/>
      <w:sz w:val="20"/>
      <w:szCs w:val="20"/>
      <w:lang w:eastAsia="pt-BR" w:bidi="ar-SA"/>
    </w:rPr>
  </w:style>
  <w:style w:type="character" w:customStyle="1" w:styleId="CorpodetextoChar">
    <w:name w:val="Corpo de texto Char"/>
    <w:aliases w:val="Nivel 04 Char"/>
    <w:basedOn w:val="Fontepargpadro"/>
    <w:link w:val="Corpodetexto"/>
    <w:uiPriority w:val="1"/>
    <w:rsid w:val="00625C62"/>
    <w:rPr>
      <w:rFonts w:ascii="Times New Roman" w:hAnsi="Times New Roman"/>
      <w:sz w:val="20"/>
      <w:szCs w:val="20"/>
      <w:lang w:eastAsia="pt-BR" w:bidi="ar-SA"/>
    </w:rPr>
  </w:style>
  <w:style w:type="paragraph" w:styleId="Textoembloco">
    <w:name w:val="Block Text"/>
    <w:basedOn w:val="Normal"/>
    <w:rsid w:val="00625C62"/>
    <w:pPr>
      <w:tabs>
        <w:tab w:val="left" w:pos="4111"/>
        <w:tab w:val="left" w:pos="10490"/>
      </w:tabs>
      <w:autoSpaceDN/>
      <w:spacing w:after="0" w:line="360" w:lineRule="auto"/>
      <w:ind w:left="851" w:right="550" w:firstLine="2977"/>
      <w:jc w:val="both"/>
      <w:textAlignment w:val="auto"/>
    </w:pPr>
    <w:rPr>
      <w:rFonts w:ascii="Times New Roman" w:hAnsi="Times New Roman"/>
      <w:sz w:val="28"/>
      <w:szCs w:val="20"/>
      <w:lang w:eastAsia="pt-BR" w:bidi="ar-SA"/>
    </w:rPr>
  </w:style>
  <w:style w:type="table" w:customStyle="1" w:styleId="Tabelacomgrade1">
    <w:name w:val="Tabela com grade1"/>
    <w:basedOn w:val="Tabelanormal"/>
    <w:next w:val="Tabelacomgrade"/>
    <w:uiPriority w:val="39"/>
    <w:rsid w:val="00625C62"/>
    <w:pPr>
      <w:autoSpaceDN/>
      <w:spacing w:after="0" w:line="240" w:lineRule="auto"/>
      <w:textAlignment w:val="auto"/>
    </w:pPr>
    <w:rPr>
      <w:rFonts w:asciiTheme="minorHAnsi" w:eastAsia="Calibri" w:hAnsiTheme="minorHAnsi"/>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25C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cconstrutora.andira@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485</TotalTime>
  <Pages>30</Pages>
  <Words>11808</Words>
  <Characters>63768</Characters>
  <Application>Microsoft Office Word</Application>
  <DocSecurity>0</DocSecurity>
  <Lines>531</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Licitacao</cp:lastModifiedBy>
  <cp:revision>52</cp:revision>
  <cp:lastPrinted>2024-05-15T12:31:00Z</cp:lastPrinted>
  <dcterms:created xsi:type="dcterms:W3CDTF">2024-05-02T16:15:00Z</dcterms:created>
  <dcterms:modified xsi:type="dcterms:W3CDTF">2024-07-01T19:58:00Z</dcterms:modified>
</cp:coreProperties>
</file>