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4A520E" w14:textId="77777777" w:rsidR="00F45964" w:rsidRDefault="00F45964" w:rsidP="007770FE">
      <w:pPr>
        <w:shd w:val="clear" w:color="auto" w:fill="C2D69B" w:themeFill="accent3" w:themeFillTint="99"/>
        <w:jc w:val="center"/>
        <w:rPr>
          <w:b/>
          <w:sz w:val="22"/>
          <w:szCs w:val="22"/>
          <w:u w:val="single"/>
        </w:rPr>
      </w:pPr>
    </w:p>
    <w:p w14:paraId="16BB68B4" w14:textId="569FD20E" w:rsidR="00A90C06" w:rsidRPr="00D67D0B" w:rsidRDefault="00EF0A8B" w:rsidP="007770FE">
      <w:pPr>
        <w:shd w:val="clear" w:color="auto" w:fill="C2D69B" w:themeFill="accent3" w:themeFillTint="99"/>
        <w:jc w:val="center"/>
        <w:rPr>
          <w:b/>
          <w:sz w:val="22"/>
          <w:szCs w:val="22"/>
          <w:u w:val="single"/>
        </w:rPr>
      </w:pPr>
      <w:r w:rsidRPr="00D67D0B">
        <w:rPr>
          <w:b/>
          <w:sz w:val="22"/>
          <w:szCs w:val="22"/>
          <w:u w:val="single"/>
        </w:rPr>
        <w:t>ESTUDO TÉCNICO PRELIMINAR PARA AQUISIÇÃO</w:t>
      </w:r>
    </w:p>
    <w:p w14:paraId="2EAC8008" w14:textId="08E3FDD4" w:rsidR="00A90C06" w:rsidRPr="00D67D0B" w:rsidRDefault="00EF0A8B">
      <w:pPr>
        <w:spacing w:line="276" w:lineRule="auto"/>
        <w:ind w:left="0" w:hanging="2"/>
        <w:jc w:val="both"/>
        <w:rPr>
          <w:sz w:val="22"/>
          <w:szCs w:val="22"/>
        </w:rPr>
      </w:pPr>
      <w:r w:rsidRPr="00D67D0B">
        <w:rPr>
          <w:sz w:val="22"/>
          <w:szCs w:val="22"/>
        </w:rPr>
        <w:t xml:space="preserve">O presente documento visa analisar a viabilidade da futura </w:t>
      </w:r>
      <w:r w:rsidR="002C6D93" w:rsidRPr="002C6D93">
        <w:rPr>
          <w:sz w:val="22"/>
          <w:szCs w:val="22"/>
        </w:rPr>
        <w:t xml:space="preserve">aquisição de materiais médico-hospitalares, equipamentos e insumos para curativos especiais e pequenas cirurgias, destinados à </w:t>
      </w:r>
      <w:r w:rsidR="002C6D93">
        <w:rPr>
          <w:sz w:val="22"/>
          <w:szCs w:val="22"/>
        </w:rPr>
        <w:t>S</w:t>
      </w:r>
      <w:r w:rsidR="002C6D93" w:rsidRPr="002C6D93">
        <w:rPr>
          <w:sz w:val="22"/>
          <w:szCs w:val="22"/>
        </w:rPr>
        <w:t xml:space="preserve">ecretaria </w:t>
      </w:r>
      <w:r w:rsidR="002C6D93">
        <w:rPr>
          <w:sz w:val="22"/>
          <w:szCs w:val="22"/>
        </w:rPr>
        <w:t>M</w:t>
      </w:r>
      <w:r w:rsidR="002C6D93" w:rsidRPr="002C6D93">
        <w:rPr>
          <w:sz w:val="22"/>
          <w:szCs w:val="22"/>
        </w:rPr>
        <w:t xml:space="preserve">unicipal de </w:t>
      </w:r>
      <w:r w:rsidR="002C6D93">
        <w:rPr>
          <w:sz w:val="22"/>
          <w:szCs w:val="22"/>
        </w:rPr>
        <w:t>S</w:t>
      </w:r>
      <w:r w:rsidR="002C6D93" w:rsidRPr="002C6D93">
        <w:rPr>
          <w:sz w:val="22"/>
          <w:szCs w:val="22"/>
        </w:rPr>
        <w:t xml:space="preserve">aúde, </w:t>
      </w:r>
      <w:r w:rsidR="002C6D93">
        <w:rPr>
          <w:sz w:val="22"/>
          <w:szCs w:val="22"/>
        </w:rPr>
        <w:t>E</w:t>
      </w:r>
      <w:r w:rsidR="002C6D93" w:rsidRPr="002C6D93">
        <w:rPr>
          <w:sz w:val="22"/>
          <w:szCs w:val="22"/>
        </w:rPr>
        <w:t xml:space="preserve">ducação, </w:t>
      </w:r>
      <w:r w:rsidR="002C6D93">
        <w:rPr>
          <w:sz w:val="22"/>
          <w:szCs w:val="22"/>
        </w:rPr>
        <w:t>A</w:t>
      </w:r>
      <w:r w:rsidR="002C6D93" w:rsidRPr="002C6D93">
        <w:rPr>
          <w:sz w:val="22"/>
          <w:szCs w:val="22"/>
        </w:rPr>
        <w:t xml:space="preserve">ssistência </w:t>
      </w:r>
      <w:r w:rsidR="002C6D93">
        <w:rPr>
          <w:sz w:val="22"/>
          <w:szCs w:val="22"/>
        </w:rPr>
        <w:t>S</w:t>
      </w:r>
      <w:r w:rsidR="002C6D93" w:rsidRPr="002C6D93">
        <w:rPr>
          <w:sz w:val="22"/>
          <w:szCs w:val="22"/>
        </w:rPr>
        <w:t xml:space="preserve">ocial, </w:t>
      </w:r>
      <w:r w:rsidR="002C6D93">
        <w:rPr>
          <w:sz w:val="22"/>
          <w:szCs w:val="22"/>
        </w:rPr>
        <w:t>A</w:t>
      </w:r>
      <w:r w:rsidR="002C6D93" w:rsidRPr="002C6D93">
        <w:rPr>
          <w:sz w:val="22"/>
          <w:szCs w:val="22"/>
        </w:rPr>
        <w:t xml:space="preserve">dministração e ao </w:t>
      </w:r>
      <w:r w:rsidR="002C6D93">
        <w:rPr>
          <w:sz w:val="22"/>
          <w:szCs w:val="22"/>
        </w:rPr>
        <w:t>C</w:t>
      </w:r>
      <w:r w:rsidR="002C6D93" w:rsidRPr="002C6D93">
        <w:rPr>
          <w:sz w:val="22"/>
          <w:szCs w:val="22"/>
        </w:rPr>
        <w:t xml:space="preserve">orpo de </w:t>
      </w:r>
      <w:r w:rsidR="002C6D93">
        <w:rPr>
          <w:sz w:val="22"/>
          <w:szCs w:val="22"/>
        </w:rPr>
        <w:t>B</w:t>
      </w:r>
      <w:r w:rsidR="002C6D93" w:rsidRPr="002C6D93">
        <w:rPr>
          <w:sz w:val="22"/>
          <w:szCs w:val="22"/>
        </w:rPr>
        <w:t xml:space="preserve">ombeiros do município de </w:t>
      </w:r>
      <w:r w:rsidR="002C6D93">
        <w:rPr>
          <w:sz w:val="22"/>
          <w:szCs w:val="22"/>
        </w:rPr>
        <w:t>B</w:t>
      </w:r>
      <w:r w:rsidR="002C6D93" w:rsidRPr="002C6D93">
        <w:rPr>
          <w:sz w:val="22"/>
          <w:szCs w:val="22"/>
        </w:rPr>
        <w:t>andeirantes</w:t>
      </w:r>
      <w:r w:rsidRPr="00D67D0B">
        <w:rPr>
          <w:sz w:val="22"/>
          <w:szCs w:val="22"/>
        </w:rPr>
        <w:t>, bem como, compilar as demandas e os elementos essenciais que servirão para compor o Termo de Referência de forma a melhor atender as necessidades da</w:t>
      </w:r>
      <w:r w:rsidR="002C6D93">
        <w:rPr>
          <w:sz w:val="22"/>
          <w:szCs w:val="22"/>
        </w:rPr>
        <w:t>s</w:t>
      </w:r>
      <w:r w:rsidR="00745AA4" w:rsidRPr="00D67D0B">
        <w:rPr>
          <w:sz w:val="22"/>
          <w:szCs w:val="22"/>
        </w:rPr>
        <w:t xml:space="preserve"> </w:t>
      </w:r>
      <w:r w:rsidRPr="00D67D0B">
        <w:rPr>
          <w:sz w:val="22"/>
          <w:szCs w:val="22"/>
        </w:rPr>
        <w:t>Secretaria</w:t>
      </w:r>
      <w:r w:rsidR="002C6D93">
        <w:rPr>
          <w:sz w:val="22"/>
          <w:szCs w:val="22"/>
        </w:rPr>
        <w:t>s e Corpo de Bombeiros</w:t>
      </w:r>
      <w:r w:rsidR="00C1344C" w:rsidRPr="00D67D0B">
        <w:rPr>
          <w:sz w:val="22"/>
          <w:szCs w:val="22"/>
        </w:rPr>
        <w:t xml:space="preserve"> </w:t>
      </w:r>
      <w:r w:rsidR="00745AA4" w:rsidRPr="00D67D0B">
        <w:rPr>
          <w:sz w:val="22"/>
          <w:szCs w:val="22"/>
        </w:rPr>
        <w:t xml:space="preserve">do </w:t>
      </w:r>
      <w:r w:rsidRPr="00D67D0B">
        <w:rPr>
          <w:sz w:val="22"/>
          <w:szCs w:val="22"/>
        </w:rPr>
        <w:t>Munic</w:t>
      </w:r>
      <w:r w:rsidR="00745AA4" w:rsidRPr="00D67D0B">
        <w:rPr>
          <w:sz w:val="22"/>
          <w:szCs w:val="22"/>
        </w:rPr>
        <w:t>ípio</w:t>
      </w:r>
      <w:r w:rsidRPr="00D67D0B">
        <w:rPr>
          <w:sz w:val="22"/>
          <w:szCs w:val="22"/>
        </w:rPr>
        <w:t xml:space="preserve"> de </w:t>
      </w:r>
      <w:r w:rsidR="00745AA4" w:rsidRPr="00D67D0B">
        <w:rPr>
          <w:sz w:val="22"/>
          <w:szCs w:val="22"/>
        </w:rPr>
        <w:t>Ba</w:t>
      </w:r>
      <w:r w:rsidR="00A847F5" w:rsidRPr="00D67D0B">
        <w:rPr>
          <w:sz w:val="22"/>
          <w:szCs w:val="22"/>
        </w:rPr>
        <w:t>n</w:t>
      </w:r>
      <w:r w:rsidR="00745AA4" w:rsidRPr="00D67D0B">
        <w:rPr>
          <w:sz w:val="22"/>
          <w:szCs w:val="22"/>
        </w:rPr>
        <w:t>deirantes-Pr</w:t>
      </w:r>
      <w:r w:rsidRPr="00D67D0B">
        <w:rPr>
          <w:sz w:val="22"/>
          <w:szCs w:val="22"/>
        </w:rPr>
        <w:t>.</w:t>
      </w:r>
    </w:p>
    <w:p w14:paraId="2AB8870D" w14:textId="77777777" w:rsidR="00A90C06" w:rsidRPr="00D67D0B" w:rsidRDefault="00EF0A8B" w:rsidP="00EC3DE2">
      <w:pPr>
        <w:shd w:val="clear" w:color="auto" w:fill="C2D69B" w:themeFill="accent3" w:themeFillTint="99"/>
        <w:ind w:left="0" w:hanging="2"/>
        <w:rPr>
          <w:b/>
          <w:sz w:val="22"/>
          <w:szCs w:val="22"/>
          <w:u w:val="single"/>
        </w:rPr>
      </w:pPr>
      <w:r w:rsidRPr="00D67D0B">
        <w:rPr>
          <w:b/>
          <w:sz w:val="22"/>
          <w:szCs w:val="22"/>
          <w:u w:val="single"/>
        </w:rPr>
        <w:t>I – Informações Gerais:</w:t>
      </w:r>
    </w:p>
    <w:tbl>
      <w:tblPr>
        <w:tblW w:w="8519" w:type="dxa"/>
        <w:tblInd w:w="-5" w:type="dxa"/>
        <w:tblLayout w:type="fixed"/>
        <w:tblCellMar>
          <w:top w:w="55" w:type="dxa"/>
          <w:left w:w="55" w:type="dxa"/>
          <w:bottom w:w="55" w:type="dxa"/>
          <w:right w:w="55" w:type="dxa"/>
        </w:tblCellMar>
        <w:tblLook w:val="04A0" w:firstRow="1" w:lastRow="0" w:firstColumn="1" w:lastColumn="0" w:noHBand="0" w:noVBand="1"/>
      </w:tblPr>
      <w:tblGrid>
        <w:gridCol w:w="3086"/>
        <w:gridCol w:w="5433"/>
      </w:tblGrid>
      <w:tr w:rsidR="00A90C06" w:rsidRPr="00D67D0B" w14:paraId="548263EB" w14:textId="77777777" w:rsidTr="00EC3DE2">
        <w:trPr>
          <w:trHeight w:val="328"/>
        </w:trPr>
        <w:tc>
          <w:tcPr>
            <w:tcW w:w="3086" w:type="dxa"/>
            <w:tcBorders>
              <w:top w:val="single" w:sz="4" w:space="0" w:color="E36C0A"/>
              <w:left w:val="single" w:sz="4" w:space="0" w:color="E36C0A"/>
              <w:bottom w:val="single" w:sz="4" w:space="0" w:color="E36C0A"/>
              <w:right w:val="single" w:sz="4" w:space="0" w:color="E36C0A"/>
            </w:tcBorders>
          </w:tcPr>
          <w:p w14:paraId="0421D6E4" w14:textId="77777777" w:rsidR="00A90C06" w:rsidRPr="00D67D0B" w:rsidRDefault="00EF0A8B">
            <w:pPr>
              <w:widowControl w:val="0"/>
              <w:tabs>
                <w:tab w:val="right" w:pos="9071"/>
              </w:tabs>
              <w:spacing w:line="240" w:lineRule="auto"/>
              <w:ind w:left="0" w:hanging="2"/>
              <w:jc w:val="both"/>
              <w:textAlignment w:val="baseline"/>
              <w:rPr>
                <w:rFonts w:eastAsia="SimSun"/>
                <w:b/>
                <w:bCs/>
                <w:kern w:val="2"/>
                <w:sz w:val="22"/>
                <w:szCs w:val="22"/>
                <w:lang w:eastAsia="zh-CN" w:bidi="hi-IN"/>
              </w:rPr>
            </w:pPr>
            <w:r w:rsidRPr="00D67D0B">
              <w:rPr>
                <w:rFonts w:eastAsia="SimSun"/>
                <w:b/>
                <w:bCs/>
                <w:kern w:val="2"/>
                <w:sz w:val="22"/>
                <w:szCs w:val="22"/>
                <w:lang w:eastAsia="zh-CN" w:bidi="hi-IN"/>
              </w:rPr>
              <w:t>1. Número do Processo Administrativo:</w:t>
            </w:r>
          </w:p>
        </w:tc>
        <w:tc>
          <w:tcPr>
            <w:tcW w:w="5433" w:type="dxa"/>
            <w:tcBorders>
              <w:top w:val="single" w:sz="4" w:space="0" w:color="E36C0A"/>
              <w:left w:val="single" w:sz="4" w:space="0" w:color="E36C0A"/>
              <w:bottom w:val="single" w:sz="4" w:space="0" w:color="E36C0A"/>
              <w:right w:val="single" w:sz="4" w:space="0" w:color="E36C0A"/>
            </w:tcBorders>
          </w:tcPr>
          <w:p w14:paraId="213DA227" w14:textId="77777777" w:rsidR="00A90C06" w:rsidRPr="00D67D0B" w:rsidRDefault="00A90C06">
            <w:pPr>
              <w:widowControl w:val="0"/>
              <w:tabs>
                <w:tab w:val="right" w:pos="9071"/>
              </w:tabs>
              <w:spacing w:line="240" w:lineRule="auto"/>
              <w:ind w:left="0" w:hanging="2"/>
              <w:jc w:val="both"/>
              <w:textAlignment w:val="baseline"/>
              <w:rPr>
                <w:rFonts w:eastAsia="SimSun"/>
                <w:kern w:val="2"/>
                <w:sz w:val="22"/>
                <w:szCs w:val="22"/>
                <w:lang w:eastAsia="zh-CN" w:bidi="hi-IN"/>
              </w:rPr>
            </w:pPr>
          </w:p>
        </w:tc>
      </w:tr>
      <w:tr w:rsidR="00A90C06" w:rsidRPr="00D67D0B" w14:paraId="1B00C1E2" w14:textId="77777777" w:rsidTr="00EC3DE2">
        <w:trPr>
          <w:trHeight w:val="328"/>
        </w:trPr>
        <w:tc>
          <w:tcPr>
            <w:tcW w:w="3086" w:type="dxa"/>
            <w:tcBorders>
              <w:top w:val="single" w:sz="4" w:space="0" w:color="E36C0A"/>
              <w:left w:val="single" w:sz="4" w:space="0" w:color="E36C0A"/>
              <w:bottom w:val="single" w:sz="4" w:space="0" w:color="E36C0A"/>
              <w:right w:val="single" w:sz="4" w:space="0" w:color="E36C0A"/>
            </w:tcBorders>
          </w:tcPr>
          <w:p w14:paraId="29401F97" w14:textId="77777777" w:rsidR="00A90C06" w:rsidRPr="00D67D0B" w:rsidRDefault="00EF0A8B">
            <w:pPr>
              <w:widowControl w:val="0"/>
              <w:tabs>
                <w:tab w:val="right" w:pos="9071"/>
              </w:tabs>
              <w:spacing w:line="240" w:lineRule="auto"/>
              <w:ind w:left="0" w:hanging="2"/>
              <w:jc w:val="both"/>
              <w:textAlignment w:val="baseline"/>
              <w:rPr>
                <w:rFonts w:eastAsia="SimSun"/>
                <w:b/>
                <w:bCs/>
                <w:kern w:val="2"/>
                <w:sz w:val="22"/>
                <w:szCs w:val="22"/>
                <w:lang w:eastAsia="zh-CN" w:bidi="hi-IN"/>
              </w:rPr>
            </w:pPr>
            <w:r w:rsidRPr="00D67D0B">
              <w:rPr>
                <w:rFonts w:eastAsia="SimSun"/>
                <w:b/>
                <w:bCs/>
                <w:kern w:val="2"/>
                <w:sz w:val="22"/>
                <w:szCs w:val="22"/>
                <w:lang w:eastAsia="zh-CN" w:bidi="hi-IN"/>
              </w:rPr>
              <w:t>2. Setor Requisitante:</w:t>
            </w:r>
          </w:p>
        </w:tc>
        <w:tc>
          <w:tcPr>
            <w:tcW w:w="5433" w:type="dxa"/>
            <w:tcBorders>
              <w:top w:val="single" w:sz="4" w:space="0" w:color="E36C0A"/>
              <w:left w:val="single" w:sz="4" w:space="0" w:color="E36C0A"/>
              <w:bottom w:val="single" w:sz="4" w:space="0" w:color="E36C0A"/>
              <w:right w:val="single" w:sz="4" w:space="0" w:color="E36C0A"/>
            </w:tcBorders>
          </w:tcPr>
          <w:p w14:paraId="7C5B53EA" w14:textId="73DF8673" w:rsidR="00A90C06" w:rsidRDefault="00EF0A8B">
            <w:pPr>
              <w:widowControl w:val="0"/>
              <w:tabs>
                <w:tab w:val="right" w:pos="9071"/>
              </w:tabs>
              <w:spacing w:line="240" w:lineRule="auto"/>
              <w:ind w:left="0" w:hanging="2"/>
              <w:jc w:val="both"/>
              <w:textAlignment w:val="baseline"/>
              <w:rPr>
                <w:rFonts w:eastAsia="SimSun"/>
                <w:kern w:val="2"/>
                <w:sz w:val="22"/>
                <w:szCs w:val="22"/>
                <w:lang w:eastAsia="zh-CN" w:bidi="hi-IN"/>
              </w:rPr>
            </w:pPr>
            <w:r w:rsidRPr="00D67D0B">
              <w:rPr>
                <w:rFonts w:eastAsia="SimSun"/>
                <w:kern w:val="2"/>
                <w:sz w:val="22"/>
                <w:szCs w:val="22"/>
                <w:lang w:eastAsia="zh-CN" w:bidi="hi-IN"/>
              </w:rPr>
              <w:t>SECRETARIA</w:t>
            </w:r>
            <w:r w:rsidR="00C1344C" w:rsidRPr="00D67D0B">
              <w:rPr>
                <w:rFonts w:eastAsia="SimSun"/>
                <w:kern w:val="2"/>
                <w:sz w:val="22"/>
                <w:szCs w:val="22"/>
                <w:lang w:eastAsia="zh-CN" w:bidi="hi-IN"/>
              </w:rPr>
              <w:t xml:space="preserve"> MUNICIPAL DE</w:t>
            </w:r>
            <w:r w:rsidRPr="00D67D0B">
              <w:rPr>
                <w:rFonts w:eastAsia="SimSun"/>
                <w:kern w:val="2"/>
                <w:sz w:val="22"/>
                <w:szCs w:val="22"/>
                <w:lang w:eastAsia="zh-CN" w:bidi="hi-IN"/>
              </w:rPr>
              <w:t xml:space="preserve"> SAÚDE</w:t>
            </w:r>
          </w:p>
          <w:p w14:paraId="6BD51867" w14:textId="49C428BB" w:rsidR="00B456F9" w:rsidRDefault="00B456F9">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SECRETARIA MUNICIPAL DE EDUCAÇÃO</w:t>
            </w:r>
          </w:p>
          <w:p w14:paraId="1C530381" w14:textId="33B7277D" w:rsidR="00B456F9" w:rsidRDefault="00B456F9">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SECRETARIA DE ASSISTÊNCIA SOCIAL E ASSUNTOS DA FAMÍLIA</w:t>
            </w:r>
          </w:p>
          <w:p w14:paraId="0F8E5CB6" w14:textId="0D85BCF0" w:rsidR="00B456F9" w:rsidRDefault="00B456F9">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SECRETARIA DE ADMINISTRAÇÃO</w:t>
            </w:r>
          </w:p>
          <w:p w14:paraId="54CB132F" w14:textId="25B3F1C6" w:rsidR="00B456F9" w:rsidRPr="00D67D0B" w:rsidRDefault="00B456F9">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CORPO DE BOMBEIROS</w:t>
            </w:r>
          </w:p>
          <w:p w14:paraId="56AF37E9" w14:textId="4FEF6A13" w:rsidR="00A90C06" w:rsidRPr="00D67D0B" w:rsidRDefault="00A90C06" w:rsidP="001D57B7">
            <w:pPr>
              <w:widowControl w:val="0"/>
              <w:tabs>
                <w:tab w:val="right" w:pos="9071"/>
              </w:tabs>
              <w:spacing w:line="240" w:lineRule="auto"/>
              <w:ind w:left="0" w:firstLine="0"/>
              <w:jc w:val="both"/>
              <w:textAlignment w:val="baseline"/>
              <w:rPr>
                <w:rFonts w:eastAsia="SimSun"/>
                <w:kern w:val="2"/>
                <w:sz w:val="22"/>
                <w:szCs w:val="22"/>
                <w:u w:val="single"/>
                <w:lang w:eastAsia="zh-CN" w:bidi="hi-IN"/>
              </w:rPr>
            </w:pPr>
          </w:p>
        </w:tc>
      </w:tr>
      <w:tr w:rsidR="00A90C06" w:rsidRPr="00D67D0B" w14:paraId="1A9672BE" w14:textId="77777777" w:rsidTr="00EC3DE2">
        <w:trPr>
          <w:trHeight w:val="328"/>
        </w:trPr>
        <w:tc>
          <w:tcPr>
            <w:tcW w:w="3086" w:type="dxa"/>
            <w:tcBorders>
              <w:top w:val="single" w:sz="4" w:space="0" w:color="E36C0A"/>
              <w:left w:val="single" w:sz="4" w:space="0" w:color="E36C0A"/>
              <w:bottom w:val="single" w:sz="4" w:space="0" w:color="E36C0A"/>
              <w:right w:val="single" w:sz="4" w:space="0" w:color="E36C0A"/>
            </w:tcBorders>
          </w:tcPr>
          <w:p w14:paraId="071AC596" w14:textId="77777777" w:rsidR="00A90C06" w:rsidRPr="00D67D0B" w:rsidRDefault="00EF0A8B">
            <w:pPr>
              <w:widowControl w:val="0"/>
              <w:tabs>
                <w:tab w:val="right" w:pos="9071"/>
              </w:tabs>
              <w:spacing w:line="240" w:lineRule="auto"/>
              <w:ind w:left="0" w:hanging="2"/>
              <w:jc w:val="both"/>
              <w:textAlignment w:val="baseline"/>
              <w:rPr>
                <w:rFonts w:eastAsia="SimSun"/>
                <w:b/>
                <w:bCs/>
                <w:kern w:val="2"/>
                <w:sz w:val="22"/>
                <w:szCs w:val="22"/>
                <w:lang w:eastAsia="zh-CN" w:bidi="hi-IN"/>
              </w:rPr>
            </w:pPr>
            <w:r w:rsidRPr="00D67D0B">
              <w:rPr>
                <w:rFonts w:eastAsia="SimSun"/>
                <w:b/>
                <w:bCs/>
                <w:kern w:val="2"/>
                <w:sz w:val="22"/>
                <w:szCs w:val="22"/>
                <w:lang w:eastAsia="zh-CN" w:bidi="hi-IN"/>
              </w:rPr>
              <w:t>3. Equipe de Planejamento da Contratação:</w:t>
            </w:r>
          </w:p>
        </w:tc>
        <w:tc>
          <w:tcPr>
            <w:tcW w:w="5433" w:type="dxa"/>
            <w:tcBorders>
              <w:top w:val="single" w:sz="4" w:space="0" w:color="E36C0A"/>
              <w:left w:val="single" w:sz="4" w:space="0" w:color="E36C0A"/>
              <w:bottom w:val="single" w:sz="4" w:space="0" w:color="E36C0A"/>
              <w:right w:val="single" w:sz="4" w:space="0" w:color="E36C0A"/>
            </w:tcBorders>
          </w:tcPr>
          <w:p w14:paraId="7F87DF82" w14:textId="708D4F9D" w:rsidR="00A90C06" w:rsidRPr="00D67D0B" w:rsidRDefault="00745AA4" w:rsidP="00745AA4">
            <w:pPr>
              <w:widowControl w:val="0"/>
              <w:tabs>
                <w:tab w:val="right" w:pos="9071"/>
              </w:tabs>
              <w:spacing w:line="240" w:lineRule="auto"/>
              <w:ind w:left="0" w:hanging="2"/>
              <w:jc w:val="both"/>
              <w:textAlignment w:val="baseline"/>
              <w:rPr>
                <w:b/>
                <w:bCs/>
                <w:color w:val="050505"/>
                <w:sz w:val="22"/>
                <w:szCs w:val="22"/>
              </w:rPr>
            </w:pPr>
            <w:proofErr w:type="spellStart"/>
            <w:r w:rsidRPr="00C576E4">
              <w:rPr>
                <w:color w:val="050505"/>
                <w:sz w:val="22"/>
                <w:szCs w:val="22"/>
              </w:rPr>
              <w:t>Cinara</w:t>
            </w:r>
            <w:proofErr w:type="spellEnd"/>
            <w:r w:rsidRPr="00D67D0B">
              <w:rPr>
                <w:color w:val="050505"/>
                <w:sz w:val="22"/>
                <w:szCs w:val="22"/>
              </w:rPr>
              <w:t xml:space="preserve"> Abreu Neves</w:t>
            </w:r>
            <w:r w:rsidR="00EF0A8B" w:rsidRPr="00D67D0B">
              <w:rPr>
                <w:rFonts w:eastAsia="SimSun"/>
                <w:bCs/>
                <w:kern w:val="2"/>
                <w:sz w:val="22"/>
                <w:szCs w:val="22"/>
                <w:lang w:eastAsia="zh-CN" w:bidi="hi-IN"/>
              </w:rPr>
              <w:t xml:space="preserve"> </w:t>
            </w:r>
          </w:p>
        </w:tc>
      </w:tr>
    </w:tbl>
    <w:p w14:paraId="18BCA7E3" w14:textId="77777777" w:rsidR="00A90C06" w:rsidRPr="00D67D0B"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D67D0B">
        <w:rPr>
          <w:b/>
          <w:bCs/>
          <w:sz w:val="22"/>
          <w:szCs w:val="22"/>
        </w:rPr>
        <w:t>II – Diagnóstico da Situação Atual:</w:t>
      </w:r>
    </w:p>
    <w:p w14:paraId="1881602C" w14:textId="77777777" w:rsidR="00A90C06" w:rsidRPr="00D67D0B" w:rsidRDefault="00EF0A8B">
      <w:pPr>
        <w:pStyle w:val="PargrafodaLista"/>
        <w:numPr>
          <w:ilvl w:val="0"/>
          <w:numId w:val="1"/>
        </w:numPr>
        <w:tabs>
          <w:tab w:val="left" w:pos="567"/>
        </w:tabs>
        <w:jc w:val="both"/>
        <w:rPr>
          <w:b/>
          <w:sz w:val="22"/>
          <w:szCs w:val="22"/>
        </w:rPr>
      </w:pPr>
      <w:r w:rsidRPr="00D67D0B">
        <w:rPr>
          <w:b/>
          <w:sz w:val="22"/>
          <w:szCs w:val="22"/>
        </w:rPr>
        <w:t>Descrição do problema a ser resolvido ou da necessidade apresentada (artigo 15, caput, §1º do Decreto nº 3.537/2023):</w:t>
      </w:r>
    </w:p>
    <w:p w14:paraId="32CEF573" w14:textId="1765A494" w:rsidR="00677192" w:rsidRPr="00677192" w:rsidRDefault="00677192" w:rsidP="00677192">
      <w:pPr>
        <w:pStyle w:val="Corpodetexto"/>
        <w:spacing w:before="60" w:after="60" w:line="276" w:lineRule="auto"/>
        <w:ind w:left="0" w:hanging="2"/>
        <w:jc w:val="both"/>
        <w:rPr>
          <w:sz w:val="22"/>
          <w:szCs w:val="22"/>
        </w:rPr>
      </w:pPr>
      <w:r w:rsidRPr="00677192">
        <w:rPr>
          <w:sz w:val="22"/>
          <w:szCs w:val="22"/>
        </w:rPr>
        <w:t>1.</w:t>
      </w:r>
      <w:r>
        <w:rPr>
          <w:sz w:val="22"/>
          <w:szCs w:val="22"/>
        </w:rPr>
        <w:t xml:space="preserve">1. </w:t>
      </w:r>
      <w:bookmarkStart w:id="0" w:name="_Hlk191016344"/>
      <w:r w:rsidRPr="00677192">
        <w:rPr>
          <w:sz w:val="22"/>
          <w:szCs w:val="22"/>
        </w:rPr>
        <w:t>O presente documento tem como objetivo analisar a viabilidade e compilar os elementos essenciais para a aquisição de materiais médico-hospitalares, equipamentos e insumos destinados à realização de curativos especiais e pequenas cirurgias. Esses itens serão utilizados pela Secretaria Municipal de Saúde, Educação, Assistência Social, Administração e pelo Corpo de Bombeiros do Município de Bandeirantes-PR.</w:t>
      </w:r>
    </w:p>
    <w:p w14:paraId="6505AEC9" w14:textId="77777777" w:rsidR="00677192" w:rsidRPr="00677192" w:rsidRDefault="00677192" w:rsidP="00677192">
      <w:pPr>
        <w:pStyle w:val="Corpodetexto"/>
        <w:spacing w:before="60" w:after="60" w:line="276" w:lineRule="auto"/>
        <w:ind w:left="0" w:firstLine="0"/>
        <w:jc w:val="both"/>
        <w:rPr>
          <w:sz w:val="22"/>
          <w:szCs w:val="22"/>
        </w:rPr>
      </w:pPr>
      <w:r w:rsidRPr="00677192">
        <w:rPr>
          <w:sz w:val="22"/>
          <w:szCs w:val="22"/>
        </w:rPr>
        <w:t>A aquisição busca atender às necessidades identificadas por essas Secretarias e pelo Corpo de Bombeiros, garantindo o suporte necessário para a execução de atividades relacionadas à saúde, ao atendimento emergencial e às demandas administrativas, de forma a promover maior eficiência e qualidade nos serviços prestados à população. Para tanto, foi realizado um planejamento detalhado, considerando as quantidades necessárias e a especificidade dos materiais e equipamentos, com o intuito de suprir adequadamente as demandas identificadas e assegurar a disponibilidade dos recursos indispensáveis às atividades de cada órgão beneficiado.</w:t>
      </w:r>
    </w:p>
    <w:p w14:paraId="71F0537C" w14:textId="77777777" w:rsidR="00677192" w:rsidRDefault="00677192" w:rsidP="00677192">
      <w:pPr>
        <w:pStyle w:val="Corpodetexto"/>
        <w:spacing w:before="60" w:after="60" w:line="276" w:lineRule="auto"/>
        <w:ind w:left="0" w:firstLine="0"/>
        <w:jc w:val="both"/>
        <w:rPr>
          <w:sz w:val="22"/>
          <w:szCs w:val="22"/>
        </w:rPr>
      </w:pPr>
      <w:r w:rsidRPr="00677192">
        <w:rPr>
          <w:sz w:val="22"/>
          <w:szCs w:val="22"/>
        </w:rPr>
        <w:t>O processo licitatório público será conduzido com o objetivo de garantir a transparência, a competitividade e o cumprimento das exigências legais. Por meio desse procedimento, será possível selecionar fornecedores qualificados, observando critérios como melhor preço, qualidade dos produtos, prazos de entrega e conformidade técnica e sanitária, permitindo ao município atender de forma eficiente e responsável às suas obrigações e à população.</w:t>
      </w:r>
    </w:p>
    <w:bookmarkEnd w:id="0"/>
    <w:p w14:paraId="449BDACE" w14:textId="2CEAB93D" w:rsidR="00A90C06" w:rsidRPr="00D67D0B" w:rsidRDefault="00EF0A8B" w:rsidP="00677192">
      <w:pPr>
        <w:pStyle w:val="Corpodetexto"/>
        <w:spacing w:before="60" w:after="60" w:line="276" w:lineRule="auto"/>
        <w:ind w:left="0" w:firstLine="0"/>
        <w:jc w:val="both"/>
        <w:rPr>
          <w:sz w:val="22"/>
          <w:szCs w:val="22"/>
        </w:rPr>
      </w:pPr>
      <w:r w:rsidRPr="00D67D0B">
        <w:rPr>
          <w:rFonts w:eastAsia="Merriweather"/>
          <w:color w:val="000000" w:themeColor="text1"/>
          <w:sz w:val="22"/>
          <w:szCs w:val="22"/>
        </w:rPr>
        <w:t>1.2.</w:t>
      </w:r>
      <w:r w:rsidRPr="00D67D0B">
        <w:rPr>
          <w:sz w:val="22"/>
          <w:szCs w:val="22"/>
        </w:rPr>
        <w:t xml:space="preserve"> </w:t>
      </w:r>
      <w:bookmarkStart w:id="1" w:name="_Hlk182808949"/>
      <w:r w:rsidRPr="00D67D0B">
        <w:rPr>
          <w:sz w:val="22"/>
          <w:szCs w:val="22"/>
        </w:rPr>
        <w:t xml:space="preserve">Justificamos nossa solicitação para realização de processo licitatório, visando </w:t>
      </w:r>
      <w:bookmarkStart w:id="2" w:name="_Hlk171338855"/>
      <w:r w:rsidRPr="00D67D0B">
        <w:rPr>
          <w:sz w:val="22"/>
          <w:szCs w:val="22"/>
        </w:rPr>
        <w:t xml:space="preserve">a </w:t>
      </w:r>
      <w:bookmarkEnd w:id="2"/>
      <w:r w:rsidR="00F33D4B" w:rsidRPr="00F33D4B">
        <w:rPr>
          <w:sz w:val="22"/>
          <w:szCs w:val="22"/>
        </w:rPr>
        <w:t xml:space="preserve">AQUISIÇÃO DE MATERIAIS MÉDICO-HOSPITALARES, EQUIPAMENTOS E INSUMOS PARA CURATIVOS ESPECIAIS E PEQUENAS CIRURGIAS, DESTINADOS À SECRETARIA MUNICIPAL DE SAÚDE, EDUCAÇÃO, ASSISTÊNCIA SOCIAL, ADMINISTRAÇÃO E AO </w:t>
      </w:r>
      <w:r w:rsidR="00F33D4B" w:rsidRPr="00F33D4B">
        <w:rPr>
          <w:sz w:val="22"/>
          <w:szCs w:val="22"/>
        </w:rPr>
        <w:lastRenderedPageBreak/>
        <w:t>CORPO DE BOMBEIROS DO MUNICÍPIO DE BANDEIRANTES</w:t>
      </w:r>
      <w:r w:rsidR="00352CC5" w:rsidRPr="00D67D0B">
        <w:rPr>
          <w:sz w:val="22"/>
          <w:szCs w:val="22"/>
        </w:rPr>
        <w:t>,</w:t>
      </w:r>
      <w:r w:rsidRPr="00D67D0B">
        <w:rPr>
          <w:sz w:val="22"/>
          <w:szCs w:val="22"/>
        </w:rPr>
        <w:t xml:space="preserve"> com a exposição dos seguintes argumentos que tornam necessária a solicitação em questão:</w:t>
      </w:r>
    </w:p>
    <w:p w14:paraId="45555AAF" w14:textId="4B17A7CF" w:rsidR="00352CC5" w:rsidRDefault="00F33D4B" w:rsidP="00352CC5">
      <w:pPr>
        <w:pStyle w:val="Corpodetexto1"/>
        <w:ind w:left="0"/>
      </w:pPr>
      <w:bookmarkStart w:id="3" w:name="_Hlk172209140"/>
      <w:r w:rsidRPr="00F33D4B">
        <w:t>Considerando que o município de Bandeirantes-PR possui 08 (oito) Unidades Básicas de Saúde, incluindo a Unidade Central e setores como o Atendimento Materno Infantil (AMI), Atendimento Médico Especializado (AME), Centro de Saúde da Mulher (CSM), Clínica da UENP, Centro de Atenção Psicossocial (CAPS I), Vigilância Sanitária e Epidemiológica, Centro de Fisioterapia Municipal (CFM), além de 03 farmácias e departamentos administrativos vinculados à Secretaria Municipal de Saúde, que demandam a utilização diária de insumos para a execução de suas atividades;</w:t>
      </w:r>
    </w:p>
    <w:p w14:paraId="029D7D3B" w14:textId="0A7B077D" w:rsidR="00314CCC" w:rsidRDefault="00314CCC" w:rsidP="00352CC5">
      <w:pPr>
        <w:pStyle w:val="Corpodetexto1"/>
        <w:ind w:left="0"/>
      </w:pPr>
      <w:r w:rsidRPr="00314CCC">
        <w:t>Considerando a realização de reunião administrativa na Secretaria Municipal de Saúde no dia 06 de novembro de 2024, com a presença dos enfermeiros responsáveis pelas Unidades Básicas de Saúde (UBS) do município, onde foi analisada a lista de materiais médico-hospitalares e deliberado, em consenso, pela inclusão de itens adicionais necessários para melhorar o atendimento à população;</w:t>
      </w:r>
    </w:p>
    <w:p w14:paraId="655209AF" w14:textId="3A410E09" w:rsidR="00F33D4B" w:rsidRDefault="00F33D4B" w:rsidP="00352CC5">
      <w:pPr>
        <w:pStyle w:val="Corpodetexto1"/>
        <w:ind w:left="0"/>
      </w:pPr>
      <w:r w:rsidRPr="00F33D4B">
        <w:t>Considerando que as Unidades de Saúde realizam procedimentos clínicos como curativos, testes, aplicação de injeções, retirada de pontos, avaliação antropométrica e aferição de pressão arterial, sendo indispensável a disponibilização de materiais necessários para tais procedimentos, bem como o fornecimento de insumos para continuidade dos cuidados de pacientes em finais de semana e feriados;</w:t>
      </w:r>
    </w:p>
    <w:p w14:paraId="63489D8C" w14:textId="165D6009" w:rsidR="00F33D4B" w:rsidRDefault="00F33D4B" w:rsidP="00F33D4B">
      <w:pPr>
        <w:pStyle w:val="Corpodetexto1"/>
        <w:ind w:left="0"/>
      </w:pPr>
      <w:r>
        <w:t>Considerando a implantação da Clínica da UENP em parceria com o município, que realiza atendimentos como curativos e consultas, exigindo, portanto, a disponibilização de insumos e equipamentos adequados para o suporte às atividades;</w:t>
      </w:r>
    </w:p>
    <w:p w14:paraId="73D0F453" w14:textId="256FBF39" w:rsidR="00F33D4B" w:rsidRDefault="00F33D4B" w:rsidP="00F33D4B">
      <w:pPr>
        <w:pStyle w:val="Corpodetexto1"/>
        <w:ind w:left="0"/>
      </w:pPr>
      <w:r>
        <w:t>Considerando que a Secretaria Municipal de Saúde mantém uma central de esterilização, sendo essencial a aquisição de produtos como pinças, tesouras, tambores e insumos específicos, conforme orientações da Vigilância Sanitária, para a organização e ampliação dos instrumentos utilizados;</w:t>
      </w:r>
    </w:p>
    <w:p w14:paraId="323A06A5" w14:textId="01969908" w:rsidR="00F33D4B" w:rsidRDefault="00F33D4B" w:rsidP="00F33D4B">
      <w:pPr>
        <w:pStyle w:val="Corpodetexto1"/>
        <w:ind w:left="0"/>
      </w:pPr>
      <w:r>
        <w:t>Considerando a existência de 03 (três) salas de vacinas, com demanda contínua de insumos como algodão, álcool, seringas, agulhas e curativos pós-vacinação, em razão de campanhas de imunização e atendimentos de rotina;</w:t>
      </w:r>
    </w:p>
    <w:p w14:paraId="771DB065" w14:textId="13685CD2" w:rsidR="00F33D4B" w:rsidRDefault="00F33D4B" w:rsidP="00F33D4B">
      <w:pPr>
        <w:pStyle w:val="Corpodetexto1"/>
        <w:ind w:left="0"/>
      </w:pPr>
      <w:r>
        <w:t>Considerando a permanência dos cuidados relacionados à COVID-19, evidenciando a necessidade de aquisição de máscaras e materiais de higienização para garantir a segurança dos servidores e usuários dos serviços de saúde;</w:t>
      </w:r>
    </w:p>
    <w:p w14:paraId="49050555" w14:textId="79860CFE" w:rsidR="00F33D4B" w:rsidRDefault="00F33D4B" w:rsidP="00F33D4B">
      <w:pPr>
        <w:pStyle w:val="Corpodetexto1"/>
        <w:ind w:left="0"/>
      </w:pPr>
      <w:r>
        <w:t>Considerando que o setor de Vigilância realiza coleta de soros para exames diagnósticos de dengue e coleta de escarro para casos suspeitos e confirmados de tuberculose, demandando materiais específicos como tubos e frascos;</w:t>
      </w:r>
    </w:p>
    <w:p w14:paraId="60AA646B" w14:textId="638DE3F7" w:rsidR="00F33D4B" w:rsidRDefault="00F33D4B" w:rsidP="00F33D4B">
      <w:pPr>
        <w:pStyle w:val="Corpodetexto1"/>
        <w:ind w:left="0"/>
      </w:pPr>
      <w:r>
        <w:t>Considerando os esforços para readequação e organização da Secretaria de Saúde com vistas à realização de pequenas cirurgias, necessitando, portanto, de insumos e instrumentos cirúrgicos para atendimento à população;</w:t>
      </w:r>
    </w:p>
    <w:p w14:paraId="03DB5536" w14:textId="307E57FD" w:rsidR="00F33D4B" w:rsidRDefault="00F33D4B" w:rsidP="00F33D4B">
      <w:pPr>
        <w:pStyle w:val="Corpodetexto1"/>
        <w:ind w:left="0"/>
      </w:pPr>
      <w:r>
        <w:t>Considerando o fornecimento contínuo de materiais para procedimentos com sondas, tanto de alívio quanto de demora, atendendo pacientes que necessitam desses cuidados frequentemente, e exigindo a disponibilização de insumos adequados;</w:t>
      </w:r>
    </w:p>
    <w:p w14:paraId="1060A128" w14:textId="4755E4CB" w:rsidR="00F33D4B" w:rsidRDefault="00F33D4B" w:rsidP="00F33D4B">
      <w:pPr>
        <w:pStyle w:val="Corpodetexto1"/>
        <w:ind w:left="0"/>
      </w:pPr>
      <w:r>
        <w:t>Considerando a necessidade de insumos para o setor de radiologia, que atualmente utiliza reveladores, fixadores e películas, indispensáveis para a realização de exames de raio-X no município;</w:t>
      </w:r>
    </w:p>
    <w:p w14:paraId="66133945" w14:textId="6E8419A9" w:rsidR="00F33D4B" w:rsidRDefault="00F33D4B" w:rsidP="00F33D4B">
      <w:pPr>
        <w:pStyle w:val="Corpodetexto1"/>
        <w:ind w:left="0"/>
      </w:pPr>
      <w:r>
        <w:lastRenderedPageBreak/>
        <w:t>Considerando a demanda por bolsas e maletas para transporte seguro e adequado de insumos utilizados em atendimentos domiciliares, assegurando sua qualidade e integridade;</w:t>
      </w:r>
    </w:p>
    <w:p w14:paraId="0A88FFAF" w14:textId="1A2A175E" w:rsidR="00F33D4B" w:rsidRDefault="00F33D4B" w:rsidP="00F33D4B">
      <w:pPr>
        <w:pStyle w:val="Corpodetexto1"/>
        <w:ind w:left="0"/>
      </w:pPr>
      <w:r>
        <w:t>Considerando a necessidade de aquisição de cadeiras de rodas para utilização nos diversos setores de saúde, atendendo pacientes com dificuldades de locomoção;</w:t>
      </w:r>
    </w:p>
    <w:p w14:paraId="44C59A77" w14:textId="378E5F56" w:rsidR="00F33D4B" w:rsidRDefault="00F33D4B" w:rsidP="00F33D4B">
      <w:pPr>
        <w:pStyle w:val="Corpodetexto1"/>
        <w:ind w:left="0"/>
      </w:pPr>
      <w:r>
        <w:t>Considerando a ampliação do setor de Atendimento Médico Especializado, incluindo a aquisição de equipamentos de eletrocardiograma para facilitar a execução imediata de exames;</w:t>
      </w:r>
    </w:p>
    <w:p w14:paraId="6BC3A26A" w14:textId="6188959E" w:rsidR="00F33D4B" w:rsidRDefault="00F33D4B" w:rsidP="00F33D4B">
      <w:pPr>
        <w:pStyle w:val="Corpodetexto1"/>
        <w:ind w:left="0"/>
      </w:pPr>
      <w:r>
        <w:t>Considerando a ampliação do acompanhamento às gestantes, com a necessidade de equipamentos para monitoramento do batimento cardíaco fetal, garantindo um acompanhamento gestacional seguro;</w:t>
      </w:r>
    </w:p>
    <w:p w14:paraId="4B3ABEE2" w14:textId="7C0CD683" w:rsidR="00F33D4B" w:rsidRDefault="00F33D4B" w:rsidP="00F33D4B">
      <w:pPr>
        <w:pStyle w:val="Corpodetexto1"/>
        <w:ind w:left="0"/>
      </w:pPr>
      <w:r>
        <w:t>Considerando a realização de pesagens e medições de crianças no âmbito do Programa Bolsa Família, com vistas à avaliação nutricional adequada, demandando dispositivos específicos para tais finalidades;</w:t>
      </w:r>
    </w:p>
    <w:p w14:paraId="27B9C00A" w14:textId="59E66A82" w:rsidR="00F33D4B" w:rsidRDefault="00F33D4B" w:rsidP="00F33D4B">
      <w:pPr>
        <w:pStyle w:val="Corpodetexto1"/>
        <w:ind w:left="0"/>
      </w:pPr>
      <w:r>
        <w:t xml:space="preserve">Considerando a necessidade de aquisição de </w:t>
      </w:r>
      <w:proofErr w:type="spellStart"/>
      <w:r>
        <w:t>equipos</w:t>
      </w:r>
      <w:proofErr w:type="spellEnd"/>
      <w:r>
        <w:t xml:space="preserve"> para administração de medicamentos e nutrição enteral, essenciais para pacientes submetidos a dietas específicas;</w:t>
      </w:r>
    </w:p>
    <w:p w14:paraId="1C09149B" w14:textId="0A105EEE" w:rsidR="00F33D4B" w:rsidRDefault="00F33D4B" w:rsidP="00F33D4B">
      <w:pPr>
        <w:pStyle w:val="Corpodetexto1"/>
        <w:ind w:left="0"/>
      </w:pPr>
      <w:r>
        <w:t>Considerando que o município possui unidades de saúde que realizam procedimentos clínicos como curativos e pequenas cirurgias, sendo indispensável a disponibilização de insumos específicos para garantir a qualidade e segurança dos atendimentos prestados à população;</w:t>
      </w:r>
    </w:p>
    <w:p w14:paraId="2368310A" w14:textId="4809DD46" w:rsidR="00F33D4B" w:rsidRDefault="00F33D4B" w:rsidP="00F33D4B">
      <w:pPr>
        <w:pStyle w:val="Corpodetexto1"/>
        <w:ind w:left="0"/>
      </w:pPr>
      <w:r>
        <w:t>Considerando a realização de exames preventivos, como o Papanicolau, que requerem espéculos descartáveis para avaliação do colo do útero e demais procedimentos correlatos;</w:t>
      </w:r>
    </w:p>
    <w:p w14:paraId="6F2DFEFB" w14:textId="23779358" w:rsidR="00F33D4B" w:rsidRDefault="00F33D4B" w:rsidP="00F33D4B">
      <w:pPr>
        <w:pStyle w:val="Corpodetexto1"/>
        <w:ind w:left="0"/>
      </w:pPr>
      <w:r>
        <w:t>Considerando a importância de aparelhos para medição de temperatura humana e ambiental, além de caixas térmicas e gelo reutilizável, indispensáveis para transporte e armazenamento de medicamentos e vacinas;</w:t>
      </w:r>
    </w:p>
    <w:p w14:paraId="529BE5C8" w14:textId="1D359453" w:rsidR="00F33D4B" w:rsidRDefault="00F33D4B" w:rsidP="00F33D4B">
      <w:pPr>
        <w:pStyle w:val="Corpodetexto1"/>
        <w:ind w:left="0"/>
      </w:pPr>
      <w:r>
        <w:t>Considerando a necessidade de equipamentos de primeiros socorros para prestar atendimento inicial adequado em situações de emergência, até a transferência para unidades de referência;</w:t>
      </w:r>
    </w:p>
    <w:p w14:paraId="41CB1A93" w14:textId="18B9928F" w:rsidR="00F33D4B" w:rsidRDefault="00F33D4B" w:rsidP="00F33D4B">
      <w:pPr>
        <w:pStyle w:val="Corpodetexto1"/>
        <w:ind w:left="0"/>
      </w:pPr>
      <w:r>
        <w:t>Considerando a importância em se adquirir repelentes e protetor solar para agentes comunitários de saúde, agentes de endemias e demais servidores que atuam em áreas externas.</w:t>
      </w:r>
    </w:p>
    <w:p w14:paraId="12A931FD" w14:textId="58DAF9A2" w:rsidR="00314CCC" w:rsidRDefault="00314CCC" w:rsidP="00314CCC">
      <w:pPr>
        <w:pStyle w:val="Corpodetexto1"/>
        <w:ind w:left="0"/>
      </w:pPr>
      <w:r>
        <w:t>A Secretaria de Assistência Social é responsável administrativamente pelo CRAS, CREAS e Conselho Tutelar;</w:t>
      </w:r>
    </w:p>
    <w:p w14:paraId="7FEF6B35" w14:textId="321D56D5" w:rsidR="00314CCC" w:rsidRDefault="00314CCC" w:rsidP="00314CCC">
      <w:pPr>
        <w:pStyle w:val="Corpodetexto1"/>
        <w:ind w:left="0"/>
      </w:pPr>
      <w:r>
        <w:t xml:space="preserve">Os itens solicitados são de proteção, limpeza e higiene, como álcool, </w:t>
      </w:r>
      <w:proofErr w:type="spellStart"/>
      <w:r>
        <w:t>dispenser</w:t>
      </w:r>
      <w:proofErr w:type="spellEnd"/>
      <w:r>
        <w:t xml:space="preserve"> de álcool e sabão; sabonete, toalha de papel, para serem utilizados pelas equipes dos equipamentos mencionados anteriormente, a fim de manter uma constante e permanente rotina de limpeza, esterilização, cuidados e prevenção contra doenças infecciosas;</w:t>
      </w:r>
    </w:p>
    <w:p w14:paraId="0A32852C" w14:textId="020B6B6D" w:rsidR="00314CCC" w:rsidRDefault="00314CCC" w:rsidP="00314CCC">
      <w:pPr>
        <w:pStyle w:val="Corpodetexto1"/>
        <w:ind w:left="0"/>
      </w:pPr>
      <w:r>
        <w:t>Nossos prédios precisam estar preparados para receber com segurança os usuários que deles necessitam;</w:t>
      </w:r>
    </w:p>
    <w:p w14:paraId="42A49082" w14:textId="0374835F" w:rsidR="00314CCC" w:rsidRDefault="00314CCC" w:rsidP="00314CCC">
      <w:pPr>
        <w:pStyle w:val="Corpodetexto1"/>
        <w:ind w:left="0"/>
      </w:pPr>
      <w:r>
        <w:t xml:space="preserve">A realização do processo se justifica face a aquisição em questão que se faz necessária, pois os materiais serão distribuídos para atendimento a demanda das escolas, </w:t>
      </w:r>
      <w:proofErr w:type="spellStart"/>
      <w:r>
        <w:t>Cmei’s</w:t>
      </w:r>
      <w:proofErr w:type="spellEnd"/>
      <w:r>
        <w:t xml:space="preserve"> e departamentos pertencentes a Secretaria Municipal de Educação do município;</w:t>
      </w:r>
    </w:p>
    <w:p w14:paraId="3E4895B5" w14:textId="6A38EA12" w:rsidR="00314CCC" w:rsidRDefault="00314CCC" w:rsidP="00314CCC">
      <w:pPr>
        <w:pStyle w:val="Corpodetexto1"/>
        <w:ind w:left="0"/>
      </w:pPr>
      <w:r>
        <w:t>A aquisição desses materiais visa proporcionar a manutenção dos ambientes, mantendo-os limpos e higienizados, proporcionando assim maior conforto e segurança aos alunos, funcionários que acessam diariamente as instalações administrativas das unidades escolares do Município;</w:t>
      </w:r>
    </w:p>
    <w:p w14:paraId="23EA7B6E" w14:textId="410A94A7" w:rsidR="00314CCC" w:rsidRDefault="00314CCC" w:rsidP="00314CCC">
      <w:pPr>
        <w:pStyle w:val="Corpodetexto1"/>
        <w:ind w:left="0"/>
      </w:pPr>
      <w:r>
        <w:t>Considerando a necessidade de utilização de álcool e sabonete para higienização das mãos e dos ambientes e também maior necessidade de limpeza e desinfecção dos ambientes públicos.</w:t>
      </w:r>
    </w:p>
    <w:p w14:paraId="746BAF7F" w14:textId="608E0381" w:rsidR="00314CCC" w:rsidRDefault="00314CCC" w:rsidP="00314CCC">
      <w:pPr>
        <w:pStyle w:val="Corpodetexto1"/>
        <w:ind w:left="0"/>
      </w:pPr>
      <w:r>
        <w:lastRenderedPageBreak/>
        <w:t>A realização do processo licitatório se justifica pela necessidade de aquisição de materiais médico-hospitalares para atender às demandas dos departamentos e unidades administrativas vinculados à Secretaria Municipal de Administração do município de Bandeirantes-PR;</w:t>
      </w:r>
    </w:p>
    <w:p w14:paraId="6238A275" w14:textId="25660DE5" w:rsidR="00314CCC" w:rsidRDefault="00314CCC" w:rsidP="00314CCC">
      <w:pPr>
        <w:pStyle w:val="Corpodetexto1"/>
        <w:ind w:left="0"/>
      </w:pPr>
      <w:r>
        <w:t>A aquisição desses materiais tem como objetivo garantir condições adequadas de higienização e segurança nos ambientes de trabalho e atendimento ao público, preservando a saúde e o bem-estar dos servidores e cidadãos que utilizam as instalações municipais diariamente;</w:t>
      </w:r>
    </w:p>
    <w:p w14:paraId="31BD4C61" w14:textId="61381080" w:rsidR="00314CCC" w:rsidRDefault="00314CCC" w:rsidP="00314CCC">
      <w:pPr>
        <w:pStyle w:val="Corpodetexto1"/>
        <w:ind w:left="0"/>
      </w:pPr>
      <w:r>
        <w:t>Considerando a importância da manutenção da limpeza, desinfecção e práticas de higiene nos espaços públicos, faz-se imprescindível a disponibilidade de itens como álcool, sabonete e outros materiais correlatos, especialmente para mitigar riscos e assegurar ambientes seguros e salubres;</w:t>
      </w:r>
    </w:p>
    <w:p w14:paraId="4627F1F7" w14:textId="64B4FA3E" w:rsidR="00314CCC" w:rsidRDefault="00314CCC" w:rsidP="00314CCC">
      <w:pPr>
        <w:pStyle w:val="Corpodetexto1"/>
        <w:ind w:left="0"/>
      </w:pPr>
      <w:r>
        <w:t>Considerando a necessidade constante de garantir a prestação de serviços essenciais à saúde da nossa comunidade. Ainda, a atividade fim do Corpo de Bombeiros de prestar atendimento de socorro às vítimas decorrente de acidente de trânsito, resgates e salvamentos, e consequente fornecimento de suporte básico de vida, com transporte em ambulância específica para essa finalidade, a qual demanda uso de materiais médico hospitalares e equipamentos;</w:t>
      </w:r>
    </w:p>
    <w:p w14:paraId="6D7A24DC" w14:textId="7EEFF073" w:rsidR="00314CCC" w:rsidRDefault="00314CCC" w:rsidP="00314CCC">
      <w:pPr>
        <w:pStyle w:val="Corpodetexto1"/>
        <w:ind w:left="0"/>
      </w:pPr>
      <w:r>
        <w:t xml:space="preserve">Considerando também o Termo de Adesão do município de Bandeirantes ao serviço do SIATE nº 001/2023, firmado em 241 de novembro de 2023, solicito a </w:t>
      </w:r>
      <w:proofErr w:type="spellStart"/>
      <w:r>
        <w:t>V.Exª</w:t>
      </w:r>
      <w:proofErr w:type="spellEnd"/>
      <w:r>
        <w:t>. a abertura de processo licitatório para aquisição de materiais médico hospitalares e equipamentos que equipam a frota do Corpo de Bombeiros de Bandeirantes, garantindo assim a continuidade dos serviços prestados à nossa população.</w:t>
      </w:r>
    </w:p>
    <w:p w14:paraId="52092EDD" w14:textId="77777777" w:rsidR="00314CCC" w:rsidRDefault="00DA4884" w:rsidP="00314CCC">
      <w:pPr>
        <w:pStyle w:val="Corpodetexto1"/>
        <w:ind w:left="0"/>
        <w:rPr>
          <w:position w:val="0"/>
        </w:rPr>
      </w:pPr>
      <w:bookmarkStart w:id="4" w:name="_Hlk183519509"/>
      <w:r w:rsidRPr="00DA4884">
        <w:rPr>
          <w:position w:val="0"/>
        </w:rPr>
        <w:t>Diante</w:t>
      </w:r>
      <w:r w:rsidR="00314CCC">
        <w:rPr>
          <w:position w:val="0"/>
        </w:rPr>
        <w:t xml:space="preserve"> do exposto</w:t>
      </w:r>
      <w:r w:rsidR="00314CCC" w:rsidRPr="00314CCC">
        <w:rPr>
          <w:position w:val="0"/>
        </w:rPr>
        <w:t>, a realização do processo licitatório para aquisição de materiais médico-hospitalares, equipamentos e insumos necessários visa atender de maneira integrada as demandas das diversas secretarias e setores do município de Bandeirantes-PR, assegurando condições adequadas de trabalho, segurança e qualidade no atendimento prestado à população. A aquisição permitirá não apenas a manutenção e ampliação das atividades já realizadas, mas também o aprimoramento dos serviços essenciais em saúde, educação, assistência social, administração e emergência, promovendo maior eficiência e conforto nos cuidados oferecidos à comunidade.</w:t>
      </w:r>
      <w:r w:rsidRPr="00DA4884">
        <w:rPr>
          <w:position w:val="0"/>
        </w:rPr>
        <w:t xml:space="preserve"> </w:t>
      </w:r>
      <w:bookmarkEnd w:id="1"/>
      <w:bookmarkEnd w:id="3"/>
      <w:bookmarkEnd w:id="4"/>
    </w:p>
    <w:p w14:paraId="66003F4C" w14:textId="62D8CD27" w:rsidR="00A90C06" w:rsidRPr="002C3B79" w:rsidRDefault="00EF0A8B" w:rsidP="00314CCC">
      <w:pPr>
        <w:pStyle w:val="Corpodetexto1"/>
        <w:numPr>
          <w:ilvl w:val="0"/>
          <w:numId w:val="1"/>
        </w:numPr>
        <w:ind w:left="0" w:hanging="2"/>
        <w:rPr>
          <w:b/>
        </w:rPr>
      </w:pPr>
      <w:r w:rsidRPr="002C3B79">
        <w:rPr>
          <w:b/>
        </w:rPr>
        <w:t>Alinhamento entre a contratação e o planejamento da Administração (artigo 15, §1º, II, do Decreto nº 3.537/2023):</w:t>
      </w:r>
    </w:p>
    <w:p w14:paraId="4F11A8A6" w14:textId="5F8D22B2" w:rsidR="00E35B87" w:rsidRPr="00D67D0B" w:rsidRDefault="00E35B87" w:rsidP="00E35B87">
      <w:pPr>
        <w:pStyle w:val="SemEspaamento"/>
        <w:jc w:val="both"/>
        <w:rPr>
          <w:rFonts w:ascii="Times New Roman" w:hAnsi="Times New Roman" w:cs="Times New Roman"/>
        </w:rPr>
      </w:pPr>
      <w:r w:rsidRPr="00D67D0B">
        <w:rPr>
          <w:rFonts w:ascii="Times New Roman" w:hAnsi="Times New Roman" w:cs="Times New Roman"/>
        </w:rPr>
        <w:t>Considerando que o objeto da contratação não se enquadra como sendo bem de luxo, conforme previsão legal no artigo 384 e seguintes do Decreto nº 3.537, de 09 de maio de 2023, pois, os produtos aqui tratados são caracterizados como bens comuns,</w:t>
      </w:r>
      <w:r w:rsidR="00035986" w:rsidRPr="00D67D0B">
        <w:rPr>
          <w:rFonts w:ascii="Times New Roman" w:hAnsi="Times New Roman" w:cs="Times New Roman"/>
        </w:rPr>
        <w:t xml:space="preserve"> e</w:t>
      </w:r>
      <w:r w:rsidRPr="00D67D0B">
        <w:rPr>
          <w:rFonts w:ascii="Times New Roman" w:hAnsi="Times New Roman" w:cs="Times New Roman"/>
        </w:rPr>
        <w:t xml:space="preserve"> existe </w:t>
      </w:r>
      <w:bookmarkStart w:id="5" w:name="_Hlk170888159"/>
      <w:r w:rsidRPr="00D67D0B">
        <w:rPr>
          <w:rFonts w:ascii="Times New Roman" w:hAnsi="Times New Roman" w:cs="Times New Roman"/>
        </w:rPr>
        <w:t>a necessidade de realização de processo anual para sua aquisição a fim de suprir</w:t>
      </w:r>
      <w:r w:rsidR="00035986" w:rsidRPr="00D67D0B">
        <w:rPr>
          <w:rFonts w:ascii="Times New Roman" w:hAnsi="Times New Roman" w:cs="Times New Roman"/>
        </w:rPr>
        <w:t xml:space="preserve"> a </w:t>
      </w:r>
      <w:r w:rsidR="003D724E" w:rsidRPr="00D67D0B">
        <w:rPr>
          <w:rFonts w:ascii="Times New Roman" w:hAnsi="Times New Roman" w:cs="Times New Roman"/>
        </w:rPr>
        <w:t>demanda da</w:t>
      </w:r>
      <w:r w:rsidR="00DB09A0">
        <w:rPr>
          <w:rFonts w:ascii="Times New Roman" w:hAnsi="Times New Roman" w:cs="Times New Roman"/>
        </w:rPr>
        <w:t>s</w:t>
      </w:r>
      <w:r w:rsidRPr="00D67D0B">
        <w:rPr>
          <w:rFonts w:ascii="Times New Roman" w:hAnsi="Times New Roman" w:cs="Times New Roman"/>
        </w:rPr>
        <w:t xml:space="preserve"> Secretaria</w:t>
      </w:r>
      <w:r w:rsidR="00DB09A0">
        <w:rPr>
          <w:rFonts w:ascii="Times New Roman" w:hAnsi="Times New Roman" w:cs="Times New Roman"/>
        </w:rPr>
        <w:t>s e Corpo de Bombeiros</w:t>
      </w:r>
      <w:r w:rsidRPr="00D67D0B">
        <w:rPr>
          <w:rFonts w:ascii="Times New Roman" w:hAnsi="Times New Roman" w:cs="Times New Roman"/>
        </w:rPr>
        <w:t xml:space="preserve">. </w:t>
      </w:r>
      <w:bookmarkEnd w:id="5"/>
    </w:p>
    <w:p w14:paraId="0748A1BD" w14:textId="77777777" w:rsidR="00035986" w:rsidRPr="00D67D0B" w:rsidRDefault="00035986" w:rsidP="00E35B87">
      <w:pPr>
        <w:pStyle w:val="SemEspaamento"/>
        <w:jc w:val="both"/>
        <w:rPr>
          <w:rFonts w:ascii="Times New Roman" w:hAnsi="Times New Roman" w:cs="Times New Roman"/>
        </w:rPr>
      </w:pPr>
    </w:p>
    <w:p w14:paraId="2BB5ED5D" w14:textId="5F56062C" w:rsidR="00435F62" w:rsidRPr="00D67D0B" w:rsidRDefault="00435F62" w:rsidP="00E35B87">
      <w:pPr>
        <w:pStyle w:val="SemEspaamento"/>
        <w:jc w:val="both"/>
        <w:rPr>
          <w:rFonts w:ascii="Times New Roman" w:hAnsi="Times New Roman" w:cs="Times New Roman"/>
        </w:rPr>
      </w:pPr>
      <w:r w:rsidRPr="00D67D0B">
        <w:rPr>
          <w:rFonts w:ascii="Times New Roman" w:hAnsi="Times New Roman" w:cs="Times New Roman"/>
          <w:b/>
          <w:bCs/>
        </w:rPr>
        <w:t>Previsão no PAC:</w:t>
      </w:r>
      <w:r w:rsidRPr="00D67D0B">
        <w:rPr>
          <w:rFonts w:ascii="Times New Roman" w:hAnsi="Times New Roman" w:cs="Times New Roman"/>
        </w:rPr>
        <w:t xml:space="preserve"> </w:t>
      </w:r>
      <w:r w:rsidRPr="00D67D0B">
        <w:rPr>
          <w:rFonts w:ascii="Times New Roman" w:hAnsi="Times New Roman" w:cs="Times New Roman"/>
          <w:b/>
          <w:bCs/>
        </w:rPr>
        <w:t xml:space="preserve">Publicado no Diário Oficial Eletrônico, no dia </w:t>
      </w:r>
      <w:r w:rsidR="00B90195">
        <w:rPr>
          <w:rFonts w:ascii="Times New Roman" w:hAnsi="Times New Roman" w:cs="Times New Roman"/>
          <w:b/>
          <w:bCs/>
        </w:rPr>
        <w:t>0</w:t>
      </w:r>
      <w:r w:rsidRPr="00D67D0B">
        <w:rPr>
          <w:rFonts w:ascii="Times New Roman" w:hAnsi="Times New Roman" w:cs="Times New Roman"/>
          <w:b/>
          <w:bCs/>
        </w:rPr>
        <w:t xml:space="preserve">6 de </w:t>
      </w:r>
      <w:r w:rsidR="00B90195">
        <w:rPr>
          <w:rFonts w:ascii="Times New Roman" w:hAnsi="Times New Roman" w:cs="Times New Roman"/>
          <w:b/>
          <w:bCs/>
        </w:rPr>
        <w:t>março</w:t>
      </w:r>
      <w:r w:rsidRPr="00D67D0B">
        <w:rPr>
          <w:rFonts w:ascii="Times New Roman" w:hAnsi="Times New Roman" w:cs="Times New Roman"/>
          <w:b/>
          <w:bCs/>
        </w:rPr>
        <w:t xml:space="preserve"> de 202</w:t>
      </w:r>
      <w:r w:rsidR="00B90195">
        <w:rPr>
          <w:rFonts w:ascii="Times New Roman" w:hAnsi="Times New Roman" w:cs="Times New Roman"/>
          <w:b/>
          <w:bCs/>
        </w:rPr>
        <w:t>5</w:t>
      </w:r>
      <w:r w:rsidRPr="00D67D0B">
        <w:rPr>
          <w:rFonts w:ascii="Times New Roman" w:hAnsi="Times New Roman" w:cs="Times New Roman"/>
          <w:b/>
          <w:bCs/>
        </w:rPr>
        <w:t xml:space="preserve">, páginas </w:t>
      </w:r>
      <w:r w:rsidR="00B90195">
        <w:rPr>
          <w:rFonts w:ascii="Times New Roman" w:hAnsi="Times New Roman" w:cs="Times New Roman"/>
          <w:b/>
          <w:bCs/>
        </w:rPr>
        <w:t>23, 39, 57 e 131</w:t>
      </w:r>
      <w:r w:rsidRPr="00D67D0B">
        <w:rPr>
          <w:rFonts w:ascii="Times New Roman" w:hAnsi="Times New Roman" w:cs="Times New Roman"/>
          <w:b/>
          <w:bCs/>
        </w:rPr>
        <w:t>.</w:t>
      </w:r>
      <w:r w:rsidRPr="00D67D0B">
        <w:rPr>
          <w:rFonts w:ascii="Times New Roman" w:hAnsi="Times New Roman" w:cs="Times New Roman"/>
        </w:rPr>
        <w:t xml:space="preserve">                                              </w:t>
      </w:r>
    </w:p>
    <w:tbl>
      <w:tblPr>
        <w:tblStyle w:val="Tabelacomgrade"/>
        <w:tblW w:w="9635" w:type="dxa"/>
        <w:tblInd w:w="-2" w:type="dxa"/>
        <w:tblLayout w:type="fixed"/>
        <w:tblLook w:val="04A0" w:firstRow="1" w:lastRow="0" w:firstColumn="1" w:lastColumn="0" w:noHBand="0" w:noVBand="1"/>
      </w:tblPr>
      <w:tblGrid>
        <w:gridCol w:w="4777"/>
        <w:gridCol w:w="4858"/>
      </w:tblGrid>
      <w:tr w:rsidR="00A90C06" w:rsidRPr="00D67D0B" w14:paraId="67CC1DCA" w14:textId="77777777" w:rsidTr="00D67D0B">
        <w:trPr>
          <w:trHeight w:val="193"/>
        </w:trPr>
        <w:tc>
          <w:tcPr>
            <w:tcW w:w="4777" w:type="dxa"/>
          </w:tcPr>
          <w:p w14:paraId="32893AC0" w14:textId="2D51186D" w:rsidR="00A90C06" w:rsidRPr="00D67D0B" w:rsidRDefault="00EF0A8B">
            <w:pPr>
              <w:ind w:left="0" w:hanging="2"/>
              <w:rPr>
                <w:sz w:val="22"/>
                <w:szCs w:val="22"/>
              </w:rPr>
            </w:pPr>
            <w:proofErr w:type="gramStart"/>
            <w:r w:rsidRPr="00D67D0B">
              <w:rPr>
                <w:b/>
                <w:sz w:val="22"/>
                <w:szCs w:val="22"/>
              </w:rPr>
              <w:t>( x</w:t>
            </w:r>
            <w:proofErr w:type="gramEnd"/>
            <w:r w:rsidRPr="00D67D0B">
              <w:rPr>
                <w:b/>
                <w:sz w:val="22"/>
                <w:szCs w:val="22"/>
              </w:rPr>
              <w:t xml:space="preserve"> ) Sim</w:t>
            </w:r>
            <w:r w:rsidRPr="00D67D0B">
              <w:rPr>
                <w:sz w:val="22"/>
                <w:szCs w:val="22"/>
              </w:rPr>
              <w:t xml:space="preserve"> – Especificar Ano: </w:t>
            </w:r>
            <w:r w:rsidRPr="00B90195">
              <w:rPr>
                <w:sz w:val="22"/>
                <w:szCs w:val="22"/>
              </w:rPr>
              <w:t>202</w:t>
            </w:r>
            <w:r w:rsidR="00B90195">
              <w:rPr>
                <w:sz w:val="22"/>
                <w:szCs w:val="22"/>
              </w:rPr>
              <w:t>5</w:t>
            </w:r>
          </w:p>
        </w:tc>
        <w:tc>
          <w:tcPr>
            <w:tcW w:w="4857" w:type="dxa"/>
          </w:tcPr>
          <w:p w14:paraId="559FA00E" w14:textId="77777777" w:rsidR="00A90C06" w:rsidRPr="00D67D0B" w:rsidRDefault="00EF0A8B">
            <w:pPr>
              <w:ind w:left="0" w:hanging="2"/>
              <w:rPr>
                <w:b/>
                <w:sz w:val="22"/>
                <w:szCs w:val="22"/>
              </w:rPr>
            </w:pPr>
            <w:proofErr w:type="gramStart"/>
            <w:r w:rsidRPr="00D67D0B">
              <w:rPr>
                <w:b/>
                <w:sz w:val="22"/>
                <w:szCs w:val="22"/>
              </w:rPr>
              <w:t xml:space="preserve">(  </w:t>
            </w:r>
            <w:proofErr w:type="gramEnd"/>
            <w:r w:rsidRPr="00D67D0B">
              <w:rPr>
                <w:b/>
                <w:sz w:val="22"/>
                <w:szCs w:val="22"/>
              </w:rPr>
              <w:t xml:space="preserve"> ) Não</w:t>
            </w:r>
          </w:p>
        </w:tc>
      </w:tr>
      <w:tr w:rsidR="00A90C06" w:rsidRPr="00D67D0B" w14:paraId="5F832FA1" w14:textId="77777777" w:rsidTr="00D67D0B">
        <w:trPr>
          <w:trHeight w:val="182"/>
        </w:trPr>
        <w:tc>
          <w:tcPr>
            <w:tcW w:w="4777" w:type="dxa"/>
          </w:tcPr>
          <w:p w14:paraId="1C9FAD05" w14:textId="77777777" w:rsidR="00A90C06" w:rsidRPr="00D67D0B" w:rsidRDefault="00EF0A8B">
            <w:pPr>
              <w:ind w:left="0" w:hanging="2"/>
              <w:jc w:val="center"/>
              <w:rPr>
                <w:b/>
                <w:sz w:val="22"/>
                <w:szCs w:val="22"/>
              </w:rPr>
            </w:pPr>
            <w:r w:rsidRPr="00D67D0B">
              <w:rPr>
                <w:b/>
                <w:sz w:val="22"/>
                <w:szCs w:val="22"/>
              </w:rPr>
              <w:t>SECRETARIA</w:t>
            </w:r>
          </w:p>
        </w:tc>
        <w:tc>
          <w:tcPr>
            <w:tcW w:w="4857" w:type="dxa"/>
          </w:tcPr>
          <w:p w14:paraId="34BD5C1A" w14:textId="77777777" w:rsidR="00A90C06" w:rsidRPr="00D67D0B" w:rsidRDefault="00EF0A8B">
            <w:pPr>
              <w:ind w:left="0" w:hanging="2"/>
              <w:jc w:val="center"/>
              <w:rPr>
                <w:b/>
                <w:sz w:val="22"/>
                <w:szCs w:val="22"/>
              </w:rPr>
            </w:pPr>
            <w:r w:rsidRPr="00D67D0B">
              <w:rPr>
                <w:b/>
                <w:sz w:val="22"/>
                <w:szCs w:val="22"/>
              </w:rPr>
              <w:t xml:space="preserve">ITEM: </w:t>
            </w:r>
          </w:p>
        </w:tc>
      </w:tr>
      <w:tr w:rsidR="00A90C06" w:rsidRPr="00D67D0B" w14:paraId="54D38CC9" w14:textId="77777777" w:rsidTr="00B70DFB">
        <w:trPr>
          <w:trHeight w:val="228"/>
        </w:trPr>
        <w:tc>
          <w:tcPr>
            <w:tcW w:w="4777" w:type="dxa"/>
          </w:tcPr>
          <w:p w14:paraId="060347CA" w14:textId="77777777" w:rsidR="00A90C06" w:rsidRPr="00D67D0B" w:rsidRDefault="00EF0A8B">
            <w:pPr>
              <w:ind w:left="0" w:hanging="2"/>
              <w:jc w:val="center"/>
              <w:rPr>
                <w:sz w:val="22"/>
                <w:szCs w:val="22"/>
              </w:rPr>
            </w:pPr>
            <w:r w:rsidRPr="00D67D0B">
              <w:rPr>
                <w:sz w:val="22"/>
                <w:szCs w:val="22"/>
              </w:rPr>
              <w:t xml:space="preserve">SAÚDE </w:t>
            </w:r>
          </w:p>
          <w:p w14:paraId="46E5CFB2" w14:textId="1FB386D9" w:rsidR="00A90C06" w:rsidRPr="00D67D0B" w:rsidRDefault="00A90C06">
            <w:pPr>
              <w:ind w:left="0" w:hanging="2"/>
              <w:jc w:val="center"/>
              <w:rPr>
                <w:color w:val="FF0000"/>
                <w:sz w:val="22"/>
                <w:szCs w:val="22"/>
              </w:rPr>
            </w:pPr>
          </w:p>
        </w:tc>
        <w:tc>
          <w:tcPr>
            <w:tcW w:w="4857" w:type="dxa"/>
          </w:tcPr>
          <w:p w14:paraId="795DCC28" w14:textId="5D8683E4" w:rsidR="00A90C06" w:rsidRPr="00D67D0B" w:rsidRDefault="00B90195" w:rsidP="00B90195">
            <w:pPr>
              <w:ind w:left="0" w:firstLine="0"/>
              <w:jc w:val="center"/>
              <w:rPr>
                <w:rFonts w:eastAsia="Merriweather"/>
                <w:color w:val="000000" w:themeColor="text1"/>
                <w:sz w:val="22"/>
                <w:szCs w:val="22"/>
                <w:u w:val="single"/>
              </w:rPr>
            </w:pPr>
            <w:r>
              <w:rPr>
                <w:rFonts w:eastAsia="Merriweather"/>
                <w:color w:val="000000" w:themeColor="text1"/>
                <w:sz w:val="22"/>
                <w:szCs w:val="22"/>
                <w:u w:val="single"/>
              </w:rPr>
              <w:t>ID: SS0094</w:t>
            </w:r>
          </w:p>
          <w:p w14:paraId="147E857B" w14:textId="3B70796D" w:rsidR="00A90C06" w:rsidRPr="00D67D0B" w:rsidRDefault="00444286" w:rsidP="00444286">
            <w:pPr>
              <w:ind w:left="0" w:firstLine="0"/>
              <w:jc w:val="both"/>
              <w:rPr>
                <w:rFonts w:eastAsia="Merriweather"/>
                <w:color w:val="000000" w:themeColor="text1"/>
                <w:sz w:val="22"/>
                <w:szCs w:val="22"/>
              </w:rPr>
            </w:pPr>
            <w:r w:rsidRPr="00D67D0B">
              <w:rPr>
                <w:rFonts w:eastAsia="Merriweather"/>
                <w:color w:val="000000" w:themeColor="text1"/>
                <w:sz w:val="22"/>
                <w:szCs w:val="22"/>
                <w:u w:val="single"/>
              </w:rPr>
              <w:t xml:space="preserve">                                   </w:t>
            </w:r>
          </w:p>
        </w:tc>
      </w:tr>
      <w:tr w:rsidR="006B1578" w:rsidRPr="00D67D0B" w14:paraId="0D0B962A" w14:textId="77777777" w:rsidTr="00B70DFB">
        <w:trPr>
          <w:trHeight w:val="265"/>
        </w:trPr>
        <w:tc>
          <w:tcPr>
            <w:tcW w:w="4777" w:type="dxa"/>
          </w:tcPr>
          <w:p w14:paraId="784C6D75" w14:textId="77777777" w:rsidR="006B1578" w:rsidRDefault="006B1578">
            <w:pPr>
              <w:ind w:left="0" w:hanging="2"/>
              <w:jc w:val="center"/>
              <w:rPr>
                <w:sz w:val="22"/>
                <w:szCs w:val="22"/>
              </w:rPr>
            </w:pPr>
          </w:p>
          <w:p w14:paraId="37C36A9F" w14:textId="5EAA72B4" w:rsidR="006B1578" w:rsidRPr="00D67D0B" w:rsidRDefault="00497E3A" w:rsidP="00497E3A">
            <w:pPr>
              <w:ind w:left="0" w:firstLine="0"/>
              <w:jc w:val="center"/>
              <w:rPr>
                <w:sz w:val="22"/>
                <w:szCs w:val="22"/>
              </w:rPr>
            </w:pPr>
            <w:r>
              <w:rPr>
                <w:sz w:val="22"/>
                <w:szCs w:val="22"/>
              </w:rPr>
              <w:t>ADMINISTRAÇÃO</w:t>
            </w:r>
          </w:p>
        </w:tc>
        <w:tc>
          <w:tcPr>
            <w:tcW w:w="4857" w:type="dxa"/>
          </w:tcPr>
          <w:p w14:paraId="5EDE3106" w14:textId="7A78A1E1" w:rsidR="006B1578" w:rsidRPr="00B90195" w:rsidRDefault="00B90195" w:rsidP="00B90195">
            <w:pPr>
              <w:ind w:left="0" w:firstLine="0"/>
              <w:jc w:val="center"/>
              <w:rPr>
                <w:sz w:val="22"/>
                <w:szCs w:val="22"/>
                <w:u w:val="single"/>
              </w:rPr>
            </w:pPr>
            <w:r w:rsidRPr="00B90195">
              <w:rPr>
                <w:sz w:val="22"/>
                <w:szCs w:val="22"/>
                <w:u w:val="single"/>
              </w:rPr>
              <w:t>ID: SA0170</w:t>
            </w:r>
          </w:p>
        </w:tc>
      </w:tr>
      <w:tr w:rsidR="006B1578" w:rsidRPr="00D67D0B" w14:paraId="46BC4452" w14:textId="77777777" w:rsidTr="00D67D0B">
        <w:trPr>
          <w:trHeight w:val="391"/>
        </w:trPr>
        <w:tc>
          <w:tcPr>
            <w:tcW w:w="4777" w:type="dxa"/>
          </w:tcPr>
          <w:p w14:paraId="11529458" w14:textId="3143F69C" w:rsidR="006B1578" w:rsidRDefault="00497E3A">
            <w:pPr>
              <w:ind w:left="0" w:hanging="2"/>
              <w:jc w:val="center"/>
              <w:rPr>
                <w:sz w:val="22"/>
                <w:szCs w:val="22"/>
              </w:rPr>
            </w:pPr>
            <w:r>
              <w:rPr>
                <w:sz w:val="22"/>
                <w:szCs w:val="22"/>
              </w:rPr>
              <w:t>ASSISTÊNCIA SOCIAL</w:t>
            </w:r>
          </w:p>
        </w:tc>
        <w:tc>
          <w:tcPr>
            <w:tcW w:w="4857" w:type="dxa"/>
          </w:tcPr>
          <w:p w14:paraId="28119CE2" w14:textId="42FCB15A" w:rsidR="006B1578" w:rsidRPr="00B90195" w:rsidRDefault="00B90195" w:rsidP="00B90195">
            <w:pPr>
              <w:ind w:left="0" w:firstLine="0"/>
              <w:jc w:val="center"/>
              <w:rPr>
                <w:sz w:val="22"/>
                <w:szCs w:val="22"/>
                <w:u w:val="single"/>
              </w:rPr>
            </w:pPr>
            <w:r w:rsidRPr="00B90195">
              <w:rPr>
                <w:sz w:val="22"/>
                <w:szCs w:val="22"/>
                <w:u w:val="single"/>
              </w:rPr>
              <w:t>ID: SAS0103</w:t>
            </w:r>
          </w:p>
        </w:tc>
      </w:tr>
      <w:tr w:rsidR="006B1578" w:rsidRPr="00D67D0B" w14:paraId="796AEC57" w14:textId="77777777" w:rsidTr="00D67D0B">
        <w:trPr>
          <w:trHeight w:val="391"/>
        </w:trPr>
        <w:tc>
          <w:tcPr>
            <w:tcW w:w="4777" w:type="dxa"/>
          </w:tcPr>
          <w:p w14:paraId="21C641BE" w14:textId="6FB64BB0" w:rsidR="006B1578" w:rsidRDefault="00497E3A">
            <w:pPr>
              <w:ind w:left="0" w:hanging="2"/>
              <w:jc w:val="center"/>
              <w:rPr>
                <w:sz w:val="22"/>
                <w:szCs w:val="22"/>
              </w:rPr>
            </w:pPr>
            <w:r>
              <w:rPr>
                <w:sz w:val="22"/>
                <w:szCs w:val="22"/>
              </w:rPr>
              <w:t>EDUCAÇÃO, CULTURA E DESPORTO</w:t>
            </w:r>
          </w:p>
        </w:tc>
        <w:tc>
          <w:tcPr>
            <w:tcW w:w="4857" w:type="dxa"/>
          </w:tcPr>
          <w:p w14:paraId="4DD4D7E3" w14:textId="4B81DD25" w:rsidR="006B1578" w:rsidRPr="00B90195" w:rsidRDefault="00B90195" w:rsidP="00B90195">
            <w:pPr>
              <w:ind w:left="0" w:firstLine="0"/>
              <w:jc w:val="center"/>
              <w:rPr>
                <w:sz w:val="22"/>
                <w:szCs w:val="22"/>
                <w:u w:val="single"/>
              </w:rPr>
            </w:pPr>
            <w:r w:rsidRPr="00B90195">
              <w:rPr>
                <w:sz w:val="22"/>
                <w:szCs w:val="22"/>
                <w:u w:val="single"/>
              </w:rPr>
              <w:t>ID: ED0151</w:t>
            </w:r>
          </w:p>
        </w:tc>
      </w:tr>
      <w:tr w:rsidR="00A90C06" w:rsidRPr="00D67D0B" w14:paraId="0E3BB708" w14:textId="77777777" w:rsidTr="00D67D0B">
        <w:trPr>
          <w:trHeight w:val="2925"/>
        </w:trPr>
        <w:tc>
          <w:tcPr>
            <w:tcW w:w="9635" w:type="dxa"/>
            <w:gridSpan w:val="2"/>
          </w:tcPr>
          <w:p w14:paraId="0050E1E1" w14:textId="77777777" w:rsidR="00EF0A8B" w:rsidRPr="00D67D0B" w:rsidRDefault="00EF0A8B" w:rsidP="002D378A">
            <w:pPr>
              <w:shd w:val="clear" w:color="auto" w:fill="C2D69B" w:themeFill="accent3" w:themeFillTint="99"/>
              <w:ind w:left="0" w:hanging="2"/>
              <w:rPr>
                <w:sz w:val="22"/>
                <w:szCs w:val="22"/>
              </w:rPr>
            </w:pPr>
            <w:r w:rsidRPr="00D67D0B">
              <w:rPr>
                <w:sz w:val="22"/>
                <w:szCs w:val="22"/>
              </w:rPr>
              <w:lastRenderedPageBreak/>
              <w:t xml:space="preserve">Créditos orçamentários: </w:t>
            </w:r>
          </w:p>
          <w:tbl>
            <w:tblPr>
              <w:tblStyle w:val="Tabelacomgrade"/>
              <w:tblW w:w="0" w:type="auto"/>
              <w:tblLayout w:type="fixed"/>
              <w:tblLook w:val="04A0" w:firstRow="1" w:lastRow="0" w:firstColumn="1" w:lastColumn="0" w:noHBand="0" w:noVBand="1"/>
            </w:tblPr>
            <w:tblGrid>
              <w:gridCol w:w="2972"/>
              <w:gridCol w:w="3260"/>
              <w:gridCol w:w="2830"/>
            </w:tblGrid>
            <w:tr w:rsidR="002D378A" w:rsidRPr="0087514B" w14:paraId="7E203E92" w14:textId="77777777" w:rsidTr="00410064">
              <w:tc>
                <w:tcPr>
                  <w:tcW w:w="2972" w:type="dxa"/>
                  <w:tcBorders>
                    <w:top w:val="single" w:sz="4" w:space="0" w:color="auto"/>
                    <w:left w:val="single" w:sz="4" w:space="0" w:color="auto"/>
                    <w:bottom w:val="single" w:sz="4" w:space="0" w:color="auto"/>
                    <w:right w:val="single" w:sz="4" w:space="0" w:color="auto"/>
                  </w:tcBorders>
                  <w:shd w:val="clear" w:color="auto" w:fill="A3DBFF"/>
                  <w:hideMark/>
                </w:tcPr>
                <w:p w14:paraId="161BF5F2" w14:textId="77777777" w:rsidR="002D378A" w:rsidRPr="008F4ED7" w:rsidRDefault="002D378A" w:rsidP="002D378A">
                  <w:pPr>
                    <w:shd w:val="clear" w:color="auto" w:fill="C2D69B" w:themeFill="accent3" w:themeFillTint="99"/>
                    <w:tabs>
                      <w:tab w:val="left" w:pos="284"/>
                      <w:tab w:val="left" w:pos="426"/>
                    </w:tabs>
                    <w:ind w:firstLine="0"/>
                    <w:jc w:val="both"/>
                    <w:rPr>
                      <w:rFonts w:eastAsia="Merriweather"/>
                      <w:color w:val="000000" w:themeColor="text1"/>
                      <w:sz w:val="16"/>
                      <w:szCs w:val="16"/>
                    </w:rPr>
                  </w:pPr>
                  <w:r w:rsidRPr="008F4ED7">
                    <w:rPr>
                      <w:rFonts w:eastAsia="Merriweather"/>
                      <w:color w:val="000000" w:themeColor="text1"/>
                      <w:sz w:val="16"/>
                      <w:szCs w:val="16"/>
                    </w:rPr>
                    <w:t>DOTAÇÃO</w:t>
                  </w:r>
                </w:p>
              </w:tc>
              <w:tc>
                <w:tcPr>
                  <w:tcW w:w="3260" w:type="dxa"/>
                  <w:tcBorders>
                    <w:top w:val="single" w:sz="4" w:space="0" w:color="auto"/>
                    <w:left w:val="single" w:sz="4" w:space="0" w:color="auto"/>
                    <w:bottom w:val="single" w:sz="4" w:space="0" w:color="auto"/>
                    <w:right w:val="single" w:sz="4" w:space="0" w:color="auto"/>
                  </w:tcBorders>
                  <w:shd w:val="clear" w:color="auto" w:fill="A3DBFF"/>
                  <w:hideMark/>
                </w:tcPr>
                <w:p w14:paraId="49B712FD" w14:textId="77777777" w:rsidR="002D378A" w:rsidRPr="008F4ED7" w:rsidRDefault="002D378A" w:rsidP="002D378A">
                  <w:pPr>
                    <w:shd w:val="clear" w:color="auto" w:fill="C2D69B" w:themeFill="accent3" w:themeFillTint="99"/>
                    <w:tabs>
                      <w:tab w:val="left" w:pos="284"/>
                      <w:tab w:val="left" w:pos="426"/>
                    </w:tabs>
                    <w:ind w:firstLine="0"/>
                    <w:jc w:val="both"/>
                    <w:rPr>
                      <w:rFonts w:eastAsia="Merriweather"/>
                      <w:color w:val="000000" w:themeColor="text1"/>
                      <w:sz w:val="16"/>
                      <w:szCs w:val="16"/>
                    </w:rPr>
                  </w:pPr>
                  <w:r w:rsidRPr="008F4ED7">
                    <w:rPr>
                      <w:rFonts w:eastAsia="Merriweather"/>
                      <w:color w:val="000000" w:themeColor="text1"/>
                      <w:sz w:val="16"/>
                      <w:szCs w:val="16"/>
                    </w:rPr>
                    <w:t>DESCRIÇÃO</w:t>
                  </w:r>
                </w:p>
              </w:tc>
              <w:tc>
                <w:tcPr>
                  <w:tcW w:w="2830" w:type="dxa"/>
                  <w:tcBorders>
                    <w:top w:val="single" w:sz="4" w:space="0" w:color="auto"/>
                    <w:left w:val="single" w:sz="4" w:space="0" w:color="auto"/>
                    <w:bottom w:val="single" w:sz="4" w:space="0" w:color="auto"/>
                    <w:right w:val="single" w:sz="4" w:space="0" w:color="auto"/>
                  </w:tcBorders>
                  <w:shd w:val="clear" w:color="auto" w:fill="A3DBFF"/>
                  <w:hideMark/>
                </w:tcPr>
                <w:p w14:paraId="0F605818" w14:textId="77777777" w:rsidR="002D378A" w:rsidRPr="008F4ED7" w:rsidRDefault="002D378A" w:rsidP="002D378A">
                  <w:pPr>
                    <w:shd w:val="clear" w:color="auto" w:fill="C2D69B" w:themeFill="accent3" w:themeFillTint="99"/>
                    <w:tabs>
                      <w:tab w:val="left" w:pos="284"/>
                      <w:tab w:val="left" w:pos="426"/>
                    </w:tabs>
                    <w:ind w:firstLine="0"/>
                    <w:jc w:val="both"/>
                    <w:rPr>
                      <w:rFonts w:eastAsia="Merriweather"/>
                      <w:color w:val="000000" w:themeColor="text1"/>
                      <w:sz w:val="16"/>
                      <w:szCs w:val="16"/>
                    </w:rPr>
                  </w:pPr>
                  <w:r w:rsidRPr="008F4ED7">
                    <w:rPr>
                      <w:rFonts w:eastAsia="Merriweather"/>
                      <w:color w:val="000000" w:themeColor="text1"/>
                      <w:sz w:val="16"/>
                      <w:szCs w:val="16"/>
                    </w:rPr>
                    <w:t>RECURSO</w:t>
                  </w:r>
                </w:p>
              </w:tc>
            </w:tr>
            <w:tr w:rsidR="002D378A" w:rsidRPr="0087514B" w14:paraId="60836ABC" w14:textId="77777777" w:rsidTr="00410064">
              <w:tc>
                <w:tcPr>
                  <w:tcW w:w="2972" w:type="dxa"/>
                  <w:tcBorders>
                    <w:top w:val="single" w:sz="4" w:space="0" w:color="auto"/>
                    <w:left w:val="single" w:sz="4" w:space="0" w:color="auto"/>
                    <w:bottom w:val="single" w:sz="4" w:space="0" w:color="auto"/>
                    <w:right w:val="single" w:sz="4" w:space="0" w:color="auto"/>
                  </w:tcBorders>
                </w:tcPr>
                <w:p w14:paraId="360D6D89"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9D1DAA">
                    <w:rPr>
                      <w:rFonts w:eastAsia="Merriweather"/>
                      <w:color w:val="000000" w:themeColor="text1"/>
                      <w:sz w:val="16"/>
                      <w:szCs w:val="16"/>
                    </w:rPr>
                    <w:t>334 - 11.001.10.122.1003.6069.3.3.90.32.00</w:t>
                  </w:r>
                </w:p>
              </w:tc>
              <w:tc>
                <w:tcPr>
                  <w:tcW w:w="3260" w:type="dxa"/>
                  <w:tcBorders>
                    <w:top w:val="single" w:sz="4" w:space="0" w:color="auto"/>
                    <w:left w:val="single" w:sz="4" w:space="0" w:color="auto"/>
                    <w:bottom w:val="single" w:sz="4" w:space="0" w:color="auto"/>
                    <w:right w:val="single" w:sz="4" w:space="0" w:color="auto"/>
                  </w:tcBorders>
                </w:tcPr>
                <w:p w14:paraId="3C2FFC68"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F4ED7">
                    <w:rPr>
                      <w:rFonts w:eastAsia="Merriweather"/>
                      <w:color w:val="000000" w:themeColor="text1"/>
                      <w:sz w:val="16"/>
                      <w:szCs w:val="16"/>
                    </w:rPr>
                    <w:t>MANUTENÇÃO DA SECRETARIA DE SAÚDE</w:t>
                  </w:r>
                </w:p>
              </w:tc>
              <w:tc>
                <w:tcPr>
                  <w:tcW w:w="2830" w:type="dxa"/>
                  <w:tcBorders>
                    <w:top w:val="single" w:sz="4" w:space="0" w:color="auto"/>
                    <w:left w:val="single" w:sz="4" w:space="0" w:color="auto"/>
                    <w:bottom w:val="single" w:sz="4" w:space="0" w:color="auto"/>
                    <w:right w:val="single" w:sz="4" w:space="0" w:color="auto"/>
                  </w:tcBorders>
                </w:tcPr>
                <w:p w14:paraId="17F3013E"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9D1DAA">
                    <w:rPr>
                      <w:rFonts w:eastAsia="Merriweather"/>
                      <w:color w:val="000000" w:themeColor="text1"/>
                      <w:sz w:val="16"/>
                      <w:szCs w:val="16"/>
                    </w:rPr>
                    <w:t>00303/00303.01.02. 00.00.1.500.1002</w:t>
                  </w:r>
                </w:p>
              </w:tc>
            </w:tr>
            <w:tr w:rsidR="002D378A" w:rsidRPr="0087514B" w14:paraId="151F4557" w14:textId="77777777" w:rsidTr="00410064">
              <w:tc>
                <w:tcPr>
                  <w:tcW w:w="2972" w:type="dxa"/>
                  <w:tcBorders>
                    <w:top w:val="single" w:sz="4" w:space="0" w:color="auto"/>
                    <w:left w:val="single" w:sz="4" w:space="0" w:color="auto"/>
                    <w:bottom w:val="single" w:sz="4" w:space="0" w:color="auto"/>
                    <w:right w:val="single" w:sz="4" w:space="0" w:color="auto"/>
                  </w:tcBorders>
                </w:tcPr>
                <w:p w14:paraId="2CA28584"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9D1DAA">
                    <w:rPr>
                      <w:rFonts w:eastAsia="Merriweather"/>
                      <w:color w:val="000000" w:themeColor="text1"/>
                      <w:sz w:val="16"/>
                      <w:szCs w:val="16"/>
                    </w:rPr>
                    <w:t>344 - 11.001.10.122.1003.6069.4.4.90.52.00</w:t>
                  </w:r>
                </w:p>
              </w:tc>
              <w:tc>
                <w:tcPr>
                  <w:tcW w:w="3260" w:type="dxa"/>
                  <w:tcBorders>
                    <w:top w:val="single" w:sz="4" w:space="0" w:color="auto"/>
                    <w:left w:val="single" w:sz="4" w:space="0" w:color="auto"/>
                    <w:bottom w:val="single" w:sz="4" w:space="0" w:color="auto"/>
                    <w:right w:val="single" w:sz="4" w:space="0" w:color="auto"/>
                  </w:tcBorders>
                </w:tcPr>
                <w:p w14:paraId="71E8DCE9"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F4ED7">
                    <w:rPr>
                      <w:rFonts w:eastAsia="Merriweather"/>
                      <w:color w:val="000000" w:themeColor="text1"/>
                      <w:sz w:val="16"/>
                      <w:szCs w:val="16"/>
                    </w:rPr>
                    <w:t>MANUTENÇÃO DA SECRETARIA DE SAÚDE</w:t>
                  </w:r>
                </w:p>
              </w:tc>
              <w:tc>
                <w:tcPr>
                  <w:tcW w:w="2830" w:type="dxa"/>
                  <w:tcBorders>
                    <w:top w:val="single" w:sz="4" w:space="0" w:color="auto"/>
                    <w:left w:val="single" w:sz="4" w:space="0" w:color="auto"/>
                    <w:bottom w:val="single" w:sz="4" w:space="0" w:color="auto"/>
                    <w:right w:val="single" w:sz="4" w:space="0" w:color="auto"/>
                  </w:tcBorders>
                </w:tcPr>
                <w:p w14:paraId="0D6FCD2F"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F4ED7">
                    <w:rPr>
                      <w:rFonts w:eastAsia="Merriweather"/>
                      <w:color w:val="000000" w:themeColor="text1"/>
                      <w:sz w:val="16"/>
                      <w:szCs w:val="16"/>
                    </w:rPr>
                    <w:t>00303/00303.01.02. 00.00.1.500.1002</w:t>
                  </w:r>
                </w:p>
              </w:tc>
            </w:tr>
            <w:tr w:rsidR="002D378A" w:rsidRPr="0087514B" w14:paraId="21E80FA7" w14:textId="77777777" w:rsidTr="00410064">
              <w:tc>
                <w:tcPr>
                  <w:tcW w:w="2972" w:type="dxa"/>
                  <w:tcBorders>
                    <w:top w:val="single" w:sz="4" w:space="0" w:color="auto"/>
                    <w:left w:val="single" w:sz="4" w:space="0" w:color="auto"/>
                    <w:bottom w:val="single" w:sz="4" w:space="0" w:color="auto"/>
                    <w:right w:val="single" w:sz="4" w:space="0" w:color="auto"/>
                  </w:tcBorders>
                </w:tcPr>
                <w:p w14:paraId="6BB3D619"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9D1DAA">
                    <w:rPr>
                      <w:rFonts w:eastAsia="Merriweather"/>
                      <w:color w:val="000000" w:themeColor="text1"/>
                      <w:sz w:val="16"/>
                      <w:szCs w:val="16"/>
                    </w:rPr>
                    <w:t>352 - 11.002.10.301.1018.6071.3.3.90.30.00</w:t>
                  </w:r>
                </w:p>
              </w:tc>
              <w:tc>
                <w:tcPr>
                  <w:tcW w:w="3260" w:type="dxa"/>
                  <w:tcBorders>
                    <w:top w:val="single" w:sz="4" w:space="0" w:color="auto"/>
                    <w:left w:val="single" w:sz="4" w:space="0" w:color="auto"/>
                    <w:bottom w:val="single" w:sz="4" w:space="0" w:color="auto"/>
                    <w:right w:val="single" w:sz="4" w:space="0" w:color="auto"/>
                  </w:tcBorders>
                </w:tcPr>
                <w:p w14:paraId="6D295F76"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9D1DAA">
                    <w:rPr>
                      <w:rFonts w:eastAsia="Merriweather"/>
                      <w:color w:val="000000" w:themeColor="text1"/>
                      <w:sz w:val="16"/>
                      <w:szCs w:val="16"/>
                    </w:rPr>
                    <w:t>BLOCO CUSTEIO DOS SERVIÇOS PUBLICOS DE SAÚDE AT. BÁSICA - FEDERAL</w:t>
                  </w:r>
                </w:p>
              </w:tc>
              <w:tc>
                <w:tcPr>
                  <w:tcW w:w="2830" w:type="dxa"/>
                  <w:tcBorders>
                    <w:top w:val="single" w:sz="4" w:space="0" w:color="auto"/>
                    <w:left w:val="single" w:sz="4" w:space="0" w:color="auto"/>
                    <w:bottom w:val="single" w:sz="4" w:space="0" w:color="auto"/>
                    <w:right w:val="single" w:sz="4" w:space="0" w:color="auto"/>
                  </w:tcBorders>
                </w:tcPr>
                <w:p w14:paraId="67401EBC"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9D1DAA">
                    <w:rPr>
                      <w:rFonts w:eastAsia="Merriweather"/>
                      <w:color w:val="000000" w:themeColor="text1"/>
                      <w:sz w:val="16"/>
                      <w:szCs w:val="16"/>
                    </w:rPr>
                    <w:t>00494/00494.09.02. 06.20.1.600.0000</w:t>
                  </w:r>
                </w:p>
              </w:tc>
            </w:tr>
            <w:tr w:rsidR="002D378A" w:rsidRPr="0087514B" w14:paraId="425CF12D" w14:textId="77777777" w:rsidTr="00410064">
              <w:tc>
                <w:tcPr>
                  <w:tcW w:w="2972" w:type="dxa"/>
                  <w:tcBorders>
                    <w:top w:val="single" w:sz="4" w:space="0" w:color="auto"/>
                    <w:left w:val="single" w:sz="4" w:space="0" w:color="auto"/>
                    <w:bottom w:val="single" w:sz="4" w:space="0" w:color="auto"/>
                    <w:right w:val="single" w:sz="4" w:space="0" w:color="auto"/>
                  </w:tcBorders>
                </w:tcPr>
                <w:p w14:paraId="5EAD4F16"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9D1DAA">
                    <w:rPr>
                      <w:rFonts w:eastAsia="Merriweather"/>
                      <w:color w:val="000000" w:themeColor="text1"/>
                      <w:sz w:val="16"/>
                      <w:szCs w:val="16"/>
                    </w:rPr>
                    <w:t>365 - 11.002.10.301.1097.6057.3.3.90.30.00</w:t>
                  </w:r>
                </w:p>
              </w:tc>
              <w:tc>
                <w:tcPr>
                  <w:tcW w:w="3260" w:type="dxa"/>
                  <w:tcBorders>
                    <w:top w:val="single" w:sz="4" w:space="0" w:color="auto"/>
                    <w:left w:val="single" w:sz="4" w:space="0" w:color="auto"/>
                    <w:bottom w:val="single" w:sz="4" w:space="0" w:color="auto"/>
                    <w:right w:val="single" w:sz="4" w:space="0" w:color="auto"/>
                  </w:tcBorders>
                </w:tcPr>
                <w:p w14:paraId="39BFDB88"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9D1DAA">
                    <w:rPr>
                      <w:rFonts w:eastAsia="Merriweather"/>
                      <w:color w:val="000000" w:themeColor="text1"/>
                      <w:sz w:val="16"/>
                      <w:szCs w:val="16"/>
                    </w:rPr>
                    <w:t>INCENTIVO FINANCEIRO CUSTEIO - ESTADO</w:t>
                  </w:r>
                </w:p>
              </w:tc>
              <w:tc>
                <w:tcPr>
                  <w:tcW w:w="2830" w:type="dxa"/>
                  <w:tcBorders>
                    <w:top w:val="single" w:sz="4" w:space="0" w:color="auto"/>
                    <w:left w:val="single" w:sz="4" w:space="0" w:color="auto"/>
                    <w:bottom w:val="single" w:sz="4" w:space="0" w:color="auto"/>
                    <w:right w:val="single" w:sz="4" w:space="0" w:color="auto"/>
                  </w:tcBorders>
                </w:tcPr>
                <w:p w14:paraId="1055B066"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9D1DAA">
                    <w:rPr>
                      <w:rFonts w:eastAsia="Merriweather"/>
                      <w:color w:val="000000" w:themeColor="text1"/>
                      <w:sz w:val="16"/>
                      <w:szCs w:val="16"/>
                    </w:rPr>
                    <w:t>00351/00494.09.02. 05.20.1.621.0000</w:t>
                  </w:r>
                </w:p>
              </w:tc>
            </w:tr>
            <w:tr w:rsidR="002D378A" w:rsidRPr="0087514B" w14:paraId="6150619C" w14:textId="77777777" w:rsidTr="00410064">
              <w:tc>
                <w:tcPr>
                  <w:tcW w:w="2972" w:type="dxa"/>
                  <w:tcBorders>
                    <w:top w:val="single" w:sz="4" w:space="0" w:color="auto"/>
                    <w:left w:val="single" w:sz="4" w:space="0" w:color="auto"/>
                    <w:bottom w:val="single" w:sz="4" w:space="0" w:color="auto"/>
                    <w:right w:val="single" w:sz="4" w:space="0" w:color="auto"/>
                  </w:tcBorders>
                </w:tcPr>
                <w:p w14:paraId="029D2710"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9D1DAA">
                    <w:rPr>
                      <w:rFonts w:eastAsia="Merriweather"/>
                      <w:color w:val="000000" w:themeColor="text1"/>
                      <w:sz w:val="16"/>
                      <w:szCs w:val="16"/>
                    </w:rPr>
                    <w:t>376 - 11.003.10.302.1022.6073.3.3.90.30.00</w:t>
                  </w:r>
                </w:p>
              </w:tc>
              <w:tc>
                <w:tcPr>
                  <w:tcW w:w="3260" w:type="dxa"/>
                  <w:tcBorders>
                    <w:top w:val="single" w:sz="4" w:space="0" w:color="auto"/>
                    <w:left w:val="single" w:sz="4" w:space="0" w:color="auto"/>
                    <w:bottom w:val="single" w:sz="4" w:space="0" w:color="auto"/>
                    <w:right w:val="single" w:sz="4" w:space="0" w:color="auto"/>
                  </w:tcBorders>
                </w:tcPr>
                <w:p w14:paraId="61F050E0"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9D1DAA">
                    <w:rPr>
                      <w:rFonts w:eastAsia="Merriweather"/>
                      <w:color w:val="000000" w:themeColor="text1"/>
                      <w:sz w:val="16"/>
                      <w:szCs w:val="16"/>
                    </w:rPr>
                    <w:t>BLOCO CUSTEIO DOS SERVIÇOS PUBLICOS DE SAÚDE ASSIST. AMB. - FEDERAL</w:t>
                  </w:r>
                </w:p>
              </w:tc>
              <w:tc>
                <w:tcPr>
                  <w:tcW w:w="2830" w:type="dxa"/>
                  <w:tcBorders>
                    <w:top w:val="single" w:sz="4" w:space="0" w:color="auto"/>
                    <w:left w:val="single" w:sz="4" w:space="0" w:color="auto"/>
                    <w:bottom w:val="single" w:sz="4" w:space="0" w:color="auto"/>
                    <w:right w:val="single" w:sz="4" w:space="0" w:color="auto"/>
                  </w:tcBorders>
                </w:tcPr>
                <w:p w14:paraId="5B5B86D4"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9D1DAA">
                    <w:rPr>
                      <w:rFonts w:eastAsia="Merriweather"/>
                      <w:color w:val="000000" w:themeColor="text1"/>
                      <w:sz w:val="16"/>
                      <w:szCs w:val="16"/>
                    </w:rPr>
                    <w:t>00494/00494.09.02. 06.20.1.600.0000</w:t>
                  </w:r>
                </w:p>
              </w:tc>
            </w:tr>
            <w:tr w:rsidR="002D378A" w:rsidRPr="0087514B" w14:paraId="1EB833C8" w14:textId="77777777" w:rsidTr="00410064">
              <w:tc>
                <w:tcPr>
                  <w:tcW w:w="2972" w:type="dxa"/>
                  <w:tcBorders>
                    <w:top w:val="single" w:sz="4" w:space="0" w:color="auto"/>
                    <w:left w:val="single" w:sz="4" w:space="0" w:color="auto"/>
                    <w:bottom w:val="single" w:sz="4" w:space="0" w:color="auto"/>
                    <w:right w:val="single" w:sz="4" w:space="0" w:color="auto"/>
                  </w:tcBorders>
                </w:tcPr>
                <w:p w14:paraId="63BD7B68"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9D1DAA">
                    <w:rPr>
                      <w:rFonts w:eastAsia="Merriweather"/>
                      <w:color w:val="000000" w:themeColor="text1"/>
                      <w:sz w:val="16"/>
                      <w:szCs w:val="16"/>
                    </w:rPr>
                    <w:t>400 - 11.006.10.301.1001.6083.3.3.90.30.00</w:t>
                  </w:r>
                </w:p>
              </w:tc>
              <w:tc>
                <w:tcPr>
                  <w:tcW w:w="3260" w:type="dxa"/>
                  <w:tcBorders>
                    <w:top w:val="single" w:sz="4" w:space="0" w:color="auto"/>
                    <w:left w:val="single" w:sz="4" w:space="0" w:color="auto"/>
                    <w:bottom w:val="single" w:sz="4" w:space="0" w:color="auto"/>
                    <w:right w:val="single" w:sz="4" w:space="0" w:color="auto"/>
                  </w:tcBorders>
                </w:tcPr>
                <w:p w14:paraId="77342789"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9D1DAA">
                    <w:rPr>
                      <w:rFonts w:eastAsia="Merriweather"/>
                      <w:color w:val="000000" w:themeColor="text1"/>
                      <w:sz w:val="16"/>
                      <w:szCs w:val="16"/>
                    </w:rPr>
                    <w:t>MANUTENÇÃO DA ATENÇÃO BÁSICA</w:t>
                  </w:r>
                </w:p>
              </w:tc>
              <w:tc>
                <w:tcPr>
                  <w:tcW w:w="2830" w:type="dxa"/>
                  <w:tcBorders>
                    <w:top w:val="single" w:sz="4" w:space="0" w:color="auto"/>
                    <w:left w:val="single" w:sz="4" w:space="0" w:color="auto"/>
                    <w:bottom w:val="single" w:sz="4" w:space="0" w:color="auto"/>
                    <w:right w:val="single" w:sz="4" w:space="0" w:color="auto"/>
                  </w:tcBorders>
                </w:tcPr>
                <w:p w14:paraId="26DD9C0C"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9D1DAA">
                    <w:rPr>
                      <w:rFonts w:eastAsia="Merriweather"/>
                      <w:color w:val="000000" w:themeColor="text1"/>
                      <w:sz w:val="16"/>
                      <w:szCs w:val="16"/>
                    </w:rPr>
                    <w:t>00303/00303.01.02. 00.00.1.500.1002</w:t>
                  </w:r>
                </w:p>
              </w:tc>
            </w:tr>
            <w:tr w:rsidR="002D378A" w:rsidRPr="0087514B" w14:paraId="02AC5FAD" w14:textId="77777777" w:rsidTr="00410064">
              <w:tc>
                <w:tcPr>
                  <w:tcW w:w="2972" w:type="dxa"/>
                  <w:tcBorders>
                    <w:top w:val="single" w:sz="4" w:space="0" w:color="auto"/>
                    <w:left w:val="single" w:sz="4" w:space="0" w:color="auto"/>
                    <w:bottom w:val="single" w:sz="4" w:space="0" w:color="auto"/>
                    <w:right w:val="single" w:sz="4" w:space="0" w:color="auto"/>
                  </w:tcBorders>
                </w:tcPr>
                <w:p w14:paraId="1BA734B5"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9D1DAA">
                    <w:rPr>
                      <w:rFonts w:eastAsia="Merriweather"/>
                      <w:color w:val="000000" w:themeColor="text1"/>
                      <w:sz w:val="16"/>
                      <w:szCs w:val="16"/>
                    </w:rPr>
                    <w:t>406 - 11.006.10.301.1001.6083.4.4.90.52.00</w:t>
                  </w:r>
                </w:p>
              </w:tc>
              <w:tc>
                <w:tcPr>
                  <w:tcW w:w="3260" w:type="dxa"/>
                  <w:tcBorders>
                    <w:top w:val="single" w:sz="4" w:space="0" w:color="auto"/>
                    <w:left w:val="single" w:sz="4" w:space="0" w:color="auto"/>
                    <w:bottom w:val="single" w:sz="4" w:space="0" w:color="auto"/>
                    <w:right w:val="single" w:sz="4" w:space="0" w:color="auto"/>
                  </w:tcBorders>
                </w:tcPr>
                <w:p w14:paraId="789DCE4E"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9D1DAA">
                    <w:rPr>
                      <w:rFonts w:eastAsia="Merriweather"/>
                      <w:color w:val="000000" w:themeColor="text1"/>
                      <w:sz w:val="16"/>
                      <w:szCs w:val="16"/>
                    </w:rPr>
                    <w:t>MANUTENÇÃO DA ATENÇÃO BÁSICA</w:t>
                  </w:r>
                </w:p>
              </w:tc>
              <w:tc>
                <w:tcPr>
                  <w:tcW w:w="2830" w:type="dxa"/>
                  <w:tcBorders>
                    <w:top w:val="single" w:sz="4" w:space="0" w:color="auto"/>
                    <w:left w:val="single" w:sz="4" w:space="0" w:color="auto"/>
                    <w:bottom w:val="single" w:sz="4" w:space="0" w:color="auto"/>
                    <w:right w:val="single" w:sz="4" w:space="0" w:color="auto"/>
                  </w:tcBorders>
                </w:tcPr>
                <w:p w14:paraId="59007C46"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9D1DAA">
                    <w:rPr>
                      <w:rFonts w:eastAsia="Merriweather"/>
                      <w:color w:val="000000" w:themeColor="text1"/>
                      <w:sz w:val="16"/>
                      <w:szCs w:val="16"/>
                    </w:rPr>
                    <w:t>00303/00303.01.02. 00.00.1.500.1002</w:t>
                  </w:r>
                </w:p>
              </w:tc>
            </w:tr>
            <w:tr w:rsidR="002D378A" w:rsidRPr="0087514B" w14:paraId="736C33B0" w14:textId="77777777" w:rsidTr="002D378A">
              <w:tc>
                <w:tcPr>
                  <w:tcW w:w="2972"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14:paraId="29DF25F3"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F4ED7">
                    <w:rPr>
                      <w:rFonts w:eastAsia="Merriweather"/>
                      <w:color w:val="000000" w:themeColor="text1"/>
                      <w:sz w:val="16"/>
                      <w:szCs w:val="16"/>
                    </w:rPr>
                    <w:t>DOTAÇÃO</w:t>
                  </w:r>
                </w:p>
              </w:tc>
              <w:tc>
                <w:tcPr>
                  <w:tcW w:w="326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14:paraId="70BF944C"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F4ED7">
                    <w:rPr>
                      <w:rFonts w:eastAsia="Merriweather"/>
                      <w:color w:val="000000" w:themeColor="text1"/>
                      <w:sz w:val="16"/>
                      <w:szCs w:val="16"/>
                    </w:rPr>
                    <w:t>DESCRIÇÃO</w:t>
                  </w:r>
                </w:p>
              </w:tc>
              <w:tc>
                <w:tcPr>
                  <w:tcW w:w="283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14:paraId="00A92139"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F4ED7">
                    <w:rPr>
                      <w:rFonts w:eastAsia="Merriweather"/>
                      <w:color w:val="000000" w:themeColor="text1"/>
                      <w:sz w:val="16"/>
                      <w:szCs w:val="16"/>
                    </w:rPr>
                    <w:t>RECURSO</w:t>
                  </w:r>
                </w:p>
              </w:tc>
            </w:tr>
            <w:tr w:rsidR="002D378A" w:rsidRPr="0087514B" w14:paraId="0C681B56" w14:textId="77777777" w:rsidTr="00410064">
              <w:tc>
                <w:tcPr>
                  <w:tcW w:w="2972" w:type="dxa"/>
                  <w:tcBorders>
                    <w:top w:val="single" w:sz="4" w:space="0" w:color="auto"/>
                    <w:left w:val="single" w:sz="4" w:space="0" w:color="auto"/>
                    <w:bottom w:val="single" w:sz="4" w:space="0" w:color="auto"/>
                    <w:right w:val="single" w:sz="4" w:space="0" w:color="auto"/>
                  </w:tcBorders>
                </w:tcPr>
                <w:p w14:paraId="1907D8AF"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624B62">
                    <w:rPr>
                      <w:rFonts w:eastAsia="Merriweather"/>
                      <w:color w:val="000000" w:themeColor="text1"/>
                      <w:sz w:val="16"/>
                      <w:szCs w:val="16"/>
                    </w:rPr>
                    <w:t>82 - 03.002.12.361.1219.6032.3.3.90.30.00</w:t>
                  </w:r>
                </w:p>
              </w:tc>
              <w:tc>
                <w:tcPr>
                  <w:tcW w:w="3260" w:type="dxa"/>
                  <w:tcBorders>
                    <w:top w:val="single" w:sz="4" w:space="0" w:color="auto"/>
                    <w:left w:val="single" w:sz="4" w:space="0" w:color="auto"/>
                    <w:bottom w:val="single" w:sz="4" w:space="0" w:color="auto"/>
                    <w:right w:val="single" w:sz="4" w:space="0" w:color="auto"/>
                  </w:tcBorders>
                </w:tcPr>
                <w:p w14:paraId="5D10663F"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624B62">
                    <w:rPr>
                      <w:rFonts w:eastAsia="Merriweather"/>
                      <w:color w:val="000000" w:themeColor="text1"/>
                      <w:sz w:val="16"/>
                      <w:szCs w:val="16"/>
                    </w:rPr>
                    <w:t>MANUTENÇÃO DA EDUCAÇÃO TRANSF. CONSTITUCIONAL</w:t>
                  </w:r>
                </w:p>
              </w:tc>
              <w:tc>
                <w:tcPr>
                  <w:tcW w:w="2830" w:type="dxa"/>
                  <w:tcBorders>
                    <w:top w:val="single" w:sz="4" w:space="0" w:color="auto"/>
                    <w:left w:val="single" w:sz="4" w:space="0" w:color="auto"/>
                    <w:bottom w:val="single" w:sz="4" w:space="0" w:color="auto"/>
                    <w:right w:val="single" w:sz="4" w:space="0" w:color="auto"/>
                  </w:tcBorders>
                </w:tcPr>
                <w:p w14:paraId="592F7353"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624B62">
                    <w:rPr>
                      <w:rFonts w:eastAsia="Merriweather"/>
                      <w:color w:val="000000" w:themeColor="text1"/>
                      <w:sz w:val="16"/>
                      <w:szCs w:val="16"/>
                    </w:rPr>
                    <w:t>00103/00103.01.01. 00.00.1.500.1001</w:t>
                  </w:r>
                </w:p>
              </w:tc>
            </w:tr>
            <w:tr w:rsidR="002D378A" w:rsidRPr="0087514B" w14:paraId="21947923" w14:textId="77777777" w:rsidTr="00410064">
              <w:tc>
                <w:tcPr>
                  <w:tcW w:w="2972" w:type="dxa"/>
                  <w:tcBorders>
                    <w:top w:val="single" w:sz="4" w:space="0" w:color="auto"/>
                    <w:left w:val="single" w:sz="4" w:space="0" w:color="auto"/>
                    <w:bottom w:val="single" w:sz="4" w:space="0" w:color="auto"/>
                    <w:right w:val="single" w:sz="4" w:space="0" w:color="auto"/>
                  </w:tcBorders>
                </w:tcPr>
                <w:p w14:paraId="10ED601A"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624B62">
                    <w:rPr>
                      <w:rFonts w:eastAsia="Merriweather"/>
                      <w:color w:val="000000" w:themeColor="text1"/>
                      <w:sz w:val="16"/>
                      <w:szCs w:val="16"/>
                    </w:rPr>
                    <w:t>92 - 03.002.12.361.1219.6032.4.4.90.52.00</w:t>
                  </w:r>
                </w:p>
              </w:tc>
              <w:tc>
                <w:tcPr>
                  <w:tcW w:w="3260" w:type="dxa"/>
                  <w:tcBorders>
                    <w:top w:val="single" w:sz="4" w:space="0" w:color="auto"/>
                    <w:left w:val="single" w:sz="4" w:space="0" w:color="auto"/>
                    <w:bottom w:val="single" w:sz="4" w:space="0" w:color="auto"/>
                    <w:right w:val="single" w:sz="4" w:space="0" w:color="auto"/>
                  </w:tcBorders>
                </w:tcPr>
                <w:p w14:paraId="7D8C7F36"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624B62">
                    <w:rPr>
                      <w:rFonts w:eastAsia="Merriweather"/>
                      <w:color w:val="000000" w:themeColor="text1"/>
                      <w:sz w:val="16"/>
                      <w:szCs w:val="16"/>
                    </w:rPr>
                    <w:t>MANUTENÇÃO DA EDUCAÇÃO TRANSF. CONSTITUCIONAL</w:t>
                  </w:r>
                </w:p>
              </w:tc>
              <w:tc>
                <w:tcPr>
                  <w:tcW w:w="2830" w:type="dxa"/>
                  <w:tcBorders>
                    <w:top w:val="single" w:sz="4" w:space="0" w:color="auto"/>
                    <w:left w:val="single" w:sz="4" w:space="0" w:color="auto"/>
                    <w:bottom w:val="single" w:sz="4" w:space="0" w:color="auto"/>
                    <w:right w:val="single" w:sz="4" w:space="0" w:color="auto"/>
                  </w:tcBorders>
                </w:tcPr>
                <w:p w14:paraId="11F93C8C"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624B62">
                    <w:rPr>
                      <w:rFonts w:eastAsia="Merriweather"/>
                      <w:color w:val="000000" w:themeColor="text1"/>
                      <w:sz w:val="16"/>
                      <w:szCs w:val="16"/>
                    </w:rPr>
                    <w:t>00103/00103.01.01. 00.00.1.500.1001</w:t>
                  </w:r>
                </w:p>
              </w:tc>
            </w:tr>
            <w:tr w:rsidR="002D378A" w:rsidRPr="0087514B" w14:paraId="63775301" w14:textId="77777777" w:rsidTr="00410064">
              <w:tc>
                <w:tcPr>
                  <w:tcW w:w="2972" w:type="dxa"/>
                  <w:tcBorders>
                    <w:top w:val="single" w:sz="4" w:space="0" w:color="auto"/>
                    <w:left w:val="single" w:sz="4" w:space="0" w:color="auto"/>
                    <w:bottom w:val="single" w:sz="4" w:space="0" w:color="auto"/>
                    <w:right w:val="single" w:sz="4" w:space="0" w:color="auto"/>
                  </w:tcBorders>
                </w:tcPr>
                <w:p w14:paraId="57F808FB"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110</w:t>
                  </w:r>
                  <w:r>
                    <w:rPr>
                      <w:rFonts w:eastAsia="Merriweather"/>
                      <w:color w:val="000000" w:themeColor="text1"/>
                      <w:sz w:val="16"/>
                      <w:szCs w:val="16"/>
                    </w:rPr>
                    <w:t xml:space="preserve"> -</w:t>
                  </w:r>
                  <w:r w:rsidRPr="004F61C7">
                    <w:rPr>
                      <w:rFonts w:eastAsia="Merriweather"/>
                      <w:color w:val="000000" w:themeColor="text1"/>
                      <w:sz w:val="16"/>
                      <w:szCs w:val="16"/>
                    </w:rPr>
                    <w:t>03.002.12.361.1242.6033.3.3.90.30.00</w:t>
                  </w:r>
                </w:p>
              </w:tc>
              <w:tc>
                <w:tcPr>
                  <w:tcW w:w="3260" w:type="dxa"/>
                  <w:tcBorders>
                    <w:top w:val="single" w:sz="4" w:space="0" w:color="auto"/>
                    <w:left w:val="single" w:sz="4" w:space="0" w:color="auto"/>
                    <w:bottom w:val="single" w:sz="4" w:space="0" w:color="auto"/>
                    <w:right w:val="single" w:sz="4" w:space="0" w:color="auto"/>
                  </w:tcBorders>
                </w:tcPr>
                <w:p w14:paraId="617D7A25"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MANUTENÇÃO DA EDUCAÇÃO IMPOSTOS VINC. EDUCAÇÃO</w:t>
                  </w:r>
                </w:p>
              </w:tc>
              <w:tc>
                <w:tcPr>
                  <w:tcW w:w="2830" w:type="dxa"/>
                  <w:tcBorders>
                    <w:top w:val="single" w:sz="4" w:space="0" w:color="auto"/>
                    <w:left w:val="single" w:sz="4" w:space="0" w:color="auto"/>
                    <w:bottom w:val="single" w:sz="4" w:space="0" w:color="auto"/>
                    <w:right w:val="single" w:sz="4" w:space="0" w:color="auto"/>
                  </w:tcBorders>
                </w:tcPr>
                <w:p w14:paraId="25C3CC0A"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00104/00104.01.01. 00.00.1.500.1001</w:t>
                  </w:r>
                </w:p>
              </w:tc>
            </w:tr>
            <w:tr w:rsidR="002D378A" w:rsidRPr="0087514B" w14:paraId="3FBEC7B1" w14:textId="77777777" w:rsidTr="00410064">
              <w:tc>
                <w:tcPr>
                  <w:tcW w:w="2972" w:type="dxa"/>
                  <w:tcBorders>
                    <w:top w:val="single" w:sz="4" w:space="0" w:color="auto"/>
                    <w:left w:val="single" w:sz="4" w:space="0" w:color="auto"/>
                    <w:bottom w:val="single" w:sz="4" w:space="0" w:color="auto"/>
                    <w:right w:val="single" w:sz="4" w:space="0" w:color="auto"/>
                  </w:tcBorders>
                </w:tcPr>
                <w:p w14:paraId="73B8301E"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118 - 03.002.12.361.1242.6033.4.4.90.52.00</w:t>
                  </w:r>
                </w:p>
              </w:tc>
              <w:tc>
                <w:tcPr>
                  <w:tcW w:w="3260" w:type="dxa"/>
                  <w:tcBorders>
                    <w:top w:val="single" w:sz="4" w:space="0" w:color="auto"/>
                    <w:left w:val="single" w:sz="4" w:space="0" w:color="auto"/>
                    <w:bottom w:val="single" w:sz="4" w:space="0" w:color="auto"/>
                    <w:right w:val="single" w:sz="4" w:space="0" w:color="auto"/>
                  </w:tcBorders>
                </w:tcPr>
                <w:p w14:paraId="7C1AD82B"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MANUTENÇÃO DA EDUCAÇÃO IMPOSTOS VINC. EDUCAÇÃO</w:t>
                  </w:r>
                </w:p>
              </w:tc>
              <w:tc>
                <w:tcPr>
                  <w:tcW w:w="2830" w:type="dxa"/>
                  <w:tcBorders>
                    <w:top w:val="single" w:sz="4" w:space="0" w:color="auto"/>
                    <w:left w:val="single" w:sz="4" w:space="0" w:color="auto"/>
                    <w:bottom w:val="single" w:sz="4" w:space="0" w:color="auto"/>
                    <w:right w:val="single" w:sz="4" w:space="0" w:color="auto"/>
                  </w:tcBorders>
                </w:tcPr>
                <w:p w14:paraId="2CE3F1C4"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00104/00104.01.01. 00.00.1.500.1001</w:t>
                  </w:r>
                </w:p>
              </w:tc>
            </w:tr>
            <w:tr w:rsidR="002D378A" w:rsidRPr="0087514B" w14:paraId="4D74ECCC" w14:textId="77777777" w:rsidTr="00410064">
              <w:tc>
                <w:tcPr>
                  <w:tcW w:w="2972" w:type="dxa"/>
                  <w:tcBorders>
                    <w:top w:val="single" w:sz="4" w:space="0" w:color="auto"/>
                    <w:left w:val="single" w:sz="4" w:space="0" w:color="auto"/>
                    <w:bottom w:val="single" w:sz="4" w:space="0" w:color="auto"/>
                    <w:right w:val="single" w:sz="4" w:space="0" w:color="auto"/>
                  </w:tcBorders>
                </w:tcPr>
                <w:p w14:paraId="14FFA2D3"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130 - 03.003.12.361.1202.6026.3.3.90.30.00</w:t>
                  </w:r>
                </w:p>
              </w:tc>
              <w:tc>
                <w:tcPr>
                  <w:tcW w:w="3260" w:type="dxa"/>
                  <w:tcBorders>
                    <w:top w:val="single" w:sz="4" w:space="0" w:color="auto"/>
                    <w:left w:val="single" w:sz="4" w:space="0" w:color="auto"/>
                    <w:bottom w:val="single" w:sz="4" w:space="0" w:color="auto"/>
                    <w:right w:val="single" w:sz="4" w:space="0" w:color="auto"/>
                  </w:tcBorders>
                </w:tcPr>
                <w:p w14:paraId="2E16441B"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SALARIO EDUCAÇÃO</w:t>
                  </w:r>
                </w:p>
              </w:tc>
              <w:tc>
                <w:tcPr>
                  <w:tcW w:w="2830" w:type="dxa"/>
                  <w:tcBorders>
                    <w:top w:val="single" w:sz="4" w:space="0" w:color="auto"/>
                    <w:left w:val="single" w:sz="4" w:space="0" w:color="auto"/>
                    <w:bottom w:val="single" w:sz="4" w:space="0" w:color="auto"/>
                    <w:right w:val="single" w:sz="4" w:space="0" w:color="auto"/>
                  </w:tcBorders>
                </w:tcPr>
                <w:p w14:paraId="273F9647"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00107/00107.99.01. 00.00.1.550.0000</w:t>
                  </w:r>
                </w:p>
              </w:tc>
            </w:tr>
            <w:tr w:rsidR="002D378A" w:rsidRPr="0087514B" w14:paraId="42ED58E5" w14:textId="77777777" w:rsidTr="00410064">
              <w:tc>
                <w:tcPr>
                  <w:tcW w:w="2972" w:type="dxa"/>
                  <w:tcBorders>
                    <w:top w:val="single" w:sz="4" w:space="0" w:color="auto"/>
                    <w:left w:val="single" w:sz="4" w:space="0" w:color="auto"/>
                    <w:bottom w:val="single" w:sz="4" w:space="0" w:color="auto"/>
                    <w:right w:val="single" w:sz="4" w:space="0" w:color="auto"/>
                  </w:tcBorders>
                </w:tcPr>
                <w:p w14:paraId="19AD2122"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136 - 03.003.12.361.1202.6026.4.4.90.52.00</w:t>
                  </w:r>
                </w:p>
              </w:tc>
              <w:tc>
                <w:tcPr>
                  <w:tcW w:w="3260" w:type="dxa"/>
                  <w:tcBorders>
                    <w:top w:val="single" w:sz="4" w:space="0" w:color="auto"/>
                    <w:left w:val="single" w:sz="4" w:space="0" w:color="auto"/>
                    <w:bottom w:val="single" w:sz="4" w:space="0" w:color="auto"/>
                    <w:right w:val="single" w:sz="4" w:space="0" w:color="auto"/>
                  </w:tcBorders>
                </w:tcPr>
                <w:p w14:paraId="21DCD2B8"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SALARIO EDUCAÇÃO</w:t>
                  </w:r>
                </w:p>
              </w:tc>
              <w:tc>
                <w:tcPr>
                  <w:tcW w:w="2830" w:type="dxa"/>
                  <w:tcBorders>
                    <w:top w:val="single" w:sz="4" w:space="0" w:color="auto"/>
                    <w:left w:val="single" w:sz="4" w:space="0" w:color="auto"/>
                    <w:bottom w:val="single" w:sz="4" w:space="0" w:color="auto"/>
                    <w:right w:val="single" w:sz="4" w:space="0" w:color="auto"/>
                  </w:tcBorders>
                </w:tcPr>
                <w:p w14:paraId="2F8CAD9E"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00107/00107.99.01. 00.00.1.550.0000</w:t>
                  </w:r>
                </w:p>
              </w:tc>
            </w:tr>
            <w:tr w:rsidR="002D378A" w:rsidRPr="0087514B" w14:paraId="1A65F957" w14:textId="77777777" w:rsidTr="00410064">
              <w:tc>
                <w:tcPr>
                  <w:tcW w:w="2972" w:type="dxa"/>
                  <w:tcBorders>
                    <w:top w:val="single" w:sz="4" w:space="0" w:color="auto"/>
                    <w:left w:val="single" w:sz="4" w:space="0" w:color="auto"/>
                    <w:bottom w:val="single" w:sz="4" w:space="0" w:color="auto"/>
                    <w:right w:val="single" w:sz="4" w:space="0" w:color="auto"/>
                  </w:tcBorders>
                </w:tcPr>
                <w:p w14:paraId="26782282"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137 - 03.003.12.365.1204.6027.3.3.90.30.00</w:t>
                  </w:r>
                </w:p>
              </w:tc>
              <w:tc>
                <w:tcPr>
                  <w:tcW w:w="3260" w:type="dxa"/>
                  <w:tcBorders>
                    <w:top w:val="single" w:sz="4" w:space="0" w:color="auto"/>
                    <w:left w:val="single" w:sz="4" w:space="0" w:color="auto"/>
                    <w:bottom w:val="single" w:sz="4" w:space="0" w:color="auto"/>
                    <w:right w:val="single" w:sz="4" w:space="0" w:color="auto"/>
                  </w:tcBorders>
                </w:tcPr>
                <w:p w14:paraId="69D09C7B"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MANUTENÇÃO DOS CENTROS MUNICIPAIS DE EUCAÇÃO (CMEI)</w:t>
                  </w:r>
                </w:p>
              </w:tc>
              <w:tc>
                <w:tcPr>
                  <w:tcW w:w="2830" w:type="dxa"/>
                  <w:tcBorders>
                    <w:top w:val="single" w:sz="4" w:space="0" w:color="auto"/>
                    <w:left w:val="single" w:sz="4" w:space="0" w:color="auto"/>
                    <w:bottom w:val="single" w:sz="4" w:space="0" w:color="auto"/>
                    <w:right w:val="single" w:sz="4" w:space="0" w:color="auto"/>
                  </w:tcBorders>
                </w:tcPr>
                <w:p w14:paraId="031010ED"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00103/00103.01.01. 00.00.1.500.1001</w:t>
                  </w:r>
                </w:p>
              </w:tc>
            </w:tr>
            <w:tr w:rsidR="002D378A" w:rsidRPr="0087514B" w14:paraId="119DC709" w14:textId="77777777" w:rsidTr="00410064">
              <w:tc>
                <w:tcPr>
                  <w:tcW w:w="2972" w:type="dxa"/>
                  <w:tcBorders>
                    <w:top w:val="single" w:sz="4" w:space="0" w:color="auto"/>
                    <w:left w:val="single" w:sz="4" w:space="0" w:color="auto"/>
                    <w:bottom w:val="single" w:sz="4" w:space="0" w:color="auto"/>
                    <w:right w:val="single" w:sz="4" w:space="0" w:color="auto"/>
                  </w:tcBorders>
                </w:tcPr>
                <w:p w14:paraId="551B3CA6"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142 - 03.003.12.365.1204.6027.4.4.90.52.00</w:t>
                  </w:r>
                </w:p>
              </w:tc>
              <w:tc>
                <w:tcPr>
                  <w:tcW w:w="3260" w:type="dxa"/>
                  <w:tcBorders>
                    <w:top w:val="single" w:sz="4" w:space="0" w:color="auto"/>
                    <w:left w:val="single" w:sz="4" w:space="0" w:color="auto"/>
                    <w:bottom w:val="single" w:sz="4" w:space="0" w:color="auto"/>
                    <w:right w:val="single" w:sz="4" w:space="0" w:color="auto"/>
                  </w:tcBorders>
                </w:tcPr>
                <w:p w14:paraId="10F28612"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MANUTENÇÃO DOS CENTROS MUNICIPAIS DE EUCAÇÃO (CMEI)</w:t>
                  </w:r>
                </w:p>
              </w:tc>
              <w:tc>
                <w:tcPr>
                  <w:tcW w:w="2830" w:type="dxa"/>
                  <w:tcBorders>
                    <w:top w:val="single" w:sz="4" w:space="0" w:color="auto"/>
                    <w:left w:val="single" w:sz="4" w:space="0" w:color="auto"/>
                    <w:bottom w:val="single" w:sz="4" w:space="0" w:color="auto"/>
                    <w:right w:val="single" w:sz="4" w:space="0" w:color="auto"/>
                  </w:tcBorders>
                </w:tcPr>
                <w:p w14:paraId="430E2B3E"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00103/00103.01.01. 00.00.1.500.1001</w:t>
                  </w:r>
                </w:p>
              </w:tc>
            </w:tr>
            <w:tr w:rsidR="002D378A" w:rsidRPr="0087514B" w14:paraId="12AA3173" w14:textId="77777777" w:rsidTr="00410064">
              <w:tc>
                <w:tcPr>
                  <w:tcW w:w="2972" w:type="dxa"/>
                  <w:tcBorders>
                    <w:top w:val="single" w:sz="4" w:space="0" w:color="auto"/>
                    <w:left w:val="single" w:sz="4" w:space="0" w:color="auto"/>
                    <w:bottom w:val="single" w:sz="4" w:space="0" w:color="auto"/>
                    <w:right w:val="single" w:sz="4" w:space="0" w:color="auto"/>
                  </w:tcBorders>
                </w:tcPr>
                <w:p w14:paraId="6CE9721E"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147 - 03.004.12.361.1203.6029.3.3.90.30.00</w:t>
                  </w:r>
                </w:p>
              </w:tc>
              <w:tc>
                <w:tcPr>
                  <w:tcW w:w="3260" w:type="dxa"/>
                  <w:tcBorders>
                    <w:top w:val="single" w:sz="4" w:space="0" w:color="auto"/>
                    <w:left w:val="single" w:sz="4" w:space="0" w:color="auto"/>
                    <w:bottom w:val="single" w:sz="4" w:space="0" w:color="auto"/>
                    <w:right w:val="single" w:sz="4" w:space="0" w:color="auto"/>
                  </w:tcBorders>
                </w:tcPr>
                <w:p w14:paraId="52CBDE89"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MANUTENÇÃO DAS ESCOLAS MUNICIPAIS</w:t>
                  </w:r>
                </w:p>
              </w:tc>
              <w:tc>
                <w:tcPr>
                  <w:tcW w:w="2830" w:type="dxa"/>
                  <w:tcBorders>
                    <w:top w:val="single" w:sz="4" w:space="0" w:color="auto"/>
                    <w:left w:val="single" w:sz="4" w:space="0" w:color="auto"/>
                    <w:bottom w:val="single" w:sz="4" w:space="0" w:color="auto"/>
                    <w:right w:val="single" w:sz="4" w:space="0" w:color="auto"/>
                  </w:tcBorders>
                </w:tcPr>
                <w:p w14:paraId="72250E80"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00103/00103.01.01. 00.00.1.500.1001</w:t>
                  </w:r>
                </w:p>
              </w:tc>
            </w:tr>
            <w:tr w:rsidR="002D378A" w:rsidRPr="0087514B" w14:paraId="0E9B3C3A" w14:textId="77777777" w:rsidTr="00410064">
              <w:tc>
                <w:tcPr>
                  <w:tcW w:w="2972" w:type="dxa"/>
                  <w:tcBorders>
                    <w:top w:val="single" w:sz="4" w:space="0" w:color="auto"/>
                    <w:left w:val="single" w:sz="4" w:space="0" w:color="auto"/>
                    <w:bottom w:val="single" w:sz="4" w:space="0" w:color="auto"/>
                    <w:right w:val="single" w:sz="4" w:space="0" w:color="auto"/>
                  </w:tcBorders>
                </w:tcPr>
                <w:p w14:paraId="2637C073"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151 - 03.004.12.361.1203.6029.4.4.90.52.00</w:t>
                  </w:r>
                </w:p>
              </w:tc>
              <w:tc>
                <w:tcPr>
                  <w:tcW w:w="3260" w:type="dxa"/>
                  <w:tcBorders>
                    <w:top w:val="single" w:sz="4" w:space="0" w:color="auto"/>
                    <w:left w:val="single" w:sz="4" w:space="0" w:color="auto"/>
                    <w:bottom w:val="single" w:sz="4" w:space="0" w:color="auto"/>
                    <w:right w:val="single" w:sz="4" w:space="0" w:color="auto"/>
                  </w:tcBorders>
                </w:tcPr>
                <w:p w14:paraId="43DED40B"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MANUTENÇÃO DAS ESCOLAS MUNICIPAIS</w:t>
                  </w:r>
                </w:p>
              </w:tc>
              <w:tc>
                <w:tcPr>
                  <w:tcW w:w="2830" w:type="dxa"/>
                  <w:tcBorders>
                    <w:top w:val="single" w:sz="4" w:space="0" w:color="auto"/>
                    <w:left w:val="single" w:sz="4" w:space="0" w:color="auto"/>
                    <w:bottom w:val="single" w:sz="4" w:space="0" w:color="auto"/>
                    <w:right w:val="single" w:sz="4" w:space="0" w:color="auto"/>
                  </w:tcBorders>
                </w:tcPr>
                <w:p w14:paraId="567982C9"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4F61C7">
                    <w:rPr>
                      <w:rFonts w:eastAsia="Merriweather"/>
                      <w:color w:val="000000" w:themeColor="text1"/>
                      <w:sz w:val="16"/>
                      <w:szCs w:val="16"/>
                    </w:rPr>
                    <w:t>00103/00103.01.01. 00.00.1.500.1001</w:t>
                  </w:r>
                </w:p>
              </w:tc>
            </w:tr>
            <w:tr w:rsidR="002D378A" w:rsidRPr="0087514B" w14:paraId="248E4140" w14:textId="77777777" w:rsidTr="002D378A">
              <w:tc>
                <w:tcPr>
                  <w:tcW w:w="2972"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14:paraId="7462436D"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F4ED7">
                    <w:rPr>
                      <w:rFonts w:eastAsia="Merriweather"/>
                      <w:color w:val="000000" w:themeColor="text1"/>
                      <w:sz w:val="16"/>
                      <w:szCs w:val="16"/>
                    </w:rPr>
                    <w:t>DOTAÇÃO</w:t>
                  </w:r>
                </w:p>
              </w:tc>
              <w:tc>
                <w:tcPr>
                  <w:tcW w:w="326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14:paraId="78C19BF0"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F4ED7">
                    <w:rPr>
                      <w:rFonts w:eastAsia="Merriweather"/>
                      <w:color w:val="000000" w:themeColor="text1"/>
                      <w:sz w:val="16"/>
                      <w:szCs w:val="16"/>
                    </w:rPr>
                    <w:t>DESCRIÇÃO</w:t>
                  </w:r>
                </w:p>
              </w:tc>
              <w:tc>
                <w:tcPr>
                  <w:tcW w:w="283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14:paraId="36884365"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F4ED7">
                    <w:rPr>
                      <w:rFonts w:eastAsia="Merriweather"/>
                      <w:color w:val="000000" w:themeColor="text1"/>
                      <w:sz w:val="16"/>
                      <w:szCs w:val="16"/>
                    </w:rPr>
                    <w:t>RECURSO</w:t>
                  </w:r>
                </w:p>
              </w:tc>
            </w:tr>
            <w:tr w:rsidR="002D378A" w:rsidRPr="0087514B" w14:paraId="5FD50114" w14:textId="77777777" w:rsidTr="00410064">
              <w:tc>
                <w:tcPr>
                  <w:tcW w:w="2972" w:type="dxa"/>
                  <w:tcBorders>
                    <w:top w:val="single" w:sz="4" w:space="0" w:color="auto"/>
                    <w:left w:val="single" w:sz="4" w:space="0" w:color="auto"/>
                    <w:bottom w:val="single" w:sz="4" w:space="0" w:color="auto"/>
                    <w:right w:val="single" w:sz="4" w:space="0" w:color="auto"/>
                  </w:tcBorders>
                </w:tcPr>
                <w:p w14:paraId="0069F9A3"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5596E">
                    <w:rPr>
                      <w:rFonts w:eastAsia="Merriweather"/>
                      <w:color w:val="000000" w:themeColor="text1"/>
                      <w:sz w:val="16"/>
                      <w:szCs w:val="16"/>
                    </w:rPr>
                    <w:t>26 - 02.003.04.122.0405.2012.3.3.90.30.00</w:t>
                  </w:r>
                </w:p>
              </w:tc>
              <w:tc>
                <w:tcPr>
                  <w:tcW w:w="3260" w:type="dxa"/>
                  <w:tcBorders>
                    <w:top w:val="single" w:sz="4" w:space="0" w:color="auto"/>
                    <w:left w:val="single" w:sz="4" w:space="0" w:color="auto"/>
                    <w:bottom w:val="single" w:sz="4" w:space="0" w:color="auto"/>
                    <w:right w:val="single" w:sz="4" w:space="0" w:color="auto"/>
                  </w:tcBorders>
                </w:tcPr>
                <w:p w14:paraId="7C9A9D54"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5596E">
                    <w:rPr>
                      <w:rFonts w:eastAsia="Merriweather"/>
                      <w:color w:val="000000" w:themeColor="text1"/>
                      <w:sz w:val="16"/>
                      <w:szCs w:val="16"/>
                    </w:rPr>
                    <w:t>MANUTENÇÃO DA SECRETARIA DE ADMINISTRAÇÃO</w:t>
                  </w:r>
                </w:p>
              </w:tc>
              <w:tc>
                <w:tcPr>
                  <w:tcW w:w="2830" w:type="dxa"/>
                  <w:tcBorders>
                    <w:top w:val="single" w:sz="4" w:space="0" w:color="auto"/>
                    <w:left w:val="single" w:sz="4" w:space="0" w:color="auto"/>
                    <w:bottom w:val="single" w:sz="4" w:space="0" w:color="auto"/>
                    <w:right w:val="single" w:sz="4" w:space="0" w:color="auto"/>
                  </w:tcBorders>
                </w:tcPr>
                <w:p w14:paraId="5292ABC8"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5596E">
                    <w:rPr>
                      <w:rFonts w:eastAsia="Merriweather"/>
                      <w:color w:val="000000" w:themeColor="text1"/>
                      <w:sz w:val="16"/>
                      <w:szCs w:val="16"/>
                    </w:rPr>
                    <w:t>00000/00000.01.07. 00.00.1.500.0000</w:t>
                  </w:r>
                </w:p>
              </w:tc>
            </w:tr>
            <w:tr w:rsidR="002D378A" w:rsidRPr="0087514B" w14:paraId="44668D22" w14:textId="77777777" w:rsidTr="00410064">
              <w:tc>
                <w:tcPr>
                  <w:tcW w:w="2972" w:type="dxa"/>
                  <w:tcBorders>
                    <w:top w:val="single" w:sz="4" w:space="0" w:color="auto"/>
                    <w:left w:val="single" w:sz="4" w:space="0" w:color="auto"/>
                    <w:bottom w:val="single" w:sz="4" w:space="0" w:color="auto"/>
                    <w:right w:val="single" w:sz="4" w:space="0" w:color="auto"/>
                  </w:tcBorders>
                </w:tcPr>
                <w:p w14:paraId="09974BEA"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5596E">
                    <w:rPr>
                      <w:rFonts w:eastAsia="Merriweather"/>
                      <w:color w:val="000000" w:themeColor="text1"/>
                      <w:sz w:val="16"/>
                      <w:szCs w:val="16"/>
                    </w:rPr>
                    <w:t>35 - 02.003.04.122.0405.2012.4.4.90.52.00</w:t>
                  </w:r>
                </w:p>
              </w:tc>
              <w:tc>
                <w:tcPr>
                  <w:tcW w:w="3260" w:type="dxa"/>
                  <w:tcBorders>
                    <w:top w:val="single" w:sz="4" w:space="0" w:color="auto"/>
                    <w:left w:val="single" w:sz="4" w:space="0" w:color="auto"/>
                    <w:bottom w:val="single" w:sz="4" w:space="0" w:color="auto"/>
                    <w:right w:val="single" w:sz="4" w:space="0" w:color="auto"/>
                  </w:tcBorders>
                </w:tcPr>
                <w:p w14:paraId="0C47F5DA"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5596E">
                    <w:rPr>
                      <w:rFonts w:eastAsia="Merriweather"/>
                      <w:color w:val="000000" w:themeColor="text1"/>
                      <w:sz w:val="16"/>
                      <w:szCs w:val="16"/>
                    </w:rPr>
                    <w:t>MANUTENÇÃO DA SECRETARIA DE ADMINISTRAÇÃO</w:t>
                  </w:r>
                </w:p>
              </w:tc>
              <w:tc>
                <w:tcPr>
                  <w:tcW w:w="2830" w:type="dxa"/>
                  <w:tcBorders>
                    <w:top w:val="single" w:sz="4" w:space="0" w:color="auto"/>
                    <w:left w:val="single" w:sz="4" w:space="0" w:color="auto"/>
                    <w:bottom w:val="single" w:sz="4" w:space="0" w:color="auto"/>
                    <w:right w:val="single" w:sz="4" w:space="0" w:color="auto"/>
                  </w:tcBorders>
                </w:tcPr>
                <w:p w14:paraId="3FAF5542"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5596E">
                    <w:rPr>
                      <w:rFonts w:eastAsia="Merriweather"/>
                      <w:color w:val="000000" w:themeColor="text1"/>
                      <w:sz w:val="16"/>
                      <w:szCs w:val="16"/>
                    </w:rPr>
                    <w:t>00000/00000.01.07. 00.00.1.500.0000</w:t>
                  </w:r>
                </w:p>
              </w:tc>
            </w:tr>
            <w:tr w:rsidR="002D378A" w:rsidRPr="0087514B" w14:paraId="005B833F" w14:textId="77777777" w:rsidTr="00410064">
              <w:tc>
                <w:tcPr>
                  <w:tcW w:w="2972" w:type="dxa"/>
                  <w:tcBorders>
                    <w:top w:val="single" w:sz="4" w:space="0" w:color="auto"/>
                    <w:left w:val="single" w:sz="4" w:space="0" w:color="auto"/>
                    <w:bottom w:val="single" w:sz="4" w:space="0" w:color="auto"/>
                    <w:right w:val="single" w:sz="4" w:space="0" w:color="auto"/>
                  </w:tcBorders>
                </w:tcPr>
                <w:p w14:paraId="2D41281F"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5596E">
                    <w:rPr>
                      <w:rFonts w:eastAsia="Merriweather"/>
                      <w:color w:val="000000" w:themeColor="text1"/>
                      <w:sz w:val="16"/>
                      <w:szCs w:val="16"/>
                    </w:rPr>
                    <w:t>36 - 02.003.06.181.0411.2014.3.3.90.30.00</w:t>
                  </w:r>
                </w:p>
              </w:tc>
              <w:tc>
                <w:tcPr>
                  <w:tcW w:w="3260" w:type="dxa"/>
                  <w:tcBorders>
                    <w:top w:val="single" w:sz="4" w:space="0" w:color="auto"/>
                    <w:left w:val="single" w:sz="4" w:space="0" w:color="auto"/>
                    <w:bottom w:val="single" w:sz="4" w:space="0" w:color="auto"/>
                    <w:right w:val="single" w:sz="4" w:space="0" w:color="auto"/>
                  </w:tcBorders>
                </w:tcPr>
                <w:p w14:paraId="37ACEDC7"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5596E">
                    <w:rPr>
                      <w:rFonts w:eastAsia="Merriweather"/>
                      <w:color w:val="000000" w:themeColor="text1"/>
                      <w:sz w:val="16"/>
                      <w:szCs w:val="16"/>
                    </w:rPr>
                    <w:t>MANUTENÇÃO DO CORPO DE BOMBEIROS - FUNREBOM</w:t>
                  </w:r>
                </w:p>
              </w:tc>
              <w:tc>
                <w:tcPr>
                  <w:tcW w:w="2830" w:type="dxa"/>
                  <w:tcBorders>
                    <w:top w:val="single" w:sz="4" w:space="0" w:color="auto"/>
                    <w:left w:val="single" w:sz="4" w:space="0" w:color="auto"/>
                    <w:bottom w:val="single" w:sz="4" w:space="0" w:color="auto"/>
                    <w:right w:val="single" w:sz="4" w:space="0" w:color="auto"/>
                  </w:tcBorders>
                </w:tcPr>
                <w:p w14:paraId="002AADD5"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5596E">
                    <w:rPr>
                      <w:rFonts w:eastAsia="Merriweather"/>
                      <w:color w:val="000000" w:themeColor="text1"/>
                      <w:sz w:val="16"/>
                      <w:szCs w:val="16"/>
                    </w:rPr>
                    <w:t>00515/00515.99.99. 00.00.1.759.0000</w:t>
                  </w:r>
                </w:p>
              </w:tc>
            </w:tr>
            <w:tr w:rsidR="002D378A" w:rsidRPr="0087514B" w14:paraId="3B52C0EE" w14:textId="77777777" w:rsidTr="00410064">
              <w:tc>
                <w:tcPr>
                  <w:tcW w:w="2972" w:type="dxa"/>
                  <w:tcBorders>
                    <w:top w:val="single" w:sz="4" w:space="0" w:color="auto"/>
                    <w:left w:val="single" w:sz="4" w:space="0" w:color="auto"/>
                    <w:bottom w:val="single" w:sz="4" w:space="0" w:color="auto"/>
                    <w:right w:val="single" w:sz="4" w:space="0" w:color="auto"/>
                  </w:tcBorders>
                </w:tcPr>
                <w:p w14:paraId="51C6CA93"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5596E">
                    <w:rPr>
                      <w:rFonts w:eastAsia="Merriweather"/>
                      <w:color w:val="000000" w:themeColor="text1"/>
                      <w:sz w:val="16"/>
                      <w:szCs w:val="16"/>
                    </w:rPr>
                    <w:t>39 - 02.003.06.181.0411.2014.4.4.90.52.00</w:t>
                  </w:r>
                </w:p>
              </w:tc>
              <w:tc>
                <w:tcPr>
                  <w:tcW w:w="3260" w:type="dxa"/>
                  <w:tcBorders>
                    <w:top w:val="single" w:sz="4" w:space="0" w:color="auto"/>
                    <w:left w:val="single" w:sz="4" w:space="0" w:color="auto"/>
                    <w:bottom w:val="single" w:sz="4" w:space="0" w:color="auto"/>
                    <w:right w:val="single" w:sz="4" w:space="0" w:color="auto"/>
                  </w:tcBorders>
                </w:tcPr>
                <w:p w14:paraId="52564494"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5596E">
                    <w:rPr>
                      <w:rFonts w:eastAsia="Merriweather"/>
                      <w:color w:val="000000" w:themeColor="text1"/>
                      <w:sz w:val="16"/>
                      <w:szCs w:val="16"/>
                    </w:rPr>
                    <w:t>MANUTENÇÃO DO CORPO DE BOMBEIROS - FUNREBOM</w:t>
                  </w:r>
                </w:p>
              </w:tc>
              <w:tc>
                <w:tcPr>
                  <w:tcW w:w="2830" w:type="dxa"/>
                  <w:tcBorders>
                    <w:top w:val="single" w:sz="4" w:space="0" w:color="auto"/>
                    <w:left w:val="single" w:sz="4" w:space="0" w:color="auto"/>
                    <w:bottom w:val="single" w:sz="4" w:space="0" w:color="auto"/>
                    <w:right w:val="single" w:sz="4" w:space="0" w:color="auto"/>
                  </w:tcBorders>
                </w:tcPr>
                <w:p w14:paraId="5291B828"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5596E">
                    <w:rPr>
                      <w:rFonts w:eastAsia="Merriweather"/>
                      <w:color w:val="000000" w:themeColor="text1"/>
                      <w:sz w:val="16"/>
                      <w:szCs w:val="16"/>
                    </w:rPr>
                    <w:t>00515/00515.99.99. 00.00.1.759.0000</w:t>
                  </w:r>
                </w:p>
              </w:tc>
            </w:tr>
            <w:tr w:rsidR="002D378A" w:rsidRPr="0087514B" w14:paraId="300C318C" w14:textId="77777777" w:rsidTr="002D378A">
              <w:tc>
                <w:tcPr>
                  <w:tcW w:w="2972"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14:paraId="70C0419A"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F4ED7">
                    <w:rPr>
                      <w:rFonts w:eastAsia="Merriweather"/>
                      <w:color w:val="000000" w:themeColor="text1"/>
                      <w:sz w:val="16"/>
                      <w:szCs w:val="16"/>
                    </w:rPr>
                    <w:t>DOTAÇÃO</w:t>
                  </w:r>
                </w:p>
              </w:tc>
              <w:tc>
                <w:tcPr>
                  <w:tcW w:w="326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14:paraId="1AA1944E"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F4ED7">
                    <w:rPr>
                      <w:rFonts w:eastAsia="Merriweather"/>
                      <w:color w:val="000000" w:themeColor="text1"/>
                      <w:sz w:val="16"/>
                      <w:szCs w:val="16"/>
                    </w:rPr>
                    <w:t>DESCRIÇÃO</w:t>
                  </w:r>
                </w:p>
              </w:tc>
              <w:tc>
                <w:tcPr>
                  <w:tcW w:w="283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14:paraId="43C3226B"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8F4ED7">
                    <w:rPr>
                      <w:rFonts w:eastAsia="Merriweather"/>
                      <w:color w:val="000000" w:themeColor="text1"/>
                      <w:sz w:val="16"/>
                      <w:szCs w:val="16"/>
                    </w:rPr>
                    <w:t>RECURSO</w:t>
                  </w:r>
                </w:p>
              </w:tc>
            </w:tr>
            <w:tr w:rsidR="002D378A" w:rsidRPr="0087514B" w14:paraId="6CE1BF4D" w14:textId="77777777" w:rsidTr="00410064">
              <w:tc>
                <w:tcPr>
                  <w:tcW w:w="2972" w:type="dxa"/>
                  <w:tcBorders>
                    <w:top w:val="single" w:sz="4" w:space="0" w:color="auto"/>
                    <w:left w:val="single" w:sz="4" w:space="0" w:color="auto"/>
                    <w:bottom w:val="single" w:sz="4" w:space="0" w:color="auto"/>
                    <w:right w:val="single" w:sz="4" w:space="0" w:color="auto"/>
                  </w:tcBorders>
                </w:tcPr>
                <w:p w14:paraId="5ED5970F"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B9245F">
                    <w:rPr>
                      <w:rFonts w:eastAsia="Merriweather"/>
                      <w:color w:val="000000" w:themeColor="text1"/>
                      <w:sz w:val="16"/>
                      <w:szCs w:val="16"/>
                    </w:rPr>
                    <w:t>294 - 09.001.08.244.0811.2057.3.3.90.30.00</w:t>
                  </w:r>
                </w:p>
              </w:tc>
              <w:tc>
                <w:tcPr>
                  <w:tcW w:w="3260" w:type="dxa"/>
                  <w:tcBorders>
                    <w:top w:val="single" w:sz="4" w:space="0" w:color="auto"/>
                    <w:left w:val="single" w:sz="4" w:space="0" w:color="auto"/>
                    <w:bottom w:val="single" w:sz="4" w:space="0" w:color="auto"/>
                    <w:right w:val="single" w:sz="4" w:space="0" w:color="auto"/>
                  </w:tcBorders>
                </w:tcPr>
                <w:p w14:paraId="4310F410"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B9245F">
                    <w:rPr>
                      <w:rFonts w:eastAsia="Merriweather"/>
                      <w:color w:val="000000" w:themeColor="text1"/>
                      <w:sz w:val="16"/>
                      <w:szCs w:val="16"/>
                    </w:rPr>
                    <w:t>BLOCO PROTEÇÃO SOCIAL ESPECIAL DE MÉDIA COMPLEXIBILIDADE</w:t>
                  </w:r>
                </w:p>
              </w:tc>
              <w:tc>
                <w:tcPr>
                  <w:tcW w:w="2830" w:type="dxa"/>
                  <w:tcBorders>
                    <w:top w:val="single" w:sz="4" w:space="0" w:color="auto"/>
                    <w:left w:val="single" w:sz="4" w:space="0" w:color="auto"/>
                    <w:bottom w:val="single" w:sz="4" w:space="0" w:color="auto"/>
                    <w:right w:val="single" w:sz="4" w:space="0" w:color="auto"/>
                  </w:tcBorders>
                </w:tcPr>
                <w:p w14:paraId="7C6FECF0"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B9245F">
                    <w:rPr>
                      <w:rFonts w:eastAsia="Merriweather"/>
                      <w:color w:val="000000" w:themeColor="text1"/>
                      <w:sz w:val="16"/>
                      <w:szCs w:val="16"/>
                    </w:rPr>
                    <w:t>04005/00941.09.06. 06.26.1.660.0000</w:t>
                  </w:r>
                </w:p>
              </w:tc>
            </w:tr>
            <w:tr w:rsidR="002D378A" w:rsidRPr="0087514B" w14:paraId="6509CD4E" w14:textId="77777777" w:rsidTr="00410064">
              <w:tc>
                <w:tcPr>
                  <w:tcW w:w="2972" w:type="dxa"/>
                  <w:tcBorders>
                    <w:top w:val="single" w:sz="4" w:space="0" w:color="auto"/>
                    <w:left w:val="single" w:sz="4" w:space="0" w:color="auto"/>
                    <w:bottom w:val="single" w:sz="4" w:space="0" w:color="auto"/>
                    <w:right w:val="single" w:sz="4" w:space="0" w:color="auto"/>
                  </w:tcBorders>
                </w:tcPr>
                <w:p w14:paraId="2B74E097"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B9245F">
                    <w:rPr>
                      <w:rFonts w:eastAsia="Merriweather"/>
                      <w:color w:val="000000" w:themeColor="text1"/>
                      <w:sz w:val="16"/>
                      <w:szCs w:val="16"/>
                    </w:rPr>
                    <w:t>297 - 09.001.08.244.0813.2058.3.3.90.30.00</w:t>
                  </w:r>
                </w:p>
              </w:tc>
              <w:tc>
                <w:tcPr>
                  <w:tcW w:w="3260" w:type="dxa"/>
                  <w:tcBorders>
                    <w:top w:val="single" w:sz="4" w:space="0" w:color="auto"/>
                    <w:left w:val="single" w:sz="4" w:space="0" w:color="auto"/>
                    <w:bottom w:val="single" w:sz="4" w:space="0" w:color="auto"/>
                    <w:right w:val="single" w:sz="4" w:space="0" w:color="auto"/>
                  </w:tcBorders>
                </w:tcPr>
                <w:p w14:paraId="3DD8BED2"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B9245F">
                    <w:rPr>
                      <w:rFonts w:eastAsia="Merriweather"/>
                      <w:color w:val="000000" w:themeColor="text1"/>
                      <w:sz w:val="16"/>
                      <w:szCs w:val="16"/>
                    </w:rPr>
                    <w:t>BLOCO PROTEÇÃO BÁSICA</w:t>
                  </w:r>
                </w:p>
              </w:tc>
              <w:tc>
                <w:tcPr>
                  <w:tcW w:w="2830" w:type="dxa"/>
                  <w:tcBorders>
                    <w:top w:val="single" w:sz="4" w:space="0" w:color="auto"/>
                    <w:left w:val="single" w:sz="4" w:space="0" w:color="auto"/>
                    <w:bottom w:val="single" w:sz="4" w:space="0" w:color="auto"/>
                    <w:right w:val="single" w:sz="4" w:space="0" w:color="auto"/>
                  </w:tcBorders>
                </w:tcPr>
                <w:p w14:paraId="3F1D6072"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B9245F">
                    <w:rPr>
                      <w:rFonts w:eastAsia="Merriweather"/>
                      <w:color w:val="000000" w:themeColor="text1"/>
                      <w:sz w:val="16"/>
                      <w:szCs w:val="16"/>
                    </w:rPr>
                    <w:t>04002/00934.09.06. 06.06.1.660.0000</w:t>
                  </w:r>
                </w:p>
              </w:tc>
            </w:tr>
            <w:tr w:rsidR="002D378A" w:rsidRPr="0087514B" w14:paraId="0403CA2D" w14:textId="77777777" w:rsidTr="00410064">
              <w:tc>
                <w:tcPr>
                  <w:tcW w:w="2972" w:type="dxa"/>
                  <w:tcBorders>
                    <w:top w:val="single" w:sz="4" w:space="0" w:color="auto"/>
                    <w:left w:val="single" w:sz="4" w:space="0" w:color="auto"/>
                    <w:bottom w:val="single" w:sz="4" w:space="0" w:color="auto"/>
                    <w:right w:val="single" w:sz="4" w:space="0" w:color="auto"/>
                  </w:tcBorders>
                </w:tcPr>
                <w:p w14:paraId="441605A6"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B9245F">
                    <w:rPr>
                      <w:rFonts w:eastAsia="Merriweather"/>
                      <w:color w:val="000000" w:themeColor="text1"/>
                      <w:sz w:val="16"/>
                      <w:szCs w:val="16"/>
                    </w:rPr>
                    <w:t>300 - 09.001.08.244.0814.2061.3.3.90.30.00</w:t>
                  </w:r>
                </w:p>
              </w:tc>
              <w:tc>
                <w:tcPr>
                  <w:tcW w:w="3260" w:type="dxa"/>
                  <w:tcBorders>
                    <w:top w:val="single" w:sz="4" w:space="0" w:color="auto"/>
                    <w:left w:val="single" w:sz="4" w:space="0" w:color="auto"/>
                    <w:bottom w:val="single" w:sz="4" w:space="0" w:color="auto"/>
                    <w:right w:val="single" w:sz="4" w:space="0" w:color="auto"/>
                  </w:tcBorders>
                </w:tcPr>
                <w:p w14:paraId="1BE382C1"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B9245F">
                    <w:rPr>
                      <w:rFonts w:eastAsia="Merriweather"/>
                      <w:color w:val="000000" w:themeColor="text1"/>
                      <w:sz w:val="16"/>
                      <w:szCs w:val="16"/>
                    </w:rPr>
                    <w:t>BLOGO GESTÃO DO SUAS</w:t>
                  </w:r>
                </w:p>
              </w:tc>
              <w:tc>
                <w:tcPr>
                  <w:tcW w:w="2830" w:type="dxa"/>
                  <w:tcBorders>
                    <w:top w:val="single" w:sz="4" w:space="0" w:color="auto"/>
                    <w:left w:val="single" w:sz="4" w:space="0" w:color="auto"/>
                    <w:bottom w:val="single" w:sz="4" w:space="0" w:color="auto"/>
                    <w:right w:val="single" w:sz="4" w:space="0" w:color="auto"/>
                  </w:tcBorders>
                </w:tcPr>
                <w:p w14:paraId="021BEA9A"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B9245F">
                    <w:rPr>
                      <w:rFonts w:eastAsia="Merriweather"/>
                      <w:color w:val="000000" w:themeColor="text1"/>
                      <w:sz w:val="16"/>
                      <w:szCs w:val="16"/>
                    </w:rPr>
                    <w:t>04001/00933.09.06. 06.19.1.660.0000</w:t>
                  </w:r>
                </w:p>
              </w:tc>
            </w:tr>
            <w:tr w:rsidR="002D378A" w:rsidRPr="0087514B" w14:paraId="63E728C7" w14:textId="77777777" w:rsidTr="00410064">
              <w:tc>
                <w:tcPr>
                  <w:tcW w:w="2972" w:type="dxa"/>
                  <w:tcBorders>
                    <w:top w:val="single" w:sz="4" w:space="0" w:color="auto"/>
                    <w:left w:val="single" w:sz="4" w:space="0" w:color="auto"/>
                    <w:bottom w:val="single" w:sz="4" w:space="0" w:color="auto"/>
                    <w:right w:val="single" w:sz="4" w:space="0" w:color="auto"/>
                  </w:tcBorders>
                </w:tcPr>
                <w:p w14:paraId="206FC49E"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B9245F">
                    <w:rPr>
                      <w:rFonts w:eastAsia="Merriweather"/>
                      <w:color w:val="000000" w:themeColor="text1"/>
                      <w:sz w:val="16"/>
                      <w:szCs w:val="16"/>
                    </w:rPr>
                    <w:t>304 - 09.001.08.244.0815.2060.3.3.90.30.00</w:t>
                  </w:r>
                </w:p>
              </w:tc>
              <w:tc>
                <w:tcPr>
                  <w:tcW w:w="3260" w:type="dxa"/>
                  <w:tcBorders>
                    <w:top w:val="single" w:sz="4" w:space="0" w:color="auto"/>
                    <w:left w:val="single" w:sz="4" w:space="0" w:color="auto"/>
                    <w:bottom w:val="single" w:sz="4" w:space="0" w:color="auto"/>
                    <w:right w:val="single" w:sz="4" w:space="0" w:color="auto"/>
                  </w:tcBorders>
                </w:tcPr>
                <w:p w14:paraId="7AD6A891"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B9245F">
                    <w:rPr>
                      <w:rFonts w:eastAsia="Merriweather"/>
                      <w:color w:val="000000" w:themeColor="text1"/>
                      <w:sz w:val="16"/>
                      <w:szCs w:val="16"/>
                    </w:rPr>
                    <w:t>BLOCO IGD- BOLSA FAMILIA</w:t>
                  </w:r>
                </w:p>
              </w:tc>
              <w:tc>
                <w:tcPr>
                  <w:tcW w:w="2830" w:type="dxa"/>
                  <w:tcBorders>
                    <w:top w:val="single" w:sz="4" w:space="0" w:color="auto"/>
                    <w:left w:val="single" w:sz="4" w:space="0" w:color="auto"/>
                    <w:bottom w:val="single" w:sz="4" w:space="0" w:color="auto"/>
                    <w:right w:val="single" w:sz="4" w:space="0" w:color="auto"/>
                  </w:tcBorders>
                </w:tcPr>
                <w:p w14:paraId="180DC910"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B9245F">
                    <w:rPr>
                      <w:rFonts w:eastAsia="Merriweather"/>
                      <w:color w:val="000000" w:themeColor="text1"/>
                      <w:sz w:val="16"/>
                      <w:szCs w:val="16"/>
                    </w:rPr>
                    <w:t>04000/00940.09.06. 06.25.1.660.0000</w:t>
                  </w:r>
                </w:p>
              </w:tc>
            </w:tr>
            <w:tr w:rsidR="002D378A" w:rsidRPr="0087514B" w14:paraId="2B6996C6" w14:textId="77777777" w:rsidTr="00410064">
              <w:tc>
                <w:tcPr>
                  <w:tcW w:w="2972" w:type="dxa"/>
                  <w:tcBorders>
                    <w:top w:val="single" w:sz="4" w:space="0" w:color="auto"/>
                    <w:left w:val="single" w:sz="4" w:space="0" w:color="auto"/>
                    <w:bottom w:val="single" w:sz="4" w:space="0" w:color="auto"/>
                    <w:right w:val="single" w:sz="4" w:space="0" w:color="auto"/>
                  </w:tcBorders>
                </w:tcPr>
                <w:p w14:paraId="36143C73"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B9245F">
                    <w:rPr>
                      <w:rFonts w:eastAsia="Merriweather"/>
                      <w:color w:val="000000" w:themeColor="text1"/>
                      <w:sz w:val="16"/>
                      <w:szCs w:val="16"/>
                    </w:rPr>
                    <w:t>307 - 09.001.08.244.0815.2060.4.4.90.52.00</w:t>
                  </w:r>
                </w:p>
              </w:tc>
              <w:tc>
                <w:tcPr>
                  <w:tcW w:w="3260" w:type="dxa"/>
                  <w:tcBorders>
                    <w:top w:val="single" w:sz="4" w:space="0" w:color="auto"/>
                    <w:left w:val="single" w:sz="4" w:space="0" w:color="auto"/>
                    <w:bottom w:val="single" w:sz="4" w:space="0" w:color="auto"/>
                    <w:right w:val="single" w:sz="4" w:space="0" w:color="auto"/>
                  </w:tcBorders>
                </w:tcPr>
                <w:p w14:paraId="415FDFAB"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B9245F">
                    <w:rPr>
                      <w:rFonts w:eastAsia="Merriweather"/>
                      <w:color w:val="000000" w:themeColor="text1"/>
                      <w:sz w:val="16"/>
                      <w:szCs w:val="16"/>
                    </w:rPr>
                    <w:t>BLOCO IGD- BOLSA FAMILIA</w:t>
                  </w:r>
                </w:p>
              </w:tc>
              <w:tc>
                <w:tcPr>
                  <w:tcW w:w="2830" w:type="dxa"/>
                  <w:tcBorders>
                    <w:top w:val="single" w:sz="4" w:space="0" w:color="auto"/>
                    <w:left w:val="single" w:sz="4" w:space="0" w:color="auto"/>
                    <w:bottom w:val="single" w:sz="4" w:space="0" w:color="auto"/>
                    <w:right w:val="single" w:sz="4" w:space="0" w:color="auto"/>
                  </w:tcBorders>
                </w:tcPr>
                <w:p w14:paraId="16147F70" w14:textId="77777777" w:rsidR="002D378A" w:rsidRPr="008F4ED7" w:rsidRDefault="002D378A" w:rsidP="002D378A">
                  <w:pPr>
                    <w:tabs>
                      <w:tab w:val="left" w:pos="284"/>
                      <w:tab w:val="left" w:pos="426"/>
                    </w:tabs>
                    <w:ind w:firstLine="0"/>
                    <w:jc w:val="both"/>
                    <w:rPr>
                      <w:rFonts w:eastAsia="Merriweather"/>
                      <w:color w:val="000000" w:themeColor="text1"/>
                      <w:sz w:val="16"/>
                      <w:szCs w:val="16"/>
                    </w:rPr>
                  </w:pPr>
                  <w:r w:rsidRPr="00B9245F">
                    <w:rPr>
                      <w:rFonts w:eastAsia="Merriweather"/>
                      <w:color w:val="000000" w:themeColor="text1"/>
                      <w:sz w:val="16"/>
                      <w:szCs w:val="16"/>
                    </w:rPr>
                    <w:t>04000/00940.09.06. 06.25.1.660.0</w:t>
                  </w:r>
                  <w:r>
                    <w:rPr>
                      <w:rFonts w:eastAsia="Merriweather"/>
                      <w:color w:val="000000" w:themeColor="text1"/>
                      <w:sz w:val="16"/>
                      <w:szCs w:val="16"/>
                    </w:rPr>
                    <w:t>000</w:t>
                  </w:r>
                </w:p>
              </w:tc>
            </w:tr>
          </w:tbl>
          <w:p w14:paraId="1840EFC9" w14:textId="77777777" w:rsidR="00A90C06" w:rsidRPr="00D67D0B" w:rsidRDefault="00A90C06" w:rsidP="00006A36">
            <w:pPr>
              <w:ind w:left="0" w:firstLine="0"/>
              <w:rPr>
                <w:sz w:val="22"/>
                <w:szCs w:val="22"/>
              </w:rPr>
            </w:pPr>
          </w:p>
        </w:tc>
      </w:tr>
      <w:tr w:rsidR="00A90C06" w:rsidRPr="00D67D0B" w14:paraId="6563E2C2" w14:textId="77777777" w:rsidTr="00D67D0B">
        <w:trPr>
          <w:trHeight w:val="56"/>
        </w:trPr>
        <w:tc>
          <w:tcPr>
            <w:tcW w:w="9635" w:type="dxa"/>
            <w:gridSpan w:val="2"/>
          </w:tcPr>
          <w:p w14:paraId="23E96C8C" w14:textId="77777777" w:rsidR="00A90C06" w:rsidRPr="00D67D0B" w:rsidRDefault="00EF0A8B">
            <w:pPr>
              <w:ind w:left="0" w:hanging="2"/>
              <w:rPr>
                <w:sz w:val="22"/>
                <w:szCs w:val="22"/>
              </w:rPr>
            </w:pPr>
            <w:r w:rsidRPr="00D67D0B">
              <w:rPr>
                <w:sz w:val="22"/>
                <w:szCs w:val="22"/>
              </w:rPr>
              <w:t xml:space="preserve">Em conformidade com as normas constantes dos </w:t>
            </w:r>
            <w:proofErr w:type="spellStart"/>
            <w:r w:rsidRPr="00D67D0B">
              <w:rPr>
                <w:sz w:val="22"/>
                <w:szCs w:val="22"/>
              </w:rPr>
              <w:t>arts</w:t>
            </w:r>
            <w:proofErr w:type="spellEnd"/>
            <w:r w:rsidRPr="00D67D0B">
              <w:rPr>
                <w:sz w:val="22"/>
                <w:szCs w:val="22"/>
              </w:rPr>
              <w:t>. 16 e 17 da Lei Complementar n° 101, de 04 de maio de 2000 - Lei de Responsabilidade Fiscal, apresente contratação enquadra-se em:</w:t>
            </w:r>
          </w:p>
          <w:tbl>
            <w:tblPr>
              <w:tblStyle w:val="Tabelacomgrade"/>
              <w:tblW w:w="8816" w:type="dxa"/>
              <w:tblLayout w:type="fixed"/>
              <w:tblLook w:val="04A0" w:firstRow="1" w:lastRow="0" w:firstColumn="1" w:lastColumn="0" w:noHBand="0" w:noVBand="1"/>
            </w:tblPr>
            <w:tblGrid>
              <w:gridCol w:w="3677"/>
              <w:gridCol w:w="1938"/>
              <w:gridCol w:w="3201"/>
            </w:tblGrid>
            <w:tr w:rsidR="00A90C06" w:rsidRPr="00D67D0B" w14:paraId="40E897B0" w14:textId="77777777" w:rsidTr="00D67D0B">
              <w:trPr>
                <w:trHeight w:val="210"/>
              </w:trPr>
              <w:tc>
                <w:tcPr>
                  <w:tcW w:w="3677" w:type="dxa"/>
                  <w:tcBorders>
                    <w:top w:val="nil"/>
                    <w:left w:val="nil"/>
                    <w:bottom w:val="nil"/>
                    <w:right w:val="nil"/>
                  </w:tcBorders>
                </w:tcPr>
                <w:p w14:paraId="4CF60B01" w14:textId="77777777" w:rsidR="00A90C06" w:rsidRPr="00D67D0B" w:rsidRDefault="00EF0A8B">
                  <w:pPr>
                    <w:spacing w:line="240" w:lineRule="auto"/>
                    <w:ind w:left="0" w:hanging="2"/>
                    <w:rPr>
                      <w:sz w:val="22"/>
                      <w:szCs w:val="22"/>
                    </w:rPr>
                  </w:pPr>
                  <w:r w:rsidRPr="00D67D0B">
                    <w:rPr>
                      <w:sz w:val="22"/>
                      <w:szCs w:val="22"/>
                    </w:rPr>
                    <w:t>Criação ação de governo</w:t>
                  </w:r>
                </w:p>
              </w:tc>
              <w:tc>
                <w:tcPr>
                  <w:tcW w:w="1938" w:type="dxa"/>
                  <w:tcBorders>
                    <w:top w:val="nil"/>
                    <w:left w:val="nil"/>
                    <w:bottom w:val="nil"/>
                    <w:right w:val="nil"/>
                  </w:tcBorders>
                </w:tcPr>
                <w:p w14:paraId="1610FE88" w14:textId="77777777" w:rsidR="00A90C06" w:rsidRPr="00D67D0B" w:rsidRDefault="00EF0A8B">
                  <w:pPr>
                    <w:spacing w:line="240" w:lineRule="auto"/>
                    <w:ind w:left="0" w:hanging="2"/>
                    <w:rPr>
                      <w:sz w:val="22"/>
                      <w:szCs w:val="22"/>
                    </w:rPr>
                  </w:pPr>
                  <w:proofErr w:type="gramStart"/>
                  <w:r w:rsidRPr="00D67D0B">
                    <w:rPr>
                      <w:sz w:val="22"/>
                      <w:szCs w:val="22"/>
                    </w:rPr>
                    <w:t xml:space="preserve">(  </w:t>
                  </w:r>
                  <w:proofErr w:type="gramEnd"/>
                  <w:r w:rsidRPr="00D67D0B">
                    <w:rPr>
                      <w:sz w:val="22"/>
                      <w:szCs w:val="22"/>
                    </w:rPr>
                    <w:t xml:space="preserve"> ) Sim</w:t>
                  </w:r>
                </w:p>
              </w:tc>
              <w:tc>
                <w:tcPr>
                  <w:tcW w:w="3201" w:type="dxa"/>
                  <w:tcBorders>
                    <w:top w:val="nil"/>
                    <w:left w:val="nil"/>
                    <w:bottom w:val="nil"/>
                    <w:right w:val="nil"/>
                  </w:tcBorders>
                </w:tcPr>
                <w:p w14:paraId="250160BA" w14:textId="12333278" w:rsidR="00A90C06" w:rsidRPr="00D67D0B" w:rsidRDefault="00EF0A8B">
                  <w:pPr>
                    <w:spacing w:line="240" w:lineRule="auto"/>
                    <w:ind w:left="0" w:hanging="2"/>
                    <w:rPr>
                      <w:color w:val="000000" w:themeColor="text1"/>
                      <w:sz w:val="22"/>
                      <w:szCs w:val="22"/>
                    </w:rPr>
                  </w:pPr>
                  <w:r w:rsidRPr="00D67D0B">
                    <w:rPr>
                      <w:color w:val="000000" w:themeColor="text1"/>
                      <w:sz w:val="22"/>
                      <w:szCs w:val="22"/>
                    </w:rPr>
                    <w:t>(x) Não</w:t>
                  </w:r>
                </w:p>
              </w:tc>
            </w:tr>
            <w:tr w:rsidR="00A90C06" w:rsidRPr="00D67D0B" w14:paraId="551F72EF" w14:textId="77777777" w:rsidTr="00D67D0B">
              <w:trPr>
                <w:trHeight w:val="213"/>
              </w:trPr>
              <w:tc>
                <w:tcPr>
                  <w:tcW w:w="3677" w:type="dxa"/>
                  <w:tcBorders>
                    <w:top w:val="nil"/>
                    <w:left w:val="nil"/>
                    <w:bottom w:val="nil"/>
                    <w:right w:val="nil"/>
                  </w:tcBorders>
                </w:tcPr>
                <w:p w14:paraId="361005CB" w14:textId="77777777" w:rsidR="00A90C06" w:rsidRPr="00D67D0B" w:rsidRDefault="00EF0A8B">
                  <w:pPr>
                    <w:spacing w:line="240" w:lineRule="auto"/>
                    <w:ind w:left="0" w:hanging="2"/>
                    <w:rPr>
                      <w:sz w:val="22"/>
                      <w:szCs w:val="22"/>
                    </w:rPr>
                  </w:pPr>
                  <w:r w:rsidRPr="00D67D0B">
                    <w:rPr>
                      <w:sz w:val="22"/>
                      <w:szCs w:val="22"/>
                    </w:rPr>
                    <w:t>Expansão ação de governo</w:t>
                  </w:r>
                </w:p>
              </w:tc>
              <w:tc>
                <w:tcPr>
                  <w:tcW w:w="1938" w:type="dxa"/>
                  <w:tcBorders>
                    <w:top w:val="nil"/>
                    <w:left w:val="nil"/>
                    <w:bottom w:val="nil"/>
                    <w:right w:val="nil"/>
                  </w:tcBorders>
                </w:tcPr>
                <w:p w14:paraId="1FBB01D5" w14:textId="77777777" w:rsidR="00A90C06" w:rsidRPr="00D67D0B" w:rsidRDefault="00EF0A8B">
                  <w:pPr>
                    <w:spacing w:line="240" w:lineRule="auto"/>
                    <w:ind w:left="0" w:hanging="2"/>
                    <w:rPr>
                      <w:sz w:val="22"/>
                      <w:szCs w:val="22"/>
                    </w:rPr>
                  </w:pPr>
                  <w:proofErr w:type="gramStart"/>
                  <w:r w:rsidRPr="00D67D0B">
                    <w:rPr>
                      <w:sz w:val="22"/>
                      <w:szCs w:val="22"/>
                    </w:rPr>
                    <w:t xml:space="preserve">(  </w:t>
                  </w:r>
                  <w:proofErr w:type="gramEnd"/>
                  <w:r w:rsidRPr="00D67D0B">
                    <w:rPr>
                      <w:sz w:val="22"/>
                      <w:szCs w:val="22"/>
                    </w:rPr>
                    <w:t xml:space="preserve"> ) Sim</w:t>
                  </w:r>
                </w:p>
              </w:tc>
              <w:tc>
                <w:tcPr>
                  <w:tcW w:w="3201" w:type="dxa"/>
                  <w:tcBorders>
                    <w:top w:val="nil"/>
                    <w:left w:val="nil"/>
                    <w:bottom w:val="nil"/>
                    <w:right w:val="nil"/>
                  </w:tcBorders>
                </w:tcPr>
                <w:p w14:paraId="64420DFC" w14:textId="5123D46C" w:rsidR="00A90C06" w:rsidRPr="00D67D0B" w:rsidRDefault="00EF0A8B">
                  <w:pPr>
                    <w:spacing w:line="240" w:lineRule="auto"/>
                    <w:ind w:left="0" w:hanging="2"/>
                    <w:rPr>
                      <w:color w:val="000000" w:themeColor="text1"/>
                      <w:sz w:val="22"/>
                      <w:szCs w:val="22"/>
                    </w:rPr>
                  </w:pPr>
                  <w:r w:rsidRPr="00D67D0B">
                    <w:rPr>
                      <w:color w:val="000000" w:themeColor="text1"/>
                      <w:sz w:val="22"/>
                      <w:szCs w:val="22"/>
                    </w:rPr>
                    <w:t>(x) Não</w:t>
                  </w:r>
                </w:p>
              </w:tc>
            </w:tr>
            <w:tr w:rsidR="00A90C06" w:rsidRPr="00D67D0B" w14:paraId="5DEC321C" w14:textId="77777777" w:rsidTr="00D67D0B">
              <w:trPr>
                <w:trHeight w:val="60"/>
              </w:trPr>
              <w:tc>
                <w:tcPr>
                  <w:tcW w:w="3677" w:type="dxa"/>
                  <w:tcBorders>
                    <w:top w:val="nil"/>
                    <w:left w:val="nil"/>
                    <w:bottom w:val="nil"/>
                    <w:right w:val="nil"/>
                  </w:tcBorders>
                </w:tcPr>
                <w:p w14:paraId="3289145D" w14:textId="77777777" w:rsidR="00A90C06" w:rsidRPr="00D67D0B" w:rsidRDefault="00EF0A8B">
                  <w:pPr>
                    <w:spacing w:line="240" w:lineRule="auto"/>
                    <w:ind w:left="0" w:hanging="2"/>
                    <w:rPr>
                      <w:sz w:val="22"/>
                      <w:szCs w:val="22"/>
                    </w:rPr>
                  </w:pPr>
                  <w:r w:rsidRPr="00D67D0B">
                    <w:rPr>
                      <w:sz w:val="22"/>
                      <w:szCs w:val="22"/>
                    </w:rPr>
                    <w:t>Aperfeiçoamento ação de governo</w:t>
                  </w:r>
                </w:p>
              </w:tc>
              <w:tc>
                <w:tcPr>
                  <w:tcW w:w="1938" w:type="dxa"/>
                  <w:tcBorders>
                    <w:top w:val="nil"/>
                    <w:left w:val="nil"/>
                    <w:bottom w:val="nil"/>
                    <w:right w:val="nil"/>
                  </w:tcBorders>
                </w:tcPr>
                <w:p w14:paraId="4FDF0FF2" w14:textId="77777777" w:rsidR="00A90C06" w:rsidRPr="00D67D0B" w:rsidRDefault="00EF0A8B">
                  <w:pPr>
                    <w:spacing w:line="240" w:lineRule="auto"/>
                    <w:ind w:left="0" w:hanging="2"/>
                    <w:rPr>
                      <w:sz w:val="22"/>
                      <w:szCs w:val="22"/>
                    </w:rPr>
                  </w:pPr>
                  <w:proofErr w:type="gramStart"/>
                  <w:r w:rsidRPr="00D67D0B">
                    <w:rPr>
                      <w:sz w:val="22"/>
                      <w:szCs w:val="22"/>
                    </w:rPr>
                    <w:t xml:space="preserve">(  </w:t>
                  </w:r>
                  <w:proofErr w:type="gramEnd"/>
                  <w:r w:rsidRPr="00D67D0B">
                    <w:rPr>
                      <w:sz w:val="22"/>
                      <w:szCs w:val="22"/>
                    </w:rPr>
                    <w:t xml:space="preserve"> ) Sim</w:t>
                  </w:r>
                </w:p>
              </w:tc>
              <w:tc>
                <w:tcPr>
                  <w:tcW w:w="3201" w:type="dxa"/>
                  <w:tcBorders>
                    <w:top w:val="nil"/>
                    <w:left w:val="nil"/>
                    <w:bottom w:val="nil"/>
                    <w:right w:val="nil"/>
                  </w:tcBorders>
                </w:tcPr>
                <w:p w14:paraId="3B73A0CA" w14:textId="6699213A" w:rsidR="00A90C06" w:rsidRPr="00D67D0B" w:rsidRDefault="00EF0A8B">
                  <w:pPr>
                    <w:spacing w:line="240" w:lineRule="auto"/>
                    <w:ind w:left="0" w:hanging="2"/>
                    <w:rPr>
                      <w:color w:val="000000" w:themeColor="text1"/>
                      <w:sz w:val="22"/>
                      <w:szCs w:val="22"/>
                    </w:rPr>
                  </w:pPr>
                  <w:r w:rsidRPr="00D67D0B">
                    <w:rPr>
                      <w:color w:val="000000" w:themeColor="text1"/>
                      <w:sz w:val="22"/>
                      <w:szCs w:val="22"/>
                    </w:rPr>
                    <w:t>(x) Não</w:t>
                  </w:r>
                </w:p>
              </w:tc>
            </w:tr>
          </w:tbl>
          <w:p w14:paraId="494B3603" w14:textId="77777777" w:rsidR="00A90C06" w:rsidRPr="00D67D0B" w:rsidRDefault="00A90C06">
            <w:pPr>
              <w:ind w:left="0" w:hanging="2"/>
              <w:rPr>
                <w:sz w:val="22"/>
                <w:szCs w:val="22"/>
              </w:rPr>
            </w:pPr>
          </w:p>
        </w:tc>
      </w:tr>
    </w:tbl>
    <w:p w14:paraId="43FF2C3B" w14:textId="77777777" w:rsidR="00A90C06" w:rsidRPr="00D67D0B" w:rsidRDefault="00A90C06">
      <w:pPr>
        <w:tabs>
          <w:tab w:val="left" w:pos="567"/>
        </w:tabs>
        <w:ind w:left="-2" w:firstLine="0"/>
        <w:jc w:val="both"/>
        <w:rPr>
          <w:sz w:val="22"/>
          <w:szCs w:val="22"/>
        </w:rPr>
      </w:pPr>
    </w:p>
    <w:p w14:paraId="2F50A1A9" w14:textId="77777777" w:rsidR="00A90C06" w:rsidRPr="00D67D0B" w:rsidRDefault="00A90C06">
      <w:pPr>
        <w:ind w:left="-2" w:firstLine="0"/>
        <w:rPr>
          <w:b/>
          <w:sz w:val="22"/>
          <w:szCs w:val="22"/>
        </w:rPr>
      </w:pPr>
    </w:p>
    <w:p w14:paraId="43569C26" w14:textId="23408F63" w:rsidR="00A90C06" w:rsidRPr="00D67D0B" w:rsidRDefault="00EF0A8B">
      <w:pPr>
        <w:pStyle w:val="PargrafodaLista"/>
        <w:numPr>
          <w:ilvl w:val="0"/>
          <w:numId w:val="1"/>
        </w:numPr>
        <w:ind w:left="426" w:hanging="426"/>
        <w:jc w:val="both"/>
        <w:rPr>
          <w:b/>
          <w:sz w:val="22"/>
          <w:szCs w:val="22"/>
        </w:rPr>
      </w:pPr>
      <w:r w:rsidRPr="00D67D0B">
        <w:rPr>
          <w:b/>
          <w:sz w:val="22"/>
          <w:szCs w:val="22"/>
        </w:rPr>
        <w:lastRenderedPageBreak/>
        <w:t>Descrição dos requisitos d</w:t>
      </w:r>
      <w:r w:rsidR="007770FE" w:rsidRPr="00D67D0B">
        <w:rPr>
          <w:b/>
          <w:sz w:val="22"/>
          <w:szCs w:val="22"/>
        </w:rPr>
        <w:t>a</w:t>
      </w:r>
      <w:r w:rsidRPr="00D67D0B">
        <w:rPr>
          <w:b/>
          <w:sz w:val="22"/>
          <w:szCs w:val="22"/>
        </w:rPr>
        <w:t xml:space="preserve"> potencial contratação (artigo 15, §1º, III, do Decreto nº 3.537/2023):</w:t>
      </w:r>
    </w:p>
    <w:p w14:paraId="639CBE89" w14:textId="21B2EF30" w:rsidR="00A90C06" w:rsidRPr="00D67D0B" w:rsidRDefault="001823B1" w:rsidP="00006A36">
      <w:pPr>
        <w:suppressAutoHyphens w:val="0"/>
        <w:spacing w:line="240" w:lineRule="auto"/>
        <w:ind w:left="0" w:firstLine="0"/>
        <w:jc w:val="both"/>
        <w:outlineLvl w:val="9"/>
        <w:rPr>
          <w:sz w:val="22"/>
          <w:szCs w:val="22"/>
        </w:rPr>
      </w:pPr>
      <w:r w:rsidRPr="00D67D0B">
        <w:rPr>
          <w:b/>
          <w:sz w:val="22"/>
          <w:szCs w:val="22"/>
        </w:rPr>
        <w:t>3</w:t>
      </w:r>
      <w:r w:rsidR="008409F8" w:rsidRPr="00D67D0B">
        <w:rPr>
          <w:b/>
          <w:sz w:val="22"/>
          <w:szCs w:val="22"/>
        </w:rPr>
        <w:t xml:space="preserve">.1 </w:t>
      </w:r>
      <w:r w:rsidR="00EF0A8B" w:rsidRPr="00D67D0B">
        <w:rPr>
          <w:b/>
          <w:sz w:val="22"/>
          <w:szCs w:val="22"/>
        </w:rPr>
        <w:t xml:space="preserve">DO OBJETO: </w:t>
      </w:r>
      <w:bookmarkStart w:id="6" w:name="_Hlk191017170"/>
      <w:r w:rsidR="00DB09A0" w:rsidRPr="00DB09A0">
        <w:rPr>
          <w:sz w:val="22"/>
          <w:szCs w:val="22"/>
        </w:rPr>
        <w:t>AQUISIÇÃO DE MATERIAIS MÉDICO-HOSPITALARES, EQUIPAMENTOS E INSUMOS PARA CURATIVOS ESPECIAIS E PEQUENAS CIRURGIAS, DESTINADOS À SECRETARIA MUNICIPAL DE SAÚDE, EDUCAÇÃO, ASSISTÊNCIA SOCIAL, ADMINISTRAÇÃO E AO CORPO DE BOMBEIROS DO MUNICÍPIO DE BANDEIRANTES</w:t>
      </w:r>
      <w:r w:rsidR="00003374" w:rsidRPr="00D67D0B">
        <w:rPr>
          <w:sz w:val="22"/>
          <w:szCs w:val="22"/>
        </w:rPr>
        <w:t>.</w:t>
      </w:r>
    </w:p>
    <w:bookmarkEnd w:id="6"/>
    <w:p w14:paraId="0F4688BB" w14:textId="53CB13D3" w:rsidR="00A90C06" w:rsidRPr="00D67D0B" w:rsidRDefault="001823B1" w:rsidP="00006A36">
      <w:pPr>
        <w:ind w:firstLine="0"/>
        <w:jc w:val="both"/>
        <w:rPr>
          <w:sz w:val="22"/>
          <w:szCs w:val="22"/>
        </w:rPr>
      </w:pPr>
      <w:r w:rsidRPr="00D67D0B">
        <w:rPr>
          <w:b/>
          <w:sz w:val="22"/>
          <w:szCs w:val="22"/>
        </w:rPr>
        <w:t>3</w:t>
      </w:r>
      <w:r w:rsidR="00EF0A8B" w:rsidRPr="00D67D0B">
        <w:rPr>
          <w:b/>
          <w:sz w:val="22"/>
          <w:szCs w:val="22"/>
        </w:rPr>
        <w:t xml:space="preserve">.2. NATUREZA DO SERVIÇO:  </w:t>
      </w:r>
      <w:r w:rsidR="00EF0A8B" w:rsidRPr="00D67D0B">
        <w:rPr>
          <w:sz w:val="22"/>
          <w:szCs w:val="22"/>
        </w:rPr>
        <w:t>Material para Consumo</w:t>
      </w:r>
      <w:r w:rsidR="00DB09A0">
        <w:rPr>
          <w:sz w:val="22"/>
          <w:szCs w:val="22"/>
        </w:rPr>
        <w:t xml:space="preserve"> e Material Permanente.</w:t>
      </w:r>
    </w:p>
    <w:p w14:paraId="1FF8242F" w14:textId="7DA09E0F" w:rsidR="00A90C06" w:rsidRPr="00D67D0B" w:rsidRDefault="001823B1" w:rsidP="00006A36">
      <w:pPr>
        <w:ind w:firstLine="0"/>
        <w:jc w:val="both"/>
        <w:rPr>
          <w:sz w:val="22"/>
          <w:szCs w:val="22"/>
        </w:rPr>
      </w:pPr>
      <w:r w:rsidRPr="00D67D0B">
        <w:rPr>
          <w:b/>
          <w:sz w:val="22"/>
          <w:szCs w:val="22"/>
        </w:rPr>
        <w:t>3</w:t>
      </w:r>
      <w:r w:rsidR="00EF0A8B" w:rsidRPr="00D67D0B">
        <w:rPr>
          <w:b/>
          <w:sz w:val="22"/>
          <w:szCs w:val="22"/>
        </w:rPr>
        <w:t xml:space="preserve">.3. LEGISLAÇÃO APLICAVEL CONTRATAÇÃO: </w:t>
      </w:r>
      <w:r w:rsidR="00EF0A8B" w:rsidRPr="00D67D0B">
        <w:rPr>
          <w:sz w:val="22"/>
          <w:szCs w:val="22"/>
        </w:rPr>
        <w:t>A contratação para a aquisição deverá obedecer, no que couber:</w:t>
      </w:r>
    </w:p>
    <w:p w14:paraId="0D90E609" w14:textId="4E41789A" w:rsidR="00A90C06" w:rsidRPr="00D67D0B" w:rsidRDefault="001823B1" w:rsidP="00006A36">
      <w:pPr>
        <w:spacing w:line="240" w:lineRule="auto"/>
        <w:ind w:firstLine="0"/>
        <w:jc w:val="both"/>
        <w:rPr>
          <w:sz w:val="22"/>
          <w:szCs w:val="22"/>
        </w:rPr>
      </w:pPr>
      <w:r w:rsidRPr="00D67D0B">
        <w:rPr>
          <w:sz w:val="22"/>
          <w:szCs w:val="22"/>
        </w:rPr>
        <w:t>3</w:t>
      </w:r>
      <w:r w:rsidR="008409F8" w:rsidRPr="00D67D0B">
        <w:rPr>
          <w:sz w:val="22"/>
          <w:szCs w:val="22"/>
        </w:rPr>
        <w:t>.3</w:t>
      </w:r>
      <w:r w:rsidR="00EF0A8B" w:rsidRPr="00D67D0B">
        <w:rPr>
          <w:sz w:val="22"/>
          <w:szCs w:val="22"/>
        </w:rPr>
        <w:t>.1. Lei 14.133/21, de 01 de abril de 2021 e suas alterações.</w:t>
      </w:r>
    </w:p>
    <w:p w14:paraId="0AD59B46" w14:textId="1C93141D" w:rsidR="00A90C06" w:rsidRPr="00D67D0B" w:rsidRDefault="001823B1" w:rsidP="00006A36">
      <w:pPr>
        <w:spacing w:line="240" w:lineRule="auto"/>
        <w:ind w:firstLine="0"/>
        <w:jc w:val="both"/>
        <w:rPr>
          <w:sz w:val="22"/>
          <w:szCs w:val="22"/>
        </w:rPr>
      </w:pPr>
      <w:r w:rsidRPr="00D67D0B">
        <w:rPr>
          <w:sz w:val="22"/>
          <w:szCs w:val="22"/>
        </w:rPr>
        <w:t>3</w:t>
      </w:r>
      <w:r w:rsidR="008409F8" w:rsidRPr="00D67D0B">
        <w:rPr>
          <w:sz w:val="22"/>
          <w:szCs w:val="22"/>
        </w:rPr>
        <w:t>.3</w:t>
      </w:r>
      <w:r w:rsidR="00EF0A8B" w:rsidRPr="00D67D0B">
        <w:rPr>
          <w:sz w:val="22"/>
          <w:szCs w:val="22"/>
        </w:rPr>
        <w:t>.2. Decreto Municipal nº 3.537/2023.</w:t>
      </w:r>
    </w:p>
    <w:p w14:paraId="3FB28227" w14:textId="6D58C5D0" w:rsidR="00A90C06" w:rsidRPr="00D67D0B" w:rsidRDefault="001823B1" w:rsidP="00006A36">
      <w:pPr>
        <w:spacing w:line="240" w:lineRule="auto"/>
        <w:ind w:firstLine="0"/>
        <w:jc w:val="both"/>
        <w:rPr>
          <w:sz w:val="22"/>
          <w:szCs w:val="22"/>
        </w:rPr>
      </w:pPr>
      <w:r w:rsidRPr="00D67D0B">
        <w:rPr>
          <w:sz w:val="22"/>
          <w:szCs w:val="22"/>
        </w:rPr>
        <w:t>3</w:t>
      </w:r>
      <w:r w:rsidR="008409F8" w:rsidRPr="00D67D0B">
        <w:rPr>
          <w:sz w:val="22"/>
          <w:szCs w:val="22"/>
        </w:rPr>
        <w:t>.3</w:t>
      </w:r>
      <w:r w:rsidR="00EF0A8B" w:rsidRPr="00D67D0B">
        <w:rPr>
          <w:sz w:val="22"/>
          <w:szCs w:val="22"/>
        </w:rPr>
        <w:t>.3. Lei nº 8.078, de 1990 - Código de Defesa do Consumidor.</w:t>
      </w:r>
    </w:p>
    <w:p w14:paraId="3E37F513" w14:textId="67B2DD43" w:rsidR="00A90C06" w:rsidRPr="00D67D0B" w:rsidRDefault="001823B1" w:rsidP="00006A36">
      <w:pPr>
        <w:ind w:firstLine="0"/>
        <w:jc w:val="both"/>
        <w:rPr>
          <w:sz w:val="22"/>
          <w:szCs w:val="22"/>
        </w:rPr>
      </w:pPr>
      <w:r w:rsidRPr="00D67D0B">
        <w:rPr>
          <w:sz w:val="22"/>
          <w:szCs w:val="22"/>
        </w:rPr>
        <w:t>3</w:t>
      </w:r>
      <w:r w:rsidR="008409F8" w:rsidRPr="00D67D0B">
        <w:rPr>
          <w:sz w:val="22"/>
          <w:szCs w:val="22"/>
        </w:rPr>
        <w:t>.3</w:t>
      </w:r>
      <w:r w:rsidR="00EF0A8B" w:rsidRPr="00D67D0B">
        <w:rPr>
          <w:sz w:val="22"/>
          <w:szCs w:val="22"/>
        </w:rPr>
        <w:t>.4. Lei Complementar nº 123/2006, com alterações da Lei Complementar nº 147/2014.</w:t>
      </w:r>
    </w:p>
    <w:p w14:paraId="03C1AAC1" w14:textId="359E2649" w:rsidR="00A90C06" w:rsidRPr="00D67D0B" w:rsidRDefault="001823B1" w:rsidP="00006A36">
      <w:pPr>
        <w:ind w:firstLine="0"/>
        <w:jc w:val="both"/>
        <w:rPr>
          <w:b/>
          <w:sz w:val="22"/>
          <w:szCs w:val="22"/>
        </w:rPr>
      </w:pPr>
      <w:r w:rsidRPr="00D67D0B">
        <w:rPr>
          <w:b/>
          <w:sz w:val="22"/>
          <w:szCs w:val="22"/>
        </w:rPr>
        <w:t>3</w:t>
      </w:r>
      <w:r w:rsidR="00EF0A8B" w:rsidRPr="00D67D0B">
        <w:rPr>
          <w:b/>
          <w:sz w:val="22"/>
          <w:szCs w:val="22"/>
        </w:rPr>
        <w:t>.4. PADR</w:t>
      </w:r>
      <w:r w:rsidR="002508D7" w:rsidRPr="00D67D0B">
        <w:rPr>
          <w:b/>
          <w:sz w:val="22"/>
          <w:szCs w:val="22"/>
        </w:rPr>
        <w:t>Õ</w:t>
      </w:r>
      <w:r w:rsidR="00EF0A8B" w:rsidRPr="00D67D0B">
        <w:rPr>
          <w:b/>
          <w:sz w:val="22"/>
          <w:szCs w:val="22"/>
        </w:rPr>
        <w:t>ES M</w:t>
      </w:r>
      <w:r w:rsidR="00E35B87" w:rsidRPr="00D67D0B">
        <w:rPr>
          <w:b/>
          <w:sz w:val="22"/>
          <w:szCs w:val="22"/>
        </w:rPr>
        <w:t>Í</w:t>
      </w:r>
      <w:r w:rsidR="00EF0A8B" w:rsidRPr="00D67D0B">
        <w:rPr>
          <w:b/>
          <w:sz w:val="22"/>
          <w:szCs w:val="22"/>
        </w:rPr>
        <w:t xml:space="preserve">NIMOS DE QUALIDADE E DESEMPENHO:  </w:t>
      </w:r>
    </w:p>
    <w:p w14:paraId="196C1090" w14:textId="77777777" w:rsidR="00076DE9" w:rsidRDefault="00D67D0B" w:rsidP="000C27A7">
      <w:pPr>
        <w:ind w:firstLine="0"/>
        <w:jc w:val="both"/>
        <w:rPr>
          <w:sz w:val="22"/>
          <w:szCs w:val="22"/>
        </w:rPr>
      </w:pPr>
      <w:r>
        <w:rPr>
          <w:sz w:val="22"/>
          <w:szCs w:val="22"/>
        </w:rPr>
        <w:t>3</w:t>
      </w:r>
      <w:r w:rsidRPr="00D67D0B">
        <w:rPr>
          <w:sz w:val="22"/>
          <w:szCs w:val="22"/>
        </w:rPr>
        <w:t xml:space="preserve">.4.1. </w:t>
      </w:r>
      <w:bookmarkStart w:id="7" w:name="_Hlk191021521"/>
      <w:r w:rsidR="00076DE9" w:rsidRPr="00076DE9">
        <w:rPr>
          <w:sz w:val="22"/>
          <w:szCs w:val="22"/>
        </w:rPr>
        <w:t>Para garantir que a aquisição de materiais médico-hospitalares, equipamentos e insumos para curativos especiais e pequenas cirurgias alcance os níveis esperados de eficácia, segurança e durabilidade, é fundamental estabelecer padrões mínimos de qualidade e desempenho. Essa abordagem assegura que a descrição e especificação dos itens sejam claras, detalhadas e alinhadas aos requisitos técnicos e legais necessários para atender, de forma eficiente e segura, às necessidades das Secretarias Municipais de Saúde, Educação, Assistência Social, Administração e do Corpo de Bombeiros do Município de Bandeirantes-PR. Abaixo estão os padrões mínimos exigidos para os produtos e para as empresas fornecedoras:</w:t>
      </w:r>
    </w:p>
    <w:p w14:paraId="1E8B857A" w14:textId="156E2793" w:rsidR="00076DE9" w:rsidRDefault="00D67D0B" w:rsidP="000C27A7">
      <w:pPr>
        <w:ind w:firstLine="0"/>
        <w:jc w:val="both"/>
        <w:rPr>
          <w:sz w:val="22"/>
          <w:szCs w:val="22"/>
        </w:rPr>
      </w:pPr>
      <w:bookmarkStart w:id="8" w:name="_Hlk191021561"/>
      <w:bookmarkEnd w:id="7"/>
      <w:r>
        <w:rPr>
          <w:sz w:val="22"/>
          <w:szCs w:val="22"/>
        </w:rPr>
        <w:t>3</w:t>
      </w:r>
      <w:r w:rsidRPr="00D67D0B">
        <w:rPr>
          <w:sz w:val="22"/>
          <w:szCs w:val="22"/>
        </w:rPr>
        <w:t xml:space="preserve">.4.2. </w:t>
      </w:r>
      <w:r w:rsidR="00076DE9" w:rsidRPr="00076DE9">
        <w:rPr>
          <w:sz w:val="22"/>
          <w:szCs w:val="22"/>
        </w:rPr>
        <w:t>Os materiais médico-hospitalares e insumos devem atender rigorosamente aos padrões de qualidade estabelecidos pela legislação brasileira, sendo indispensável que estejam devidamente registrados ou regularizados junto à Agência Nacional de Vigilância Sanitária (Anvisa)</w:t>
      </w:r>
      <w:r w:rsidR="00B5025D">
        <w:rPr>
          <w:sz w:val="22"/>
          <w:szCs w:val="22"/>
        </w:rPr>
        <w:t xml:space="preserve"> e </w:t>
      </w:r>
      <w:r w:rsidR="003B3E81" w:rsidRPr="00B5025D">
        <w:rPr>
          <w:sz w:val="22"/>
          <w:szCs w:val="22"/>
        </w:rPr>
        <w:t>possuir a AFE (Autorização de Funcionamento da Empresa)</w:t>
      </w:r>
      <w:r w:rsidR="00076DE9" w:rsidRPr="00076DE9">
        <w:rPr>
          <w:sz w:val="22"/>
          <w:szCs w:val="22"/>
        </w:rPr>
        <w:t xml:space="preserve">. Para garantir a usabilidade e segurança, os itens devem ser entregues com prazo de validade de, no mínimo, </w:t>
      </w:r>
      <w:r w:rsidR="001B495C" w:rsidRPr="001B495C">
        <w:rPr>
          <w:sz w:val="22"/>
          <w:szCs w:val="22"/>
        </w:rPr>
        <w:t xml:space="preserve">15 meses da data de entrega e no mínimo 75% de sua validade, contados da data de fabricação </w:t>
      </w:r>
      <w:r w:rsidR="00076DE9" w:rsidRPr="00076DE9">
        <w:rPr>
          <w:sz w:val="22"/>
          <w:szCs w:val="22"/>
        </w:rPr>
        <w:t>ou conforme especificado no Termo de Referência. Além disso, os materiais devem ser armazenados e transportados em condições adequadas, de forma a evitar qualquer tipo de deterioração ou contaminação que comprometa sua funcionalidade. Todas as características técnicas, como dimensões, resistência, capacidade de absorção e outros requisitos específicos, devem estar em conformidade com o que foi detalhado no edital.</w:t>
      </w:r>
    </w:p>
    <w:p w14:paraId="2BD68AD6" w14:textId="42FB4BE2" w:rsidR="00B5025D" w:rsidRDefault="00B5025D" w:rsidP="000C27A7">
      <w:pPr>
        <w:ind w:firstLine="0"/>
        <w:jc w:val="both"/>
        <w:rPr>
          <w:sz w:val="22"/>
          <w:szCs w:val="22"/>
        </w:rPr>
      </w:pPr>
      <w:r>
        <w:rPr>
          <w:sz w:val="22"/>
          <w:szCs w:val="22"/>
        </w:rPr>
        <w:t xml:space="preserve">3.4.3. </w:t>
      </w:r>
      <w:r w:rsidR="003B3E81" w:rsidRPr="003B3E81">
        <w:rPr>
          <w:sz w:val="22"/>
          <w:szCs w:val="22"/>
        </w:rPr>
        <w:t>A contratada deverá apresentar o Certificado de Boas Práticas de Fabricação (CBPF) para os produtos abrangidos pela RDC nº497, de 20 de maio de 2021.</w:t>
      </w:r>
    </w:p>
    <w:p w14:paraId="76FA8806" w14:textId="7BAD1C7B" w:rsidR="000C27A7" w:rsidRDefault="00D67D0B" w:rsidP="000C27A7">
      <w:pPr>
        <w:ind w:firstLine="0"/>
        <w:jc w:val="both"/>
        <w:rPr>
          <w:sz w:val="22"/>
          <w:szCs w:val="22"/>
        </w:rPr>
      </w:pPr>
      <w:r>
        <w:rPr>
          <w:sz w:val="22"/>
          <w:szCs w:val="22"/>
        </w:rPr>
        <w:t>3</w:t>
      </w:r>
      <w:r w:rsidRPr="00D67D0B">
        <w:rPr>
          <w:sz w:val="22"/>
          <w:szCs w:val="22"/>
        </w:rPr>
        <w:t>.4.</w:t>
      </w:r>
      <w:r w:rsidR="003B3E81">
        <w:rPr>
          <w:sz w:val="22"/>
          <w:szCs w:val="22"/>
        </w:rPr>
        <w:t>4</w:t>
      </w:r>
      <w:r w:rsidRPr="00D67D0B">
        <w:rPr>
          <w:sz w:val="22"/>
          <w:szCs w:val="22"/>
        </w:rPr>
        <w:t xml:space="preserve">. </w:t>
      </w:r>
      <w:bookmarkStart w:id="9" w:name="_Hlk182809203"/>
      <w:r w:rsidR="001B495C" w:rsidRPr="001B495C">
        <w:rPr>
          <w:sz w:val="22"/>
          <w:szCs w:val="22"/>
        </w:rPr>
        <w:t>Quanto aos equipamentos, é imprescindível que possuam certificações técnicas de qualidade e segurança, como as emitidas pelo Inmetro. Os fornecedores devem disponibilizar manuais de operação e manutenção em português, assegurando uma garantia mínima de 12 meses. Também é necessário que disponibilizem assistência técnica e peças de reposição durante a vida útil do equipamento. Caso o equipamento exija treinamento para uso, este deve ser fornecido pelo fornecedor sem custos adicionais, assegurando a correta operação e manutenção do bem adquirido.</w:t>
      </w:r>
    </w:p>
    <w:bookmarkEnd w:id="9"/>
    <w:p w14:paraId="47AC313A" w14:textId="6A965E74" w:rsidR="00120A06" w:rsidRDefault="00D67D0B" w:rsidP="00120A06">
      <w:pPr>
        <w:ind w:firstLine="0"/>
        <w:jc w:val="both"/>
        <w:rPr>
          <w:sz w:val="22"/>
          <w:szCs w:val="22"/>
        </w:rPr>
      </w:pPr>
      <w:r>
        <w:rPr>
          <w:sz w:val="22"/>
          <w:szCs w:val="22"/>
        </w:rPr>
        <w:t>3</w:t>
      </w:r>
      <w:r w:rsidRPr="00D67D0B">
        <w:rPr>
          <w:sz w:val="22"/>
          <w:szCs w:val="22"/>
        </w:rPr>
        <w:t>.4.</w:t>
      </w:r>
      <w:r w:rsidR="003B3E81">
        <w:rPr>
          <w:sz w:val="22"/>
          <w:szCs w:val="22"/>
        </w:rPr>
        <w:t>5</w:t>
      </w:r>
      <w:r w:rsidRPr="00D67D0B">
        <w:rPr>
          <w:sz w:val="22"/>
          <w:szCs w:val="22"/>
        </w:rPr>
        <w:t xml:space="preserve">. </w:t>
      </w:r>
      <w:bookmarkStart w:id="10" w:name="_Hlk182809235"/>
      <w:r w:rsidR="00DF45B1" w:rsidRPr="00DF45B1">
        <w:rPr>
          <w:sz w:val="22"/>
          <w:szCs w:val="22"/>
        </w:rPr>
        <w:t xml:space="preserve">Os curativos especiais devem ser entregues esterilizados e embalados de forma a preservar sua integridade até o momento do uso, cumprindo todas as especificações funcionais exigidas, como capacidade de absorção, </w:t>
      </w:r>
      <w:proofErr w:type="spellStart"/>
      <w:r w:rsidR="00DF45B1" w:rsidRPr="00DF45B1">
        <w:rPr>
          <w:sz w:val="22"/>
          <w:szCs w:val="22"/>
        </w:rPr>
        <w:t>adesividade</w:t>
      </w:r>
      <w:proofErr w:type="spellEnd"/>
      <w:r w:rsidR="00DF45B1" w:rsidRPr="00DF45B1">
        <w:rPr>
          <w:sz w:val="22"/>
          <w:szCs w:val="22"/>
        </w:rPr>
        <w:t xml:space="preserve"> e impermeabilidade, conforme a finalidade de cada item.</w:t>
      </w:r>
    </w:p>
    <w:bookmarkEnd w:id="10"/>
    <w:p w14:paraId="766ADDBE" w14:textId="4B1D210C" w:rsidR="00F55312" w:rsidRDefault="00D67D0B" w:rsidP="00B5025D">
      <w:pPr>
        <w:ind w:firstLine="0"/>
        <w:jc w:val="both"/>
        <w:rPr>
          <w:sz w:val="22"/>
          <w:szCs w:val="22"/>
        </w:rPr>
      </w:pPr>
      <w:r>
        <w:rPr>
          <w:sz w:val="22"/>
          <w:szCs w:val="22"/>
        </w:rPr>
        <w:t>3</w:t>
      </w:r>
      <w:r w:rsidRPr="00D67D0B">
        <w:rPr>
          <w:sz w:val="22"/>
          <w:szCs w:val="22"/>
        </w:rPr>
        <w:t>.4.</w:t>
      </w:r>
      <w:r w:rsidR="003B3E81">
        <w:rPr>
          <w:sz w:val="22"/>
          <w:szCs w:val="22"/>
        </w:rPr>
        <w:t>6</w:t>
      </w:r>
      <w:r w:rsidRPr="00D67D0B">
        <w:rPr>
          <w:sz w:val="22"/>
          <w:szCs w:val="22"/>
        </w:rPr>
        <w:t>.</w:t>
      </w:r>
      <w:r w:rsidR="00F55312">
        <w:rPr>
          <w:sz w:val="22"/>
          <w:szCs w:val="22"/>
        </w:rPr>
        <w:t xml:space="preserve"> </w:t>
      </w:r>
      <w:r w:rsidR="00002B08" w:rsidRPr="00002B08">
        <w:rPr>
          <w:sz w:val="22"/>
          <w:szCs w:val="22"/>
        </w:rPr>
        <w:t xml:space="preserve">No que diz respeito à logística de entrega, os prazos estabelecidos no edital devem ser rigorosamente cumpridos. Os fornecedores também devem assegurar que o transporte e o acondicionamento dos materiais e equipamentos sejam realizados de maneira a preservar suas características e funcionalidade, especialmente em relação a itens que demandem controle de temperatura ou outras condições específicas. </w:t>
      </w:r>
      <w:bookmarkStart w:id="11" w:name="_Hlk182809304"/>
    </w:p>
    <w:bookmarkEnd w:id="8"/>
    <w:bookmarkEnd w:id="11"/>
    <w:p w14:paraId="6A5E502C" w14:textId="47146D6C" w:rsidR="00A90C06" w:rsidRPr="00D67D0B" w:rsidRDefault="001823B1" w:rsidP="008F1EC3">
      <w:pPr>
        <w:ind w:firstLine="0"/>
        <w:jc w:val="both"/>
        <w:rPr>
          <w:sz w:val="22"/>
          <w:szCs w:val="22"/>
        </w:rPr>
      </w:pPr>
      <w:r w:rsidRPr="00D67D0B">
        <w:rPr>
          <w:b/>
          <w:sz w:val="22"/>
          <w:szCs w:val="22"/>
        </w:rPr>
        <w:t>3</w:t>
      </w:r>
      <w:r w:rsidR="00EF0A8B" w:rsidRPr="00D67D0B">
        <w:rPr>
          <w:b/>
          <w:sz w:val="22"/>
          <w:szCs w:val="22"/>
        </w:rPr>
        <w:t xml:space="preserve">.5. DA SUBCONTRATAÇÃO: </w:t>
      </w:r>
      <w:r w:rsidR="00EF0A8B" w:rsidRPr="00D67D0B">
        <w:rPr>
          <w:sz w:val="22"/>
          <w:szCs w:val="22"/>
        </w:rPr>
        <w:t>Não será permitida a subcontratação integral e nem parcial do objeto.</w:t>
      </w:r>
    </w:p>
    <w:p w14:paraId="085B6699" w14:textId="77777777" w:rsidR="006921FC" w:rsidRDefault="001823B1" w:rsidP="00332D00">
      <w:pPr>
        <w:ind w:left="-2" w:firstLine="0"/>
        <w:jc w:val="both"/>
        <w:rPr>
          <w:rFonts w:eastAsia="Merriweather"/>
          <w:sz w:val="22"/>
          <w:szCs w:val="22"/>
        </w:rPr>
      </w:pPr>
      <w:r w:rsidRPr="00D67D0B">
        <w:rPr>
          <w:b/>
          <w:sz w:val="22"/>
          <w:szCs w:val="22"/>
        </w:rPr>
        <w:lastRenderedPageBreak/>
        <w:t>3</w:t>
      </w:r>
      <w:r w:rsidR="00EF0A8B" w:rsidRPr="00D67D0B">
        <w:rPr>
          <w:b/>
          <w:sz w:val="22"/>
          <w:szCs w:val="22"/>
        </w:rPr>
        <w:t xml:space="preserve">.6. DA PARTICIPAÇÃO DE MEI'S, ME'S OU EPP'S: </w:t>
      </w:r>
      <w:r w:rsidR="006921FC" w:rsidRPr="006921FC">
        <w:rPr>
          <w:rFonts w:eastAsia="Merriweather"/>
          <w:sz w:val="22"/>
          <w:szCs w:val="22"/>
        </w:rPr>
        <w:t xml:space="preserve">Nos limites previstos da Lei Complementar nº 123/2006, com alterações da Lei Complementar nº 147/2014, </w:t>
      </w:r>
      <w:r w:rsidR="006921FC" w:rsidRPr="00C576E4">
        <w:rPr>
          <w:rFonts w:eastAsia="Merriweather"/>
          <w:sz w:val="22"/>
          <w:szCs w:val="22"/>
        </w:rPr>
        <w:t>nesse processo não será aplicado o critério de exclusividade,</w:t>
      </w:r>
      <w:r w:rsidR="006921FC" w:rsidRPr="006921FC">
        <w:rPr>
          <w:rFonts w:eastAsia="Merriweather"/>
          <w:sz w:val="22"/>
          <w:szCs w:val="22"/>
        </w:rPr>
        <w:t xml:space="preserve"> uma vez que não obtivemos no mínimo 3 (três) orçamentos de empresas com classificação de portes ME, MEI ou EPP.</w:t>
      </w:r>
    </w:p>
    <w:p w14:paraId="2DC0C42F" w14:textId="3B74BBF4" w:rsidR="007665DD" w:rsidRPr="00D67D0B" w:rsidRDefault="001823B1" w:rsidP="00332D00">
      <w:pPr>
        <w:ind w:left="-2" w:firstLine="0"/>
        <w:jc w:val="both"/>
        <w:rPr>
          <w:sz w:val="22"/>
          <w:szCs w:val="22"/>
        </w:rPr>
      </w:pPr>
      <w:r w:rsidRPr="00D67D0B">
        <w:rPr>
          <w:b/>
          <w:sz w:val="22"/>
          <w:szCs w:val="22"/>
        </w:rPr>
        <w:t>3</w:t>
      </w:r>
      <w:r w:rsidR="00EF0A8B" w:rsidRPr="00D67D0B">
        <w:rPr>
          <w:b/>
          <w:sz w:val="22"/>
          <w:szCs w:val="22"/>
        </w:rPr>
        <w:t xml:space="preserve">.7. DA PARTICIPAÇÃO COOPERATIVAS: </w:t>
      </w:r>
      <w:r w:rsidR="007665DD" w:rsidRPr="00D67D0B">
        <w:rPr>
          <w:sz w:val="22"/>
          <w:szCs w:val="22"/>
        </w:rPr>
        <w:t xml:space="preserve">No que se refere a cooperativa, </w:t>
      </w:r>
      <w:r w:rsidR="00435F62" w:rsidRPr="00D67D0B">
        <w:rPr>
          <w:sz w:val="22"/>
          <w:szCs w:val="22"/>
        </w:rPr>
        <w:t xml:space="preserve">não será restringido, porém, conforme documentos necessários, </w:t>
      </w:r>
      <w:r w:rsidR="007665DD" w:rsidRPr="00D67D0B">
        <w:rPr>
          <w:sz w:val="22"/>
          <w:szCs w:val="22"/>
        </w:rPr>
        <w:t>deverá possuir ainda o objeto social compatível: Como regra geral, é possível a participação de cooperativas em licitações desde que o objeto social da cooperativa seja compatível com o objeto licitado.</w:t>
      </w:r>
    </w:p>
    <w:p w14:paraId="10E38722" w14:textId="4195728C" w:rsidR="00A90C06" w:rsidRPr="00D67D0B" w:rsidRDefault="001823B1">
      <w:pPr>
        <w:ind w:firstLine="0"/>
        <w:jc w:val="both"/>
        <w:rPr>
          <w:sz w:val="22"/>
          <w:szCs w:val="22"/>
        </w:rPr>
      </w:pPr>
      <w:r w:rsidRPr="00D67D0B">
        <w:rPr>
          <w:b/>
          <w:sz w:val="22"/>
          <w:szCs w:val="22"/>
        </w:rPr>
        <w:t>3</w:t>
      </w:r>
      <w:r w:rsidR="00EF0A8B" w:rsidRPr="00D67D0B">
        <w:rPr>
          <w:b/>
          <w:sz w:val="22"/>
          <w:szCs w:val="22"/>
        </w:rPr>
        <w:t xml:space="preserve">.8. DA PARTICIPAÇÃO DE CONSÓRCIOS: </w:t>
      </w:r>
      <w:r w:rsidR="00EF0A8B" w:rsidRPr="00D67D0B">
        <w:rPr>
          <w:sz w:val="22"/>
          <w:szCs w:val="22"/>
        </w:rPr>
        <w:t>Não será permitido o cons</w:t>
      </w:r>
      <w:r w:rsidR="0035744D" w:rsidRPr="00D67D0B">
        <w:rPr>
          <w:sz w:val="22"/>
          <w:szCs w:val="22"/>
        </w:rPr>
        <w:t>ó</w:t>
      </w:r>
      <w:r w:rsidR="00EF0A8B" w:rsidRPr="00D67D0B">
        <w:rPr>
          <w:sz w:val="22"/>
          <w:szCs w:val="22"/>
        </w:rPr>
        <w:t>rcio de empresas; justificando-se uma vez que o objeto em si mesmo é comercializado por várias empresas do ramo, sendo desnecessária a formação de consórcio para o cumprimento das obrigações de fornecimento;</w:t>
      </w:r>
    </w:p>
    <w:p w14:paraId="03C3E345" w14:textId="2A0C8A58" w:rsidR="00A90C06" w:rsidRPr="00D67D0B" w:rsidRDefault="001823B1">
      <w:pPr>
        <w:ind w:left="-2" w:firstLine="0"/>
        <w:jc w:val="both"/>
        <w:rPr>
          <w:sz w:val="22"/>
          <w:szCs w:val="22"/>
        </w:rPr>
      </w:pPr>
      <w:r w:rsidRPr="00D67D0B">
        <w:rPr>
          <w:b/>
          <w:sz w:val="22"/>
          <w:szCs w:val="22"/>
        </w:rPr>
        <w:t>3</w:t>
      </w:r>
      <w:r w:rsidR="00EF0A8B" w:rsidRPr="00D67D0B">
        <w:rPr>
          <w:b/>
          <w:sz w:val="22"/>
          <w:szCs w:val="22"/>
        </w:rPr>
        <w:t>.9. DOS CRIT</w:t>
      </w:r>
      <w:r w:rsidR="007665DD" w:rsidRPr="00D67D0B">
        <w:rPr>
          <w:b/>
          <w:sz w:val="22"/>
          <w:szCs w:val="22"/>
        </w:rPr>
        <w:t>É</w:t>
      </w:r>
      <w:r w:rsidR="00EF0A8B" w:rsidRPr="00D67D0B">
        <w:rPr>
          <w:b/>
          <w:sz w:val="22"/>
          <w:szCs w:val="22"/>
        </w:rPr>
        <w:t xml:space="preserve">RIOS DE SUSTENTABILIDADE: </w:t>
      </w:r>
      <w:bookmarkStart w:id="12" w:name="_Hlk191021656"/>
      <w:r w:rsidR="00EF0A8B" w:rsidRPr="00D67D0B">
        <w:rPr>
          <w:sz w:val="22"/>
          <w:szCs w:val="22"/>
        </w:rPr>
        <w:t>Incluir previsão no Termo de Referência de cláusulas que obriguem a contratada a utilizar de práticas sustentáveis, tais como:</w:t>
      </w:r>
    </w:p>
    <w:p w14:paraId="0CF27F39" w14:textId="77777777" w:rsidR="00A90C06" w:rsidRPr="00D67D0B" w:rsidRDefault="00EF0A8B">
      <w:pPr>
        <w:pStyle w:val="PargrafodaLista"/>
        <w:numPr>
          <w:ilvl w:val="0"/>
          <w:numId w:val="4"/>
        </w:numPr>
        <w:jc w:val="both"/>
        <w:rPr>
          <w:sz w:val="22"/>
          <w:szCs w:val="22"/>
        </w:rPr>
      </w:pPr>
      <w:r w:rsidRPr="00D67D0B">
        <w:rPr>
          <w:sz w:val="22"/>
          <w:szCs w:val="22"/>
        </w:rPr>
        <w:t>Dar preferência a envio de documentos na forma digital, a fim de reduzir a impressão de documentos.</w:t>
      </w:r>
    </w:p>
    <w:p w14:paraId="4E07672D" w14:textId="77777777" w:rsidR="00A90C06" w:rsidRPr="00D67D0B" w:rsidRDefault="00EF0A8B">
      <w:pPr>
        <w:pStyle w:val="PargrafodaLista"/>
        <w:numPr>
          <w:ilvl w:val="0"/>
          <w:numId w:val="4"/>
        </w:numPr>
        <w:jc w:val="both"/>
        <w:rPr>
          <w:sz w:val="22"/>
          <w:szCs w:val="22"/>
        </w:rPr>
      </w:pPr>
      <w:r w:rsidRPr="00D67D0B">
        <w:rPr>
          <w:sz w:val="22"/>
          <w:szCs w:val="22"/>
        </w:rPr>
        <w:t>Em caso de necessidade de envio de documentos à CONTRATANTE, usar preferencialmente a função “duplex” (frente e verso), bem como de papel confeccionado com madeira de origem legal.</w:t>
      </w:r>
    </w:p>
    <w:p w14:paraId="0D0E0F67" w14:textId="77777777" w:rsidR="00A90C06" w:rsidRPr="00D67D0B" w:rsidRDefault="00EF0A8B">
      <w:pPr>
        <w:pStyle w:val="PargrafodaLista"/>
        <w:numPr>
          <w:ilvl w:val="0"/>
          <w:numId w:val="4"/>
        </w:numPr>
        <w:jc w:val="both"/>
        <w:rPr>
          <w:sz w:val="22"/>
          <w:szCs w:val="22"/>
        </w:rPr>
      </w:pPr>
      <w:r w:rsidRPr="00D67D0B">
        <w:rPr>
          <w:sz w:val="22"/>
          <w:szCs w:val="22"/>
        </w:rPr>
        <w:t>Dar destinação sustentável a todos os resíduos produzidos, privilegiando o reuso e a reciclagem dos materiais utilizados.</w:t>
      </w:r>
    </w:p>
    <w:p w14:paraId="6F71A507" w14:textId="77777777" w:rsidR="00A90C06" w:rsidRPr="00D67D0B" w:rsidRDefault="00EF0A8B">
      <w:pPr>
        <w:pStyle w:val="PargrafodaLista"/>
        <w:numPr>
          <w:ilvl w:val="0"/>
          <w:numId w:val="4"/>
        </w:numPr>
        <w:jc w:val="both"/>
        <w:rPr>
          <w:sz w:val="22"/>
          <w:szCs w:val="22"/>
        </w:rPr>
      </w:pPr>
      <w:r w:rsidRPr="00D67D0B">
        <w:rPr>
          <w:sz w:val="22"/>
          <w:szCs w:val="22"/>
        </w:rPr>
        <w:t>Fornecer aos empregados os equipamentos de segurança necessários para a execução dos serviços, bem como quando de demonstração do modo de utilização para a CONTRATANTE;</w:t>
      </w:r>
    </w:p>
    <w:p w14:paraId="75D4E9BD" w14:textId="77777777" w:rsidR="00A90C06" w:rsidRPr="00D67D0B" w:rsidRDefault="00EF0A8B">
      <w:pPr>
        <w:pStyle w:val="PargrafodaLista"/>
        <w:numPr>
          <w:ilvl w:val="0"/>
          <w:numId w:val="4"/>
        </w:numPr>
        <w:jc w:val="both"/>
        <w:rPr>
          <w:sz w:val="22"/>
          <w:szCs w:val="22"/>
        </w:rPr>
      </w:pPr>
      <w:r w:rsidRPr="00D67D0B">
        <w:rPr>
          <w:sz w:val="22"/>
          <w:szCs w:val="22"/>
        </w:rPr>
        <w:t>Implementar um sistema eficiente de coleta, separação e descarte adequado de resíduos.</w:t>
      </w:r>
    </w:p>
    <w:p w14:paraId="0417DC98" w14:textId="77777777" w:rsidR="00A90C06" w:rsidRPr="00D67D0B" w:rsidRDefault="00EF0A8B">
      <w:pPr>
        <w:pStyle w:val="PargrafodaLista"/>
        <w:numPr>
          <w:ilvl w:val="0"/>
          <w:numId w:val="4"/>
        </w:numPr>
        <w:jc w:val="both"/>
        <w:rPr>
          <w:sz w:val="22"/>
          <w:szCs w:val="22"/>
        </w:rPr>
      </w:pPr>
      <w:r w:rsidRPr="00D67D0B">
        <w:rPr>
          <w:sz w:val="22"/>
          <w:szCs w:val="22"/>
        </w:rPr>
        <w:t>Capacitar os funcionários e conscientizá-los sobre a importância da gestão sustentável de resíduos.</w:t>
      </w:r>
    </w:p>
    <w:p w14:paraId="22765A1C" w14:textId="77777777" w:rsidR="00A90C06" w:rsidRPr="00D67D0B" w:rsidRDefault="00EF0A8B">
      <w:pPr>
        <w:pStyle w:val="PargrafodaLista"/>
        <w:numPr>
          <w:ilvl w:val="0"/>
          <w:numId w:val="4"/>
        </w:numPr>
        <w:jc w:val="both"/>
        <w:rPr>
          <w:sz w:val="22"/>
          <w:szCs w:val="22"/>
        </w:rPr>
      </w:pPr>
      <w:r w:rsidRPr="00D67D0B">
        <w:rPr>
          <w:sz w:val="22"/>
          <w:szCs w:val="22"/>
        </w:rPr>
        <w:t>Estabelecer parcerias com empresas de reciclagem e cooperativas locais para coleta seletiva e recuperação de materiais;</w:t>
      </w:r>
    </w:p>
    <w:p w14:paraId="2255E4BA" w14:textId="18F23287" w:rsidR="007A7EEF" w:rsidRDefault="00EF0A8B" w:rsidP="007A7EEF">
      <w:pPr>
        <w:pStyle w:val="PargrafodaLista"/>
        <w:numPr>
          <w:ilvl w:val="0"/>
          <w:numId w:val="4"/>
        </w:numPr>
        <w:jc w:val="both"/>
        <w:rPr>
          <w:sz w:val="22"/>
          <w:szCs w:val="22"/>
        </w:rPr>
      </w:pPr>
      <w:r w:rsidRPr="00D67D0B">
        <w:rPr>
          <w:sz w:val="22"/>
          <w:szCs w:val="22"/>
        </w:rPr>
        <w:t xml:space="preserve">Atender </w:t>
      </w:r>
      <w:r w:rsidR="00006A36">
        <w:rPr>
          <w:sz w:val="22"/>
          <w:szCs w:val="22"/>
        </w:rPr>
        <w:t xml:space="preserve">no que for possível </w:t>
      </w:r>
      <w:r w:rsidRPr="00D67D0B">
        <w:rPr>
          <w:sz w:val="22"/>
          <w:szCs w:val="22"/>
        </w:rPr>
        <w:t>as normativas fixadas em Decreto Municipal nº 3.537/2023 de 09 de maio de 2023 referente aos critérios de sustentabilidade, em especial o disposto nos Art. 361, Art. 363 e 364.</w:t>
      </w:r>
    </w:p>
    <w:p w14:paraId="0E10E5E3" w14:textId="71AD8C47" w:rsidR="007A7EEF" w:rsidRDefault="007A7EEF" w:rsidP="007A7EEF">
      <w:pPr>
        <w:ind w:left="0" w:firstLine="0"/>
        <w:jc w:val="both"/>
        <w:rPr>
          <w:sz w:val="22"/>
          <w:szCs w:val="22"/>
        </w:rPr>
      </w:pPr>
      <w:r>
        <w:rPr>
          <w:sz w:val="22"/>
          <w:szCs w:val="22"/>
        </w:rPr>
        <w:t xml:space="preserve">3.9.1. </w:t>
      </w:r>
      <w:r w:rsidRPr="007A7EEF">
        <w:rPr>
          <w:sz w:val="22"/>
          <w:szCs w:val="22"/>
        </w:rPr>
        <w:t xml:space="preserve">Acreditamos que os critérios de sustentabilidade elencados não restringirão a participação das empresas, pois são práticas </w:t>
      </w:r>
      <w:r>
        <w:rPr>
          <w:sz w:val="22"/>
          <w:szCs w:val="22"/>
        </w:rPr>
        <w:t xml:space="preserve">acessíveis e </w:t>
      </w:r>
      <w:r w:rsidRPr="007A7EEF">
        <w:rPr>
          <w:sz w:val="22"/>
          <w:szCs w:val="22"/>
        </w:rPr>
        <w:t>de fácil implementação. Muitos desses critérios visam assegurar a eficiência e responsabilidade ambiental, promovendo uma gestão sustentável dos produtos ao longo do seu ciclo de vida. Além disso, no</w:t>
      </w:r>
      <w:r w:rsidR="008F4394">
        <w:rPr>
          <w:sz w:val="22"/>
          <w:szCs w:val="22"/>
        </w:rPr>
        <w:t xml:space="preserve"> presente</w:t>
      </w:r>
      <w:r w:rsidRPr="007A7EEF">
        <w:rPr>
          <w:sz w:val="22"/>
          <w:szCs w:val="22"/>
        </w:rPr>
        <w:t xml:space="preserve"> caso os itens</w:t>
      </w:r>
      <w:r w:rsidR="008F4394">
        <w:rPr>
          <w:sz w:val="22"/>
          <w:szCs w:val="22"/>
        </w:rPr>
        <w:t>, quando couber,</w:t>
      </w:r>
      <w:r w:rsidRPr="007A7EEF">
        <w:rPr>
          <w:sz w:val="22"/>
          <w:szCs w:val="22"/>
        </w:rPr>
        <w:t xml:space="preserve"> deverão estar devidamente registrados, garantindo assim a segurança e a qualidade necessárias para seu uso seguro e eficaz.</w:t>
      </w:r>
    </w:p>
    <w:bookmarkEnd w:id="12"/>
    <w:p w14:paraId="09351B01" w14:textId="346AB6AE" w:rsidR="00A90C06" w:rsidRPr="00D67D0B" w:rsidRDefault="001823B1">
      <w:pPr>
        <w:ind w:firstLine="0"/>
        <w:jc w:val="both"/>
        <w:rPr>
          <w:b/>
          <w:sz w:val="22"/>
          <w:szCs w:val="22"/>
        </w:rPr>
      </w:pPr>
      <w:r w:rsidRPr="00D67D0B">
        <w:rPr>
          <w:b/>
          <w:sz w:val="22"/>
          <w:szCs w:val="22"/>
        </w:rPr>
        <w:t>3</w:t>
      </w:r>
      <w:r w:rsidR="00EF0A8B" w:rsidRPr="00D67D0B">
        <w:rPr>
          <w:b/>
          <w:sz w:val="22"/>
          <w:szCs w:val="22"/>
        </w:rPr>
        <w:t>.10. ACOMPANHAMENTO E FISCALIZAÇÃO</w:t>
      </w:r>
    </w:p>
    <w:p w14:paraId="2244B32D" w14:textId="4FEA8499" w:rsidR="008F4394" w:rsidRPr="00240723" w:rsidRDefault="001823B1" w:rsidP="008F4394">
      <w:pPr>
        <w:ind w:left="-2" w:firstLine="0"/>
        <w:jc w:val="both"/>
        <w:rPr>
          <w:color w:val="000000" w:themeColor="text1"/>
          <w:sz w:val="22"/>
          <w:szCs w:val="22"/>
        </w:rPr>
      </w:pPr>
      <w:r w:rsidRPr="00D67D0B">
        <w:rPr>
          <w:color w:val="000000" w:themeColor="text1"/>
          <w:sz w:val="22"/>
          <w:szCs w:val="22"/>
        </w:rPr>
        <w:t>3</w:t>
      </w:r>
      <w:r w:rsidR="00EF0A8B" w:rsidRPr="00D67D0B">
        <w:rPr>
          <w:color w:val="000000" w:themeColor="text1"/>
          <w:sz w:val="22"/>
          <w:szCs w:val="22"/>
        </w:rPr>
        <w:t xml:space="preserve">.10.1. </w:t>
      </w:r>
      <w:bookmarkStart w:id="13" w:name="_Hlk176349003"/>
      <w:bookmarkStart w:id="14" w:name="_Hlk191023828"/>
      <w:r w:rsidR="00EF0A8B" w:rsidRPr="00240723">
        <w:rPr>
          <w:color w:val="000000" w:themeColor="text1"/>
          <w:sz w:val="22"/>
          <w:szCs w:val="22"/>
        </w:rPr>
        <w:t>A execução do contrato deverá ser acompanhada e fiscalizada pelo</w:t>
      </w:r>
      <w:r w:rsidR="008F4394" w:rsidRPr="00240723">
        <w:rPr>
          <w:color w:val="000000" w:themeColor="text1"/>
          <w:sz w:val="22"/>
          <w:szCs w:val="22"/>
        </w:rPr>
        <w:t>s</w:t>
      </w:r>
      <w:r w:rsidR="00EF0A8B" w:rsidRPr="00240723">
        <w:rPr>
          <w:color w:val="000000" w:themeColor="text1"/>
          <w:sz w:val="22"/>
          <w:szCs w:val="22"/>
        </w:rPr>
        <w:t xml:space="preserve"> fisca</w:t>
      </w:r>
      <w:r w:rsidR="008F4394" w:rsidRPr="00240723">
        <w:rPr>
          <w:color w:val="000000" w:themeColor="text1"/>
          <w:sz w:val="22"/>
          <w:szCs w:val="22"/>
        </w:rPr>
        <w:t>is</w:t>
      </w:r>
      <w:r w:rsidR="00EF0A8B" w:rsidRPr="00240723">
        <w:rPr>
          <w:color w:val="000000" w:themeColor="text1"/>
          <w:sz w:val="22"/>
          <w:szCs w:val="22"/>
        </w:rPr>
        <w:t xml:space="preserve"> técnico</w:t>
      </w:r>
      <w:r w:rsidR="008F4394" w:rsidRPr="00240723">
        <w:rPr>
          <w:color w:val="000000" w:themeColor="text1"/>
          <w:sz w:val="22"/>
          <w:szCs w:val="22"/>
        </w:rPr>
        <w:t>s</w:t>
      </w:r>
      <w:r w:rsidR="00EF0A8B" w:rsidRPr="00240723">
        <w:rPr>
          <w:color w:val="000000" w:themeColor="text1"/>
          <w:sz w:val="22"/>
          <w:szCs w:val="22"/>
        </w:rPr>
        <w:t xml:space="preserve"> e administrativo</w:t>
      </w:r>
      <w:r w:rsidR="008F4394" w:rsidRPr="00240723">
        <w:rPr>
          <w:color w:val="000000" w:themeColor="text1"/>
          <w:sz w:val="22"/>
          <w:szCs w:val="22"/>
        </w:rPr>
        <w:t>s</w:t>
      </w:r>
      <w:r w:rsidR="00EF0A8B" w:rsidRPr="00240723">
        <w:rPr>
          <w:color w:val="000000" w:themeColor="text1"/>
          <w:sz w:val="22"/>
          <w:szCs w:val="22"/>
        </w:rPr>
        <w:t xml:space="preserve"> do contrato, sendo el</w:t>
      </w:r>
      <w:bookmarkEnd w:id="13"/>
      <w:r w:rsidR="007A7EEF" w:rsidRPr="00240723">
        <w:rPr>
          <w:color w:val="000000" w:themeColor="text1"/>
          <w:sz w:val="22"/>
          <w:szCs w:val="22"/>
        </w:rPr>
        <w:t>e</w:t>
      </w:r>
      <w:r w:rsidR="008F4394" w:rsidRPr="00240723">
        <w:rPr>
          <w:color w:val="000000" w:themeColor="text1"/>
          <w:sz w:val="22"/>
          <w:szCs w:val="22"/>
        </w:rPr>
        <w:t xml:space="preserve">s: </w:t>
      </w:r>
      <w:r w:rsidR="00124770" w:rsidRPr="00240723">
        <w:rPr>
          <w:color w:val="050505"/>
          <w:sz w:val="22"/>
          <w:szCs w:val="22"/>
        </w:rPr>
        <w:t xml:space="preserve">Susan Carla </w:t>
      </w:r>
      <w:proofErr w:type="spellStart"/>
      <w:r w:rsidR="00124770" w:rsidRPr="00240723">
        <w:rPr>
          <w:color w:val="050505"/>
          <w:sz w:val="22"/>
          <w:szCs w:val="22"/>
        </w:rPr>
        <w:t>Polizel</w:t>
      </w:r>
      <w:proofErr w:type="spellEnd"/>
      <w:r w:rsidR="00124770" w:rsidRPr="00240723">
        <w:rPr>
          <w:color w:val="050505"/>
          <w:sz w:val="22"/>
          <w:szCs w:val="22"/>
        </w:rPr>
        <w:t xml:space="preserve"> </w:t>
      </w:r>
      <w:proofErr w:type="spellStart"/>
      <w:r w:rsidR="00124770" w:rsidRPr="00240723">
        <w:rPr>
          <w:color w:val="050505"/>
          <w:sz w:val="22"/>
          <w:szCs w:val="22"/>
        </w:rPr>
        <w:t>Menegasso</w:t>
      </w:r>
      <w:proofErr w:type="spellEnd"/>
      <w:r w:rsidR="00124770" w:rsidRPr="00240723">
        <w:rPr>
          <w:color w:val="050505"/>
          <w:sz w:val="22"/>
          <w:szCs w:val="22"/>
        </w:rPr>
        <w:t xml:space="preserve"> da Silva </w:t>
      </w:r>
      <w:r w:rsidR="008F4394" w:rsidRPr="00240723">
        <w:rPr>
          <w:color w:val="222222"/>
          <w:sz w:val="22"/>
          <w:szCs w:val="22"/>
          <w:shd w:val="clear" w:color="auto" w:fill="FFFFFF"/>
        </w:rPr>
        <w:t xml:space="preserve">– </w:t>
      </w:r>
      <w:r w:rsidR="008F4394" w:rsidRPr="00240723">
        <w:rPr>
          <w:color w:val="000000" w:themeColor="text1"/>
          <w:sz w:val="22"/>
          <w:szCs w:val="22"/>
        </w:rPr>
        <w:t>representando a</w:t>
      </w:r>
      <w:r w:rsidR="008F4394" w:rsidRPr="00240723">
        <w:rPr>
          <w:color w:val="222222"/>
          <w:sz w:val="22"/>
          <w:szCs w:val="22"/>
          <w:shd w:val="clear" w:color="auto" w:fill="FFFFFF"/>
        </w:rPr>
        <w:t xml:space="preserve"> Secretaria de Saúde; </w:t>
      </w:r>
      <w:r w:rsidR="00124770" w:rsidRPr="00240723">
        <w:rPr>
          <w:color w:val="222222"/>
          <w:sz w:val="22"/>
          <w:szCs w:val="22"/>
          <w:shd w:val="clear" w:color="auto" w:fill="FFFFFF"/>
        </w:rPr>
        <w:t xml:space="preserve">André Ramos Florentino </w:t>
      </w:r>
      <w:r w:rsidR="008F4394" w:rsidRPr="00240723">
        <w:rPr>
          <w:color w:val="222222"/>
          <w:sz w:val="22"/>
          <w:szCs w:val="22"/>
          <w:shd w:val="clear" w:color="auto" w:fill="FFFFFF"/>
        </w:rPr>
        <w:t xml:space="preserve">– representando a Secretaria de Educação; </w:t>
      </w:r>
      <w:proofErr w:type="spellStart"/>
      <w:r w:rsidR="008F4394" w:rsidRPr="00240723">
        <w:rPr>
          <w:color w:val="222222"/>
          <w:sz w:val="22"/>
          <w:szCs w:val="22"/>
          <w:shd w:val="clear" w:color="auto" w:fill="FFFFFF"/>
        </w:rPr>
        <w:t>Cirlei</w:t>
      </w:r>
      <w:proofErr w:type="spellEnd"/>
      <w:r w:rsidR="008F4394" w:rsidRPr="00240723">
        <w:rPr>
          <w:color w:val="222222"/>
          <w:sz w:val="22"/>
          <w:szCs w:val="22"/>
          <w:shd w:val="clear" w:color="auto" w:fill="FFFFFF"/>
        </w:rPr>
        <w:t xml:space="preserve"> Socorro Justo dos Santos – representando a Secretaria de Assistência Social, </w:t>
      </w:r>
      <w:r w:rsidR="00124770" w:rsidRPr="00240723">
        <w:rPr>
          <w:color w:val="222222"/>
          <w:sz w:val="22"/>
          <w:szCs w:val="22"/>
          <w:shd w:val="clear" w:color="auto" w:fill="FFFFFF"/>
        </w:rPr>
        <w:t xml:space="preserve">Luiz Otávio Paleta   </w:t>
      </w:r>
      <w:r w:rsidR="008F4394" w:rsidRPr="00240723">
        <w:rPr>
          <w:color w:val="222222"/>
          <w:sz w:val="22"/>
          <w:szCs w:val="22"/>
          <w:shd w:val="clear" w:color="auto" w:fill="FFFFFF"/>
        </w:rPr>
        <w:t xml:space="preserve">– representando a Secretaria de Administração e </w:t>
      </w:r>
      <w:r w:rsidR="00124770" w:rsidRPr="00240723">
        <w:rPr>
          <w:color w:val="222222"/>
          <w:sz w:val="22"/>
          <w:szCs w:val="22"/>
          <w:shd w:val="clear" w:color="auto" w:fill="FFFFFF"/>
        </w:rPr>
        <w:t xml:space="preserve">Soldado Nelson Zanin Júnior </w:t>
      </w:r>
      <w:r w:rsidR="008F4394" w:rsidRPr="00240723">
        <w:rPr>
          <w:color w:val="222222"/>
          <w:sz w:val="22"/>
          <w:szCs w:val="22"/>
          <w:shd w:val="clear" w:color="auto" w:fill="FFFFFF"/>
        </w:rPr>
        <w:t>– representando o Corpo de Bombeiros</w:t>
      </w:r>
      <w:bookmarkEnd w:id="14"/>
      <w:r w:rsidR="008F4394" w:rsidRPr="00240723">
        <w:rPr>
          <w:color w:val="222222"/>
          <w:sz w:val="22"/>
          <w:szCs w:val="22"/>
          <w:shd w:val="clear" w:color="auto" w:fill="FFFFFF"/>
        </w:rPr>
        <w:t>.</w:t>
      </w:r>
    </w:p>
    <w:p w14:paraId="6B73D97A" w14:textId="003CCD74" w:rsidR="008F4394" w:rsidRPr="008203CF" w:rsidRDefault="001823B1" w:rsidP="008F4394">
      <w:pPr>
        <w:ind w:left="-2" w:firstLine="0"/>
        <w:jc w:val="both"/>
        <w:rPr>
          <w:color w:val="000000" w:themeColor="text1"/>
          <w:sz w:val="22"/>
          <w:szCs w:val="22"/>
        </w:rPr>
      </w:pPr>
      <w:r w:rsidRPr="00240723">
        <w:rPr>
          <w:color w:val="000000" w:themeColor="text1"/>
          <w:sz w:val="22"/>
          <w:szCs w:val="22"/>
        </w:rPr>
        <w:t>3</w:t>
      </w:r>
      <w:r w:rsidR="00EF0A8B" w:rsidRPr="00240723">
        <w:rPr>
          <w:color w:val="000000" w:themeColor="text1"/>
          <w:sz w:val="22"/>
          <w:szCs w:val="22"/>
        </w:rPr>
        <w:t xml:space="preserve">.10.2. </w:t>
      </w:r>
      <w:bookmarkStart w:id="15" w:name="_Hlk191023810"/>
      <w:bookmarkStart w:id="16" w:name="_Hlk176349035"/>
      <w:r w:rsidR="00EF0A8B" w:rsidRPr="00240723">
        <w:rPr>
          <w:color w:val="000000" w:themeColor="text1"/>
          <w:sz w:val="22"/>
          <w:szCs w:val="22"/>
        </w:rPr>
        <w:t>A gestão do contrato deverá ser realizada pel</w:t>
      </w:r>
      <w:r w:rsidR="00015B9A" w:rsidRPr="00240723">
        <w:rPr>
          <w:color w:val="000000" w:themeColor="text1"/>
          <w:sz w:val="22"/>
          <w:szCs w:val="22"/>
        </w:rPr>
        <w:t>o</w:t>
      </w:r>
      <w:r w:rsidR="00EF0A8B" w:rsidRPr="00240723">
        <w:rPr>
          <w:color w:val="000000" w:themeColor="text1"/>
          <w:sz w:val="22"/>
          <w:szCs w:val="22"/>
        </w:rPr>
        <w:t xml:space="preserve"> Sr. </w:t>
      </w:r>
      <w:r w:rsidR="00240723">
        <w:rPr>
          <w:color w:val="000000" w:themeColor="text1"/>
          <w:sz w:val="22"/>
          <w:szCs w:val="22"/>
        </w:rPr>
        <w:t xml:space="preserve">Alexandro </w:t>
      </w:r>
      <w:proofErr w:type="spellStart"/>
      <w:r w:rsidR="00240723">
        <w:rPr>
          <w:color w:val="000000" w:themeColor="text1"/>
          <w:sz w:val="22"/>
          <w:szCs w:val="22"/>
        </w:rPr>
        <w:t>Beretta</w:t>
      </w:r>
      <w:proofErr w:type="spellEnd"/>
      <w:r w:rsidR="008F4394" w:rsidRPr="00240723">
        <w:rPr>
          <w:color w:val="000000" w:themeColor="text1"/>
          <w:sz w:val="22"/>
          <w:szCs w:val="22"/>
        </w:rPr>
        <w:t xml:space="preserve"> </w:t>
      </w:r>
      <w:bookmarkStart w:id="17" w:name="_Hlk177652708"/>
      <w:r w:rsidR="008F4394" w:rsidRPr="00240723">
        <w:rPr>
          <w:color w:val="000000" w:themeColor="text1"/>
          <w:sz w:val="22"/>
          <w:szCs w:val="22"/>
        </w:rPr>
        <w:t xml:space="preserve">– representando a Secretaria de Saúde; Sra. </w:t>
      </w:r>
      <w:r w:rsidR="00240723" w:rsidRPr="00240723">
        <w:rPr>
          <w:color w:val="000000" w:themeColor="text1"/>
          <w:sz w:val="22"/>
          <w:szCs w:val="22"/>
        </w:rPr>
        <w:t xml:space="preserve">Aline Firmino Neves Vasconcelos </w:t>
      </w:r>
      <w:r w:rsidR="008F4394" w:rsidRPr="00240723">
        <w:rPr>
          <w:color w:val="000000" w:themeColor="text1"/>
          <w:sz w:val="22"/>
          <w:szCs w:val="22"/>
        </w:rPr>
        <w:t xml:space="preserve">– representando a Secretaria de Educação; Sra. </w:t>
      </w:r>
      <w:proofErr w:type="spellStart"/>
      <w:r w:rsidR="00240723" w:rsidRPr="007036C1">
        <w:rPr>
          <w:color w:val="000000" w:themeColor="text1"/>
          <w:sz w:val="22"/>
          <w:szCs w:val="22"/>
        </w:rPr>
        <w:t>Rosiane</w:t>
      </w:r>
      <w:proofErr w:type="spellEnd"/>
      <w:r w:rsidR="00240723" w:rsidRPr="007036C1">
        <w:rPr>
          <w:color w:val="000000" w:themeColor="text1"/>
          <w:sz w:val="22"/>
          <w:szCs w:val="22"/>
        </w:rPr>
        <w:t xml:space="preserve"> Cristina Vieira </w:t>
      </w:r>
      <w:proofErr w:type="spellStart"/>
      <w:r w:rsidR="00240723" w:rsidRPr="007036C1">
        <w:rPr>
          <w:color w:val="000000" w:themeColor="text1"/>
          <w:sz w:val="22"/>
          <w:szCs w:val="22"/>
        </w:rPr>
        <w:t>Néia</w:t>
      </w:r>
      <w:proofErr w:type="spellEnd"/>
      <w:r w:rsidR="00240723" w:rsidRPr="007036C1">
        <w:rPr>
          <w:color w:val="000000" w:themeColor="text1"/>
          <w:sz w:val="22"/>
          <w:szCs w:val="22"/>
        </w:rPr>
        <w:t xml:space="preserve"> </w:t>
      </w:r>
      <w:proofErr w:type="spellStart"/>
      <w:r w:rsidR="00240723" w:rsidRPr="007036C1">
        <w:rPr>
          <w:color w:val="000000" w:themeColor="text1"/>
          <w:sz w:val="22"/>
          <w:szCs w:val="22"/>
        </w:rPr>
        <w:t>Storti</w:t>
      </w:r>
      <w:proofErr w:type="spellEnd"/>
      <w:r w:rsidR="008F4394" w:rsidRPr="00240723">
        <w:rPr>
          <w:color w:val="000000" w:themeColor="text1"/>
          <w:sz w:val="22"/>
          <w:szCs w:val="22"/>
        </w:rPr>
        <w:t xml:space="preserve"> – representando a Secretaria de Assistência Social e Assuntos da Família; Sra. Cláudia </w:t>
      </w:r>
      <w:proofErr w:type="spellStart"/>
      <w:r w:rsidR="008F4394" w:rsidRPr="00240723">
        <w:rPr>
          <w:color w:val="000000" w:themeColor="text1"/>
          <w:sz w:val="22"/>
          <w:szCs w:val="22"/>
        </w:rPr>
        <w:t>Janz</w:t>
      </w:r>
      <w:proofErr w:type="spellEnd"/>
      <w:r w:rsidR="008F4394" w:rsidRPr="00240723">
        <w:rPr>
          <w:color w:val="000000" w:themeColor="text1"/>
          <w:sz w:val="22"/>
          <w:szCs w:val="22"/>
        </w:rPr>
        <w:t xml:space="preserve"> da Silva </w:t>
      </w:r>
      <w:r w:rsidR="00124770" w:rsidRPr="00240723">
        <w:rPr>
          <w:color w:val="000000" w:themeColor="text1"/>
          <w:sz w:val="22"/>
          <w:szCs w:val="22"/>
        </w:rPr>
        <w:t xml:space="preserve">e Sargento Rômulo Henrique </w:t>
      </w:r>
      <w:proofErr w:type="spellStart"/>
      <w:r w:rsidR="00124770" w:rsidRPr="00240723">
        <w:rPr>
          <w:color w:val="000000" w:themeColor="text1"/>
          <w:sz w:val="22"/>
          <w:szCs w:val="22"/>
        </w:rPr>
        <w:t>Beghini</w:t>
      </w:r>
      <w:proofErr w:type="spellEnd"/>
      <w:r w:rsidR="00124770" w:rsidRPr="00240723">
        <w:rPr>
          <w:color w:val="000000" w:themeColor="text1"/>
          <w:sz w:val="22"/>
          <w:szCs w:val="22"/>
        </w:rPr>
        <w:t xml:space="preserve"> </w:t>
      </w:r>
      <w:proofErr w:type="spellStart"/>
      <w:r w:rsidR="00124770" w:rsidRPr="00240723">
        <w:rPr>
          <w:color w:val="000000" w:themeColor="text1"/>
          <w:sz w:val="22"/>
          <w:szCs w:val="22"/>
        </w:rPr>
        <w:t>Berbet</w:t>
      </w:r>
      <w:proofErr w:type="spellEnd"/>
      <w:r w:rsidR="00124770" w:rsidRPr="00240723">
        <w:rPr>
          <w:color w:val="000000" w:themeColor="text1"/>
          <w:sz w:val="22"/>
          <w:szCs w:val="22"/>
        </w:rPr>
        <w:t xml:space="preserve"> </w:t>
      </w:r>
      <w:r w:rsidR="008F4394" w:rsidRPr="00240723">
        <w:rPr>
          <w:color w:val="000000" w:themeColor="text1"/>
          <w:sz w:val="22"/>
          <w:szCs w:val="22"/>
        </w:rPr>
        <w:t xml:space="preserve">– representando a Secretaria de Administração </w:t>
      </w:r>
      <w:r w:rsidR="00D9377D" w:rsidRPr="00240723">
        <w:rPr>
          <w:color w:val="000000" w:themeColor="text1"/>
          <w:sz w:val="22"/>
          <w:szCs w:val="22"/>
        </w:rPr>
        <w:t>e Corpo de Bombeiros</w:t>
      </w:r>
      <w:bookmarkEnd w:id="15"/>
      <w:r w:rsidR="00D9377D" w:rsidRPr="00240723">
        <w:rPr>
          <w:color w:val="000000" w:themeColor="text1"/>
          <w:sz w:val="22"/>
          <w:szCs w:val="22"/>
        </w:rPr>
        <w:t>.</w:t>
      </w:r>
    </w:p>
    <w:bookmarkEnd w:id="16"/>
    <w:bookmarkEnd w:id="17"/>
    <w:p w14:paraId="3443D783" w14:textId="3B0E7849" w:rsidR="00A90C06" w:rsidRPr="00D67D0B" w:rsidRDefault="001823B1" w:rsidP="00D9377D">
      <w:pPr>
        <w:ind w:left="0" w:firstLine="0"/>
        <w:jc w:val="both"/>
        <w:rPr>
          <w:sz w:val="22"/>
          <w:szCs w:val="22"/>
        </w:rPr>
      </w:pPr>
      <w:r w:rsidRPr="00D67D0B">
        <w:rPr>
          <w:sz w:val="22"/>
          <w:szCs w:val="22"/>
        </w:rPr>
        <w:t>3</w:t>
      </w:r>
      <w:r w:rsidR="00EF0A8B" w:rsidRPr="00D67D0B">
        <w:rPr>
          <w:sz w:val="22"/>
          <w:szCs w:val="22"/>
        </w:rPr>
        <w:t>.10.3.  O contrato deverá ser executado fielmente pelas partes, de acordo com as cláusulas avençadas e as normas da Lei nº 14.133, de 2021 e cada parte responderá pelas consequências de sua inexecução total ou parcial.</w:t>
      </w:r>
    </w:p>
    <w:p w14:paraId="29AF95D5" w14:textId="6A5C4C48" w:rsidR="00A90C06" w:rsidRPr="00D67D0B" w:rsidRDefault="001823B1">
      <w:pPr>
        <w:ind w:left="-2" w:firstLine="0"/>
        <w:jc w:val="both"/>
        <w:rPr>
          <w:sz w:val="22"/>
          <w:szCs w:val="22"/>
        </w:rPr>
      </w:pPr>
      <w:r w:rsidRPr="00D67D0B">
        <w:rPr>
          <w:sz w:val="22"/>
          <w:szCs w:val="22"/>
        </w:rPr>
        <w:lastRenderedPageBreak/>
        <w:t>3</w:t>
      </w:r>
      <w:r w:rsidR="00EF0A8B" w:rsidRPr="00D67D0B">
        <w:rPr>
          <w:sz w:val="22"/>
          <w:szCs w:val="22"/>
        </w:rPr>
        <w:t>.10.4. Deve ser atentado para o disposto do Decreto Municipal nº 3.537/2023, quanto as atribuições do gestor e fiscal do contrato.</w:t>
      </w:r>
    </w:p>
    <w:p w14:paraId="5013CCAB" w14:textId="50947F8A" w:rsidR="00A90C06" w:rsidRPr="00D67D0B" w:rsidRDefault="001823B1">
      <w:pPr>
        <w:ind w:left="-2" w:firstLine="0"/>
        <w:jc w:val="both"/>
        <w:rPr>
          <w:sz w:val="22"/>
          <w:szCs w:val="22"/>
        </w:rPr>
      </w:pPr>
      <w:r w:rsidRPr="00D67D0B">
        <w:rPr>
          <w:sz w:val="22"/>
          <w:szCs w:val="22"/>
        </w:rPr>
        <w:t>3</w:t>
      </w:r>
      <w:r w:rsidR="00EF0A8B" w:rsidRPr="00D67D0B">
        <w:rPr>
          <w:sz w:val="22"/>
          <w:szCs w:val="22"/>
        </w:rPr>
        <w:t>.10.5. As comunicações entre o órgão ou entidade e o contratado devem ser realizadas por escrito sempre que o ato exigir tal formalidade, admitindo-se o uso de mensagem eletrônica para esse fim.</w:t>
      </w:r>
    </w:p>
    <w:p w14:paraId="229F901E" w14:textId="190115E8" w:rsidR="00A90C06" w:rsidRPr="00D67D0B" w:rsidRDefault="001823B1">
      <w:pPr>
        <w:ind w:left="-2" w:firstLine="0"/>
        <w:jc w:val="both"/>
        <w:rPr>
          <w:sz w:val="22"/>
          <w:szCs w:val="22"/>
        </w:rPr>
      </w:pPr>
      <w:r w:rsidRPr="00D67D0B">
        <w:rPr>
          <w:sz w:val="22"/>
          <w:szCs w:val="22"/>
        </w:rPr>
        <w:t>3</w:t>
      </w:r>
      <w:r w:rsidR="00EF0A8B" w:rsidRPr="00D67D0B">
        <w:rPr>
          <w:sz w:val="22"/>
          <w:szCs w:val="22"/>
        </w:rPr>
        <w:t>.10.6. O fiscal do contrato acompanhará a execução do contrato, para que sejam cumpridas todas as condições estabelecidas no contrato, de modo a assegurar os melhores resultados para a Administração.</w:t>
      </w:r>
    </w:p>
    <w:p w14:paraId="5E689A20" w14:textId="216990C5" w:rsidR="00A90C06" w:rsidRPr="00D67D0B" w:rsidRDefault="001823B1">
      <w:pPr>
        <w:ind w:left="-2" w:firstLine="0"/>
        <w:jc w:val="both"/>
        <w:rPr>
          <w:sz w:val="22"/>
          <w:szCs w:val="22"/>
        </w:rPr>
      </w:pPr>
      <w:r w:rsidRPr="00D67D0B">
        <w:rPr>
          <w:sz w:val="22"/>
          <w:szCs w:val="22"/>
        </w:rPr>
        <w:t>3</w:t>
      </w:r>
      <w:r w:rsidR="00EF0A8B" w:rsidRPr="00D67D0B">
        <w:rPr>
          <w:sz w:val="22"/>
          <w:szCs w:val="22"/>
        </w:rPr>
        <w:t>.10.7. O fiscal do contrato anotará no histórico de gerenciamento do contrato todas as ocorrências relacionadas à execução do contrato, com a descrição do que for necessário para a regularização das faltas ou dos defeitos observados.</w:t>
      </w:r>
    </w:p>
    <w:p w14:paraId="6DEDA58C" w14:textId="5C20D93B" w:rsidR="00A90C06" w:rsidRPr="00D67D0B" w:rsidRDefault="001823B1">
      <w:pPr>
        <w:ind w:left="-2" w:firstLine="0"/>
        <w:jc w:val="both"/>
        <w:rPr>
          <w:sz w:val="22"/>
          <w:szCs w:val="22"/>
        </w:rPr>
      </w:pPr>
      <w:r w:rsidRPr="00D67D0B">
        <w:rPr>
          <w:sz w:val="22"/>
          <w:szCs w:val="22"/>
        </w:rPr>
        <w:t>3</w:t>
      </w:r>
      <w:r w:rsidR="00EF0A8B" w:rsidRPr="00D67D0B">
        <w:rPr>
          <w:sz w:val="22"/>
          <w:szCs w:val="22"/>
        </w:rPr>
        <w:t>.10.8. Identificada qualquer inexatidão ou irregularidade, o fiscal do contrato emitirá notificações para a correção da execução do contrato, determinando prazo para a correção.</w:t>
      </w:r>
    </w:p>
    <w:p w14:paraId="50F4E997" w14:textId="2A6E5860" w:rsidR="00A90C06" w:rsidRPr="00D67D0B" w:rsidRDefault="001823B1">
      <w:pPr>
        <w:ind w:left="-2" w:firstLine="0"/>
        <w:jc w:val="both"/>
        <w:rPr>
          <w:sz w:val="22"/>
          <w:szCs w:val="22"/>
        </w:rPr>
      </w:pPr>
      <w:r w:rsidRPr="00D67D0B">
        <w:rPr>
          <w:sz w:val="22"/>
          <w:szCs w:val="22"/>
        </w:rPr>
        <w:t>3</w:t>
      </w:r>
      <w:r w:rsidR="00EF0A8B" w:rsidRPr="00D67D0B">
        <w:rPr>
          <w:sz w:val="22"/>
          <w:szCs w:val="22"/>
        </w:rPr>
        <w:t>.10.9. O fiscal do contrato informará ao gestor do contato, em tempo hábil, a situação que demandar decisão ou adoção de medidas que ultrapassem sua competência, para que adote as medidas necessárias e saneadoras, se for o caso.</w:t>
      </w:r>
    </w:p>
    <w:p w14:paraId="5EB217E7" w14:textId="6B99444B" w:rsidR="00A90C06" w:rsidRPr="00D67D0B" w:rsidRDefault="001823B1">
      <w:pPr>
        <w:ind w:left="-2" w:firstLine="0"/>
        <w:jc w:val="both"/>
        <w:rPr>
          <w:sz w:val="22"/>
          <w:szCs w:val="22"/>
        </w:rPr>
      </w:pPr>
      <w:r w:rsidRPr="00D67D0B">
        <w:rPr>
          <w:sz w:val="22"/>
          <w:szCs w:val="22"/>
        </w:rPr>
        <w:t>3</w:t>
      </w:r>
      <w:r w:rsidR="00EF0A8B" w:rsidRPr="00D67D0B">
        <w:rPr>
          <w:sz w:val="22"/>
          <w:szCs w:val="22"/>
        </w:rPr>
        <w:t>.10.10. No caso de ocorrências que possam inviabilizar a execução do contrato nas datas aprazadas, o fiscal do contrato comunicará o fato imediatamente ao gestor do contrato.</w:t>
      </w:r>
    </w:p>
    <w:p w14:paraId="714BCEC8" w14:textId="66C485B8" w:rsidR="00A90C06" w:rsidRPr="00D67D0B" w:rsidRDefault="001823B1">
      <w:pPr>
        <w:ind w:left="-2" w:firstLine="0"/>
        <w:jc w:val="both"/>
        <w:rPr>
          <w:sz w:val="22"/>
          <w:szCs w:val="22"/>
        </w:rPr>
      </w:pPr>
      <w:r w:rsidRPr="00D67D0B">
        <w:rPr>
          <w:sz w:val="22"/>
          <w:szCs w:val="22"/>
        </w:rPr>
        <w:t>3</w:t>
      </w:r>
      <w:r w:rsidR="00EF0A8B" w:rsidRPr="00D67D0B">
        <w:rPr>
          <w:sz w:val="22"/>
          <w:szCs w:val="22"/>
        </w:rPr>
        <w:t>.10.11. O fiscal do contrato comunicará ao gestor do contrato, em tempo hábil, o término do contrato sob sua responsabilidade, com vistas à tempestiva renovação ou à prorrogação contratual.</w:t>
      </w:r>
    </w:p>
    <w:p w14:paraId="0448D502" w14:textId="7AA670E1" w:rsidR="00A90C06" w:rsidRPr="00D67D0B" w:rsidRDefault="001823B1">
      <w:pPr>
        <w:ind w:left="-2" w:firstLine="0"/>
        <w:jc w:val="both"/>
        <w:rPr>
          <w:sz w:val="22"/>
          <w:szCs w:val="22"/>
        </w:rPr>
      </w:pPr>
      <w:r w:rsidRPr="00D67D0B">
        <w:rPr>
          <w:sz w:val="22"/>
          <w:szCs w:val="22"/>
        </w:rPr>
        <w:t>3</w:t>
      </w:r>
      <w:r w:rsidR="00EF0A8B" w:rsidRPr="00D67D0B">
        <w:rPr>
          <w:sz w:val="22"/>
          <w:szCs w:val="22"/>
        </w:rPr>
        <w:t xml:space="preserve">.10.12. O fiscal do contrato verificará a manutenção das condições de habilitação do contratado, acompanhará o empenho, o pagamento, as garantias, as glosas e a formalização de </w:t>
      </w:r>
      <w:proofErr w:type="spellStart"/>
      <w:r w:rsidR="00EF0A8B" w:rsidRPr="00D67D0B">
        <w:rPr>
          <w:sz w:val="22"/>
          <w:szCs w:val="22"/>
        </w:rPr>
        <w:t>apostilamento</w:t>
      </w:r>
      <w:proofErr w:type="spellEnd"/>
      <w:r w:rsidR="00EF0A8B" w:rsidRPr="00D67D0B">
        <w:rPr>
          <w:sz w:val="22"/>
          <w:szCs w:val="22"/>
        </w:rPr>
        <w:t xml:space="preserve"> e termos aditivos, solicitando quaisquer documentos comprobatórios pertinentes, caso necessário:</w:t>
      </w:r>
    </w:p>
    <w:p w14:paraId="79205510" w14:textId="28D0CD5E" w:rsidR="00A90C06" w:rsidRPr="00D67D0B" w:rsidRDefault="001823B1">
      <w:pPr>
        <w:ind w:left="-2" w:firstLine="0"/>
        <w:jc w:val="both"/>
        <w:rPr>
          <w:sz w:val="22"/>
          <w:szCs w:val="22"/>
        </w:rPr>
      </w:pPr>
      <w:r w:rsidRPr="00D67D0B">
        <w:rPr>
          <w:sz w:val="22"/>
          <w:szCs w:val="22"/>
        </w:rPr>
        <w:t>3</w:t>
      </w:r>
      <w:r w:rsidR="00EF0A8B" w:rsidRPr="00D67D0B">
        <w:rPr>
          <w:sz w:val="22"/>
          <w:szCs w:val="22"/>
        </w:rPr>
        <w:t>.10.13. Caso ocorram descumprimento das obrigações contratuais, o fiscal do contrato atuará tempestivamente na solução do problema, reportando ao gestor do contrato para que tome as providências cabíveis, quando ultrapassar a sua competência;</w:t>
      </w:r>
    </w:p>
    <w:p w14:paraId="686C2E83" w14:textId="1675497A" w:rsidR="00A90C06" w:rsidRPr="00D67D0B" w:rsidRDefault="001823B1">
      <w:pPr>
        <w:ind w:left="-2" w:firstLine="0"/>
        <w:jc w:val="both"/>
        <w:rPr>
          <w:sz w:val="22"/>
          <w:szCs w:val="22"/>
        </w:rPr>
      </w:pPr>
      <w:r w:rsidRPr="00D67D0B">
        <w:rPr>
          <w:sz w:val="22"/>
          <w:szCs w:val="22"/>
        </w:rPr>
        <w:t>3</w:t>
      </w:r>
      <w:r w:rsidR="00EF0A8B" w:rsidRPr="00D67D0B">
        <w:rPr>
          <w:sz w:val="22"/>
          <w:szCs w:val="22"/>
        </w:rPr>
        <w:t>.10.14.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1941406B" w14:textId="41560500" w:rsidR="00A90C06" w:rsidRPr="00D67D0B" w:rsidRDefault="001823B1">
      <w:pPr>
        <w:ind w:left="-2" w:firstLine="0"/>
        <w:jc w:val="both"/>
        <w:rPr>
          <w:sz w:val="22"/>
          <w:szCs w:val="22"/>
        </w:rPr>
      </w:pPr>
      <w:r w:rsidRPr="00D67D0B">
        <w:rPr>
          <w:sz w:val="22"/>
          <w:szCs w:val="22"/>
        </w:rPr>
        <w:t>3</w:t>
      </w:r>
      <w:r w:rsidR="00EF0A8B" w:rsidRPr="00D67D0B">
        <w:rPr>
          <w:sz w:val="22"/>
          <w:szCs w:val="22"/>
        </w:rPr>
        <w:t>.10.15.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775100C4" w14:textId="62B5AFD7" w:rsidR="00A90C06" w:rsidRPr="00D67D0B" w:rsidRDefault="001823B1">
      <w:pPr>
        <w:ind w:left="-2" w:firstLine="0"/>
        <w:jc w:val="both"/>
        <w:rPr>
          <w:sz w:val="22"/>
          <w:szCs w:val="22"/>
        </w:rPr>
      </w:pPr>
      <w:r w:rsidRPr="00D67D0B">
        <w:rPr>
          <w:sz w:val="22"/>
          <w:szCs w:val="22"/>
        </w:rPr>
        <w:t>3</w:t>
      </w:r>
      <w:r w:rsidR="00EF0A8B" w:rsidRPr="00D67D0B">
        <w:rPr>
          <w:sz w:val="22"/>
          <w:szCs w:val="22"/>
        </w:rPr>
        <w:t>.10.16.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79974C5F" w14:textId="63733598" w:rsidR="00A90C06" w:rsidRPr="00D67D0B" w:rsidRDefault="001823B1">
      <w:pPr>
        <w:ind w:left="-2" w:firstLine="0"/>
        <w:jc w:val="both"/>
        <w:rPr>
          <w:sz w:val="22"/>
          <w:szCs w:val="22"/>
        </w:rPr>
      </w:pPr>
      <w:r w:rsidRPr="00D67D0B">
        <w:rPr>
          <w:sz w:val="22"/>
          <w:szCs w:val="22"/>
        </w:rPr>
        <w:t>3</w:t>
      </w:r>
      <w:r w:rsidR="00EF0A8B" w:rsidRPr="00D67D0B">
        <w:rPr>
          <w:sz w:val="22"/>
          <w:szCs w:val="22"/>
        </w:rPr>
        <w:t>.10.17. O fiscal do contrato comunicará ao gestor do contrato, em tempo hábil, o término do contrato sob sua responsabilidade, com vistas à tempestiva renovação ou prorrogação contratual.</w:t>
      </w:r>
    </w:p>
    <w:p w14:paraId="3C59CB61" w14:textId="741C75D6" w:rsidR="00A90C06" w:rsidRPr="00D67D0B" w:rsidRDefault="001823B1">
      <w:pPr>
        <w:ind w:left="-2" w:firstLine="0"/>
        <w:jc w:val="both"/>
        <w:rPr>
          <w:sz w:val="22"/>
          <w:szCs w:val="22"/>
        </w:rPr>
      </w:pPr>
      <w:r w:rsidRPr="00D67D0B">
        <w:rPr>
          <w:sz w:val="22"/>
          <w:szCs w:val="22"/>
        </w:rPr>
        <w:t>3</w:t>
      </w:r>
      <w:r w:rsidR="00EF0A8B" w:rsidRPr="00D67D0B">
        <w:rPr>
          <w:sz w:val="22"/>
          <w:szCs w:val="22"/>
        </w:rPr>
        <w:t>.10.18. O gestor do contrato deverá elaborar relatório final com informações sobre a consecução dos objetivos que tenham justificado a contratação e eventuais condutas a serem adotadas para o aprimoramento das atividades da Administração.</w:t>
      </w:r>
    </w:p>
    <w:p w14:paraId="5BDC0D3F" w14:textId="21427183" w:rsidR="00A90C06" w:rsidRPr="00D67D0B" w:rsidRDefault="001823B1">
      <w:pPr>
        <w:ind w:left="-2" w:firstLine="0"/>
        <w:jc w:val="both"/>
        <w:rPr>
          <w:sz w:val="22"/>
          <w:szCs w:val="22"/>
        </w:rPr>
      </w:pPr>
      <w:r w:rsidRPr="00D67D0B">
        <w:rPr>
          <w:sz w:val="22"/>
          <w:szCs w:val="22"/>
        </w:rPr>
        <w:t>3</w:t>
      </w:r>
      <w:r w:rsidR="00EF0A8B" w:rsidRPr="00D67D0B">
        <w:rPr>
          <w:sz w:val="22"/>
          <w:szCs w:val="22"/>
        </w:rPr>
        <w:t>.10.19. O gestor do contrato deverá enviar a documentação pertinente ao setor de contratos para a formalização dos procedimentos de liquidação e pagamento, no valor dimensionado pela fiscalização e gestão nos termos do contrato.</w:t>
      </w:r>
    </w:p>
    <w:p w14:paraId="23F50EE4" w14:textId="3BFB6F3D" w:rsidR="00A90C06" w:rsidRPr="00D67D0B" w:rsidRDefault="001823B1">
      <w:pPr>
        <w:ind w:left="-2" w:firstLine="0"/>
        <w:rPr>
          <w:b/>
          <w:sz w:val="22"/>
          <w:szCs w:val="22"/>
        </w:rPr>
      </w:pPr>
      <w:r w:rsidRPr="00D67D0B">
        <w:rPr>
          <w:b/>
          <w:sz w:val="22"/>
          <w:szCs w:val="22"/>
        </w:rPr>
        <w:t>3</w:t>
      </w:r>
      <w:r w:rsidR="00EF0A8B" w:rsidRPr="00D67D0B">
        <w:rPr>
          <w:b/>
          <w:sz w:val="22"/>
          <w:szCs w:val="22"/>
        </w:rPr>
        <w:t>.11. DA DURAÇÃO DO CONTRATO:</w:t>
      </w:r>
    </w:p>
    <w:p w14:paraId="0B4914FA" w14:textId="60284BB8" w:rsidR="00A90C06" w:rsidRPr="00D67D0B" w:rsidRDefault="001823B1">
      <w:pPr>
        <w:ind w:left="-2" w:firstLine="0"/>
        <w:jc w:val="both"/>
        <w:rPr>
          <w:sz w:val="22"/>
          <w:szCs w:val="22"/>
        </w:rPr>
      </w:pPr>
      <w:r w:rsidRPr="00D67D0B">
        <w:rPr>
          <w:sz w:val="22"/>
          <w:szCs w:val="22"/>
        </w:rPr>
        <w:t>3</w:t>
      </w:r>
      <w:r w:rsidR="00EF0A8B" w:rsidRPr="00D67D0B">
        <w:rPr>
          <w:sz w:val="22"/>
          <w:szCs w:val="22"/>
        </w:rPr>
        <w:t xml:space="preserve">.11.1. Previsão de data em que deve ser assinado o instrumento contratual: </w:t>
      </w:r>
      <w:r w:rsidR="007A7EEF">
        <w:rPr>
          <w:sz w:val="22"/>
          <w:szCs w:val="22"/>
        </w:rPr>
        <w:t>03</w:t>
      </w:r>
      <w:r w:rsidR="00EF0A8B" w:rsidRPr="00D67D0B">
        <w:rPr>
          <w:sz w:val="22"/>
          <w:szCs w:val="22"/>
        </w:rPr>
        <w:t>/202</w:t>
      </w:r>
      <w:r w:rsidR="007A7EEF">
        <w:rPr>
          <w:sz w:val="22"/>
          <w:szCs w:val="22"/>
        </w:rPr>
        <w:t>5</w:t>
      </w:r>
      <w:r w:rsidR="00EF0A8B" w:rsidRPr="00D67D0B">
        <w:rPr>
          <w:sz w:val="22"/>
          <w:szCs w:val="22"/>
        </w:rPr>
        <w:t>;</w:t>
      </w:r>
    </w:p>
    <w:p w14:paraId="0DB66DA0" w14:textId="27D9EAC9" w:rsidR="00A90C06" w:rsidRPr="00D67D0B" w:rsidRDefault="001823B1">
      <w:pPr>
        <w:ind w:left="-2" w:firstLine="0"/>
        <w:rPr>
          <w:sz w:val="22"/>
          <w:szCs w:val="22"/>
        </w:rPr>
      </w:pPr>
      <w:r w:rsidRPr="00D67D0B">
        <w:rPr>
          <w:sz w:val="22"/>
          <w:szCs w:val="22"/>
        </w:rPr>
        <w:t>3</w:t>
      </w:r>
      <w:r w:rsidR="00EF0A8B" w:rsidRPr="00D67D0B">
        <w:rPr>
          <w:sz w:val="22"/>
          <w:szCs w:val="22"/>
        </w:rPr>
        <w:t>.11.2. Estimada de disponibilização do bem/serviço: 0</w:t>
      </w:r>
      <w:r w:rsidR="007A7EEF">
        <w:rPr>
          <w:sz w:val="22"/>
          <w:szCs w:val="22"/>
        </w:rPr>
        <w:t>3</w:t>
      </w:r>
      <w:r w:rsidR="00EF0A8B" w:rsidRPr="00D67D0B">
        <w:rPr>
          <w:sz w:val="22"/>
          <w:szCs w:val="22"/>
        </w:rPr>
        <w:t>/202</w:t>
      </w:r>
      <w:r w:rsidR="007A7EEF">
        <w:rPr>
          <w:sz w:val="22"/>
          <w:szCs w:val="22"/>
        </w:rPr>
        <w:t>5;</w:t>
      </w:r>
    </w:p>
    <w:p w14:paraId="2A984C72" w14:textId="37F76E34" w:rsidR="00A90C06" w:rsidRPr="00D67D0B" w:rsidRDefault="001823B1">
      <w:pPr>
        <w:ind w:left="-2" w:firstLine="0"/>
        <w:rPr>
          <w:sz w:val="22"/>
          <w:szCs w:val="22"/>
        </w:rPr>
      </w:pPr>
      <w:r w:rsidRPr="00D67D0B">
        <w:rPr>
          <w:sz w:val="22"/>
          <w:szCs w:val="22"/>
        </w:rPr>
        <w:t>3</w:t>
      </w:r>
      <w:r w:rsidR="00EF0A8B" w:rsidRPr="00D67D0B">
        <w:rPr>
          <w:sz w:val="22"/>
          <w:szCs w:val="22"/>
        </w:rPr>
        <w:t>.11.3. Data início da execução:0</w:t>
      </w:r>
      <w:r w:rsidR="007A7EEF">
        <w:rPr>
          <w:sz w:val="22"/>
          <w:szCs w:val="22"/>
        </w:rPr>
        <w:t>3</w:t>
      </w:r>
      <w:r w:rsidR="00EF0A8B" w:rsidRPr="00D67D0B">
        <w:rPr>
          <w:sz w:val="22"/>
          <w:szCs w:val="22"/>
        </w:rPr>
        <w:t>/202</w:t>
      </w:r>
      <w:r w:rsidR="007A7EEF">
        <w:rPr>
          <w:sz w:val="22"/>
          <w:szCs w:val="22"/>
        </w:rPr>
        <w:t>5;</w:t>
      </w:r>
    </w:p>
    <w:p w14:paraId="53060E19" w14:textId="71C39B51" w:rsidR="00A1575D" w:rsidRPr="00D67D0B" w:rsidRDefault="00A1575D">
      <w:pPr>
        <w:ind w:left="-2" w:firstLine="0"/>
        <w:rPr>
          <w:sz w:val="22"/>
          <w:szCs w:val="22"/>
        </w:rPr>
      </w:pPr>
      <w:r w:rsidRPr="00D67D0B">
        <w:rPr>
          <w:sz w:val="22"/>
          <w:szCs w:val="22"/>
        </w:rPr>
        <w:t xml:space="preserve">3.11.4. </w:t>
      </w:r>
      <w:bookmarkStart w:id="18" w:name="_Hlk177023792"/>
      <w:r w:rsidRPr="00D67D0B">
        <w:rPr>
          <w:sz w:val="22"/>
          <w:szCs w:val="22"/>
        </w:rPr>
        <w:t>O contrato deverá possuir prazo de validade de 12 meses, podendo ser prorrogado por igual período, conforme estabelecido pela lei 14.133/21 e suas alterações.</w:t>
      </w:r>
      <w:bookmarkEnd w:id="18"/>
    </w:p>
    <w:p w14:paraId="2FB98988" w14:textId="0CADBC92" w:rsidR="00A90C06" w:rsidRPr="00D67D0B" w:rsidRDefault="001823B1">
      <w:pPr>
        <w:ind w:left="-2" w:firstLine="0"/>
        <w:jc w:val="both"/>
        <w:rPr>
          <w:sz w:val="22"/>
          <w:szCs w:val="22"/>
        </w:rPr>
      </w:pPr>
      <w:r w:rsidRPr="00D67D0B">
        <w:rPr>
          <w:sz w:val="22"/>
          <w:szCs w:val="22"/>
        </w:rPr>
        <w:lastRenderedPageBreak/>
        <w:t>3</w:t>
      </w:r>
      <w:r w:rsidR="00EF0A8B" w:rsidRPr="00D67D0B">
        <w:rPr>
          <w:sz w:val="22"/>
          <w:szCs w:val="22"/>
        </w:rPr>
        <w:t>.11.</w:t>
      </w:r>
      <w:r w:rsidR="00A1575D" w:rsidRPr="00D67D0B">
        <w:rPr>
          <w:sz w:val="22"/>
          <w:szCs w:val="22"/>
        </w:rPr>
        <w:t>5</w:t>
      </w:r>
      <w:r w:rsidR="00EF0A8B" w:rsidRPr="00D67D0B">
        <w:rPr>
          <w:sz w:val="22"/>
          <w:szCs w:val="22"/>
        </w:rPr>
        <w:t xml:space="preserve">. </w:t>
      </w:r>
      <w:r w:rsidR="00EF0A8B" w:rsidRPr="00D67D0B">
        <w:rPr>
          <w:sz w:val="22"/>
          <w:szCs w:val="22"/>
          <w:shd w:val="clear" w:color="auto" w:fill="FFFFFF" w:themeFill="background1"/>
        </w:rPr>
        <w:t>Durante a vigência do contrato, a CONTRATADA fica obrigada a manter seu cadastro, endereço eletrônico, telefone e responsável pelas operações, atualizados, situação que deve ser inserida em termo de referência como obrigação da CONTRATADA.</w:t>
      </w:r>
    </w:p>
    <w:p w14:paraId="7BDDF142" w14:textId="150537D1" w:rsidR="00A90C06" w:rsidRPr="00D67D0B" w:rsidRDefault="001823B1">
      <w:pPr>
        <w:ind w:left="-2" w:firstLine="0"/>
        <w:jc w:val="both"/>
        <w:rPr>
          <w:sz w:val="22"/>
          <w:szCs w:val="22"/>
        </w:rPr>
      </w:pPr>
      <w:r w:rsidRPr="00D67D0B">
        <w:rPr>
          <w:sz w:val="22"/>
          <w:szCs w:val="22"/>
        </w:rPr>
        <w:t>3</w:t>
      </w:r>
      <w:r w:rsidR="00EF0A8B" w:rsidRPr="00D67D0B">
        <w:rPr>
          <w:sz w:val="22"/>
          <w:szCs w:val="22"/>
        </w:rPr>
        <w:t>.11.</w:t>
      </w:r>
      <w:r w:rsidR="00A1575D" w:rsidRPr="00D67D0B">
        <w:rPr>
          <w:sz w:val="22"/>
          <w:szCs w:val="22"/>
        </w:rPr>
        <w:t>6</w:t>
      </w:r>
      <w:r w:rsidR="00EF0A8B" w:rsidRPr="00D67D0B">
        <w:rPr>
          <w:sz w:val="22"/>
          <w:szCs w:val="22"/>
        </w:rPr>
        <w:t>. GARANTIA DE EXECUÇÃO: Não haverá exigência de garantia contratual da execução.</w:t>
      </w:r>
    </w:p>
    <w:p w14:paraId="0C7D5C6D" w14:textId="69542F62" w:rsidR="00A90C06" w:rsidRPr="00D67D0B" w:rsidRDefault="001823B1">
      <w:pPr>
        <w:ind w:left="-2" w:firstLine="0"/>
        <w:jc w:val="both"/>
        <w:rPr>
          <w:sz w:val="22"/>
          <w:szCs w:val="22"/>
        </w:rPr>
      </w:pPr>
      <w:r w:rsidRPr="00D67D0B">
        <w:rPr>
          <w:sz w:val="22"/>
          <w:szCs w:val="22"/>
        </w:rPr>
        <w:t>3</w:t>
      </w:r>
      <w:r w:rsidR="00EF0A8B" w:rsidRPr="00D67D0B">
        <w:rPr>
          <w:sz w:val="22"/>
          <w:szCs w:val="22"/>
        </w:rPr>
        <w:t>.11.</w:t>
      </w:r>
      <w:r w:rsidR="00A1575D" w:rsidRPr="00D67D0B">
        <w:rPr>
          <w:sz w:val="22"/>
          <w:szCs w:val="22"/>
        </w:rPr>
        <w:t>7</w:t>
      </w:r>
      <w:r w:rsidR="00EF0A8B" w:rsidRPr="00D67D0B">
        <w:rPr>
          <w:sz w:val="22"/>
          <w:szCs w:val="22"/>
        </w:rPr>
        <w:t>. DO PAGAMENTO: Considerando que não demandara a presente contratação de exigência de garantia para execução dos serviços, não será permitido pagamento antecipado, parcial ou total, relativo a parcelas contratuais vinculadas à prestação de serviços objeto da presente contratação.</w:t>
      </w:r>
    </w:p>
    <w:p w14:paraId="0C21CFCA" w14:textId="2A389A19" w:rsidR="009E67B9" w:rsidRPr="00E62FD1" w:rsidRDefault="00765D6F">
      <w:pPr>
        <w:ind w:left="-2" w:firstLine="0"/>
        <w:jc w:val="both"/>
        <w:rPr>
          <w:sz w:val="22"/>
          <w:szCs w:val="22"/>
        </w:rPr>
      </w:pPr>
      <w:r w:rsidRPr="00D67D0B">
        <w:rPr>
          <w:sz w:val="22"/>
          <w:szCs w:val="22"/>
        </w:rPr>
        <w:t>3.11.</w:t>
      </w:r>
      <w:r w:rsidR="00A1575D" w:rsidRPr="00D67D0B">
        <w:rPr>
          <w:sz w:val="22"/>
          <w:szCs w:val="22"/>
        </w:rPr>
        <w:t>8</w:t>
      </w:r>
      <w:r w:rsidRPr="00E62FD1">
        <w:rPr>
          <w:sz w:val="22"/>
          <w:szCs w:val="22"/>
        </w:rPr>
        <w:t xml:space="preserve">. </w:t>
      </w:r>
      <w:bookmarkStart w:id="19" w:name="_Hlk176426733"/>
      <w:r w:rsidRPr="007A7EEF">
        <w:rPr>
          <w:sz w:val="22"/>
          <w:szCs w:val="22"/>
          <w:u w:val="single"/>
        </w:rPr>
        <w:t>A aquisição será feita</w:t>
      </w:r>
      <w:r w:rsidR="009E67B9" w:rsidRPr="007A7EEF">
        <w:rPr>
          <w:sz w:val="22"/>
          <w:szCs w:val="22"/>
          <w:u w:val="single"/>
        </w:rPr>
        <w:t xml:space="preserve"> de forma parcelada, conforme a necessidade do setor demandante</w:t>
      </w:r>
      <w:r w:rsidR="009E67B9" w:rsidRPr="00E62FD1">
        <w:rPr>
          <w:sz w:val="22"/>
          <w:szCs w:val="22"/>
        </w:rPr>
        <w:t>.</w:t>
      </w:r>
      <w:bookmarkEnd w:id="19"/>
    </w:p>
    <w:p w14:paraId="51D4AC26" w14:textId="3F9DA314" w:rsidR="00765D6F" w:rsidRPr="00E62FD1" w:rsidRDefault="009E67B9">
      <w:pPr>
        <w:ind w:left="-2" w:firstLine="0"/>
        <w:jc w:val="both"/>
        <w:rPr>
          <w:sz w:val="22"/>
          <w:szCs w:val="22"/>
        </w:rPr>
      </w:pPr>
      <w:r w:rsidRPr="00E62FD1">
        <w:rPr>
          <w:sz w:val="22"/>
          <w:szCs w:val="22"/>
        </w:rPr>
        <w:t>3.11.</w:t>
      </w:r>
      <w:r w:rsidR="00A1575D" w:rsidRPr="00E62FD1">
        <w:rPr>
          <w:sz w:val="22"/>
          <w:szCs w:val="22"/>
        </w:rPr>
        <w:t>9</w:t>
      </w:r>
      <w:r w:rsidRPr="00E62FD1">
        <w:rPr>
          <w:sz w:val="22"/>
          <w:szCs w:val="22"/>
        </w:rPr>
        <w:t>.</w:t>
      </w:r>
      <w:r w:rsidR="00A1575D" w:rsidRPr="00E62FD1">
        <w:rPr>
          <w:sz w:val="22"/>
          <w:szCs w:val="22"/>
        </w:rPr>
        <w:t xml:space="preserve"> </w:t>
      </w:r>
      <w:bookmarkStart w:id="20" w:name="_Hlk177023883"/>
      <w:r w:rsidR="00A1575D" w:rsidRPr="007A7EEF">
        <w:rPr>
          <w:sz w:val="22"/>
          <w:szCs w:val="22"/>
          <w:u w:val="single"/>
        </w:rPr>
        <w:t>O prazo de entrega dos produtos será de até 20 (vinte) dias úteis, a contar da data de empenho do mesmo</w:t>
      </w:r>
      <w:r w:rsidR="00A1575D" w:rsidRPr="00E62FD1">
        <w:rPr>
          <w:sz w:val="22"/>
          <w:szCs w:val="22"/>
        </w:rPr>
        <w:t>.</w:t>
      </w:r>
      <w:bookmarkEnd w:id="20"/>
    </w:p>
    <w:p w14:paraId="45A28A71" w14:textId="77777777" w:rsidR="009E67B9" w:rsidRPr="00E62FD1" w:rsidRDefault="009E67B9" w:rsidP="009E67B9">
      <w:pPr>
        <w:pStyle w:val="SemEspaamento"/>
        <w:jc w:val="both"/>
        <w:rPr>
          <w:rFonts w:ascii="Times New Roman" w:hAnsi="Times New Roman" w:cs="Times New Roman"/>
        </w:rPr>
      </w:pPr>
      <w:r w:rsidRPr="00E62FD1">
        <w:rPr>
          <w:rFonts w:ascii="Times New Roman" w:hAnsi="Times New Roman" w:cs="Times New Roman"/>
        </w:rPr>
        <w:t xml:space="preserve">3.11.9. </w:t>
      </w:r>
      <w:bookmarkStart w:id="21" w:name="_Hlk176426775"/>
      <w:r w:rsidRPr="007A7EEF">
        <w:rPr>
          <w:rFonts w:ascii="Times New Roman" w:hAnsi="Times New Roman" w:cs="Times New Roman"/>
          <w:u w:val="single"/>
        </w:rPr>
        <w:t>O pagamento será efetuado no prazo de 30 (trinta) contados a partir do atesto da Nota Fiscal</w:t>
      </w:r>
      <w:r w:rsidRPr="00E62FD1">
        <w:rPr>
          <w:rFonts w:ascii="Times New Roman" w:hAnsi="Times New Roman" w:cs="Times New Roman"/>
        </w:rPr>
        <w:t>.</w:t>
      </w:r>
    </w:p>
    <w:p w14:paraId="79055110" w14:textId="77777777" w:rsidR="00A1575D" w:rsidRPr="00D67D0B" w:rsidRDefault="00A1575D" w:rsidP="009E67B9">
      <w:pPr>
        <w:pStyle w:val="SemEspaamento"/>
        <w:jc w:val="both"/>
        <w:rPr>
          <w:rFonts w:ascii="Times New Roman" w:hAnsi="Times New Roman" w:cs="Times New Roman"/>
        </w:rPr>
      </w:pPr>
    </w:p>
    <w:p w14:paraId="30E0482D" w14:textId="77777777" w:rsidR="00A1575D" w:rsidRPr="00D67D0B" w:rsidRDefault="00A1575D" w:rsidP="00A1575D">
      <w:pPr>
        <w:pStyle w:val="SemEspaamento"/>
        <w:numPr>
          <w:ilvl w:val="0"/>
          <w:numId w:val="1"/>
        </w:numPr>
        <w:jc w:val="both"/>
        <w:rPr>
          <w:rFonts w:ascii="Times New Roman" w:hAnsi="Times New Roman" w:cs="Times New Roman"/>
          <w:b/>
          <w:bCs/>
        </w:rPr>
      </w:pPr>
      <w:r w:rsidRPr="00D67D0B">
        <w:rPr>
          <w:rFonts w:ascii="Times New Roman" w:hAnsi="Times New Roman" w:cs="Times New Roman"/>
          <w:b/>
          <w:bCs/>
        </w:rPr>
        <w:t xml:space="preserve">Estimativas das quantidades a serem contratadas: </w:t>
      </w:r>
    </w:p>
    <w:p w14:paraId="201BEF4B" w14:textId="77777777" w:rsidR="008644D8" w:rsidRDefault="008644D8" w:rsidP="008644D8">
      <w:pPr>
        <w:pStyle w:val="SemEspaamento"/>
        <w:numPr>
          <w:ilvl w:val="1"/>
          <w:numId w:val="1"/>
        </w:numPr>
        <w:ind w:left="0" w:hanging="2"/>
        <w:jc w:val="both"/>
        <w:rPr>
          <w:rFonts w:ascii="Times New Roman" w:hAnsi="Times New Roman" w:cs="Times New Roman"/>
        </w:rPr>
      </w:pPr>
      <w:r w:rsidRPr="008644D8">
        <w:rPr>
          <w:rFonts w:ascii="Times New Roman" w:hAnsi="Times New Roman" w:cs="Times New Roman"/>
        </w:rPr>
        <w:t>A quantidade estipulada foi estabelecida conforme o quantitativo indicado pelo setor demandante.</w:t>
      </w:r>
    </w:p>
    <w:tbl>
      <w:tblPr>
        <w:tblW w:w="9493" w:type="dxa"/>
        <w:tblLayout w:type="fixed"/>
        <w:tblCellMar>
          <w:left w:w="70" w:type="dxa"/>
          <w:right w:w="70" w:type="dxa"/>
        </w:tblCellMar>
        <w:tblLook w:val="04A0" w:firstRow="1" w:lastRow="0" w:firstColumn="1" w:lastColumn="0" w:noHBand="0" w:noVBand="1"/>
      </w:tblPr>
      <w:tblGrid>
        <w:gridCol w:w="483"/>
        <w:gridCol w:w="847"/>
        <w:gridCol w:w="2918"/>
        <w:gridCol w:w="709"/>
        <w:gridCol w:w="708"/>
        <w:gridCol w:w="709"/>
        <w:gridCol w:w="709"/>
        <w:gridCol w:w="709"/>
        <w:gridCol w:w="708"/>
        <w:gridCol w:w="993"/>
      </w:tblGrid>
      <w:tr w:rsidR="00276BE8" w:rsidRPr="005473D1" w14:paraId="0C6F1FB4" w14:textId="77777777" w:rsidTr="00410064">
        <w:trPr>
          <w:trHeight w:val="771"/>
        </w:trPr>
        <w:tc>
          <w:tcPr>
            <w:tcW w:w="483"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7682BE19" w14:textId="77777777" w:rsidR="00276BE8" w:rsidRPr="005473D1" w:rsidRDefault="00276BE8" w:rsidP="00410064">
            <w:pPr>
              <w:spacing w:line="240" w:lineRule="auto"/>
              <w:jc w:val="center"/>
              <w:rPr>
                <w:rFonts w:ascii="Arial" w:hAnsi="Arial" w:cs="Arial"/>
                <w:b/>
                <w:bCs/>
                <w:color w:val="000000"/>
                <w:sz w:val="12"/>
                <w:szCs w:val="12"/>
              </w:rPr>
            </w:pPr>
            <w:r w:rsidRPr="005473D1">
              <w:rPr>
                <w:rFonts w:ascii="Arial" w:hAnsi="Arial" w:cs="Arial"/>
                <w:b/>
                <w:bCs/>
                <w:color w:val="000000"/>
                <w:sz w:val="12"/>
                <w:szCs w:val="12"/>
              </w:rPr>
              <w:t>ITEM</w:t>
            </w:r>
          </w:p>
        </w:tc>
        <w:tc>
          <w:tcPr>
            <w:tcW w:w="847"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14:paraId="10C3B028" w14:textId="77777777" w:rsidR="00276BE8" w:rsidRPr="005473D1" w:rsidRDefault="00276BE8" w:rsidP="00410064">
            <w:pPr>
              <w:spacing w:line="240" w:lineRule="auto"/>
              <w:jc w:val="center"/>
              <w:rPr>
                <w:rFonts w:ascii="Arial" w:hAnsi="Arial" w:cs="Arial"/>
                <w:b/>
                <w:bCs/>
                <w:color w:val="000000"/>
                <w:sz w:val="12"/>
                <w:szCs w:val="12"/>
              </w:rPr>
            </w:pPr>
            <w:r w:rsidRPr="005473D1">
              <w:rPr>
                <w:rFonts w:ascii="Arial" w:hAnsi="Arial" w:cs="Arial"/>
                <w:b/>
                <w:bCs/>
                <w:color w:val="000000"/>
                <w:sz w:val="12"/>
                <w:szCs w:val="12"/>
              </w:rPr>
              <w:t>UND</w:t>
            </w:r>
          </w:p>
        </w:tc>
        <w:tc>
          <w:tcPr>
            <w:tcW w:w="2918" w:type="dxa"/>
            <w:tcBorders>
              <w:top w:val="single" w:sz="4" w:space="0" w:color="auto"/>
              <w:left w:val="nil"/>
              <w:bottom w:val="single" w:sz="4" w:space="0" w:color="auto"/>
              <w:right w:val="single" w:sz="4" w:space="0" w:color="auto"/>
            </w:tcBorders>
            <w:shd w:val="clear" w:color="auto" w:fill="C2D69B" w:themeFill="accent3" w:themeFillTint="99"/>
            <w:noWrap/>
            <w:vAlign w:val="center"/>
            <w:hideMark/>
          </w:tcPr>
          <w:p w14:paraId="3E49B7BD" w14:textId="77777777" w:rsidR="00276BE8" w:rsidRPr="005473D1" w:rsidRDefault="00276BE8" w:rsidP="00410064">
            <w:pPr>
              <w:spacing w:line="240" w:lineRule="auto"/>
              <w:jc w:val="center"/>
              <w:rPr>
                <w:rFonts w:ascii="Arial" w:hAnsi="Arial" w:cs="Arial"/>
                <w:b/>
                <w:bCs/>
                <w:color w:val="000000"/>
                <w:sz w:val="12"/>
                <w:szCs w:val="12"/>
              </w:rPr>
            </w:pPr>
            <w:r w:rsidRPr="005473D1">
              <w:rPr>
                <w:rFonts w:ascii="Arial" w:hAnsi="Arial" w:cs="Arial"/>
                <w:b/>
                <w:bCs/>
                <w:color w:val="000000"/>
                <w:sz w:val="12"/>
                <w:szCs w:val="12"/>
              </w:rPr>
              <w:t>DESCRITIVO</w:t>
            </w:r>
          </w:p>
        </w:tc>
        <w:tc>
          <w:tcPr>
            <w:tcW w:w="709" w:type="dxa"/>
            <w:tcBorders>
              <w:top w:val="single" w:sz="4" w:space="0" w:color="auto"/>
              <w:left w:val="nil"/>
              <w:bottom w:val="single" w:sz="4" w:space="0" w:color="auto"/>
              <w:right w:val="single" w:sz="4" w:space="0" w:color="auto"/>
            </w:tcBorders>
            <w:shd w:val="clear" w:color="auto" w:fill="C2D69B" w:themeFill="accent3" w:themeFillTint="99"/>
          </w:tcPr>
          <w:p w14:paraId="2D1A92E5" w14:textId="77777777" w:rsidR="00276BE8" w:rsidRDefault="00276BE8" w:rsidP="00410064">
            <w:pPr>
              <w:spacing w:line="240" w:lineRule="auto"/>
              <w:jc w:val="center"/>
              <w:rPr>
                <w:rFonts w:ascii="Arial" w:hAnsi="Arial" w:cs="Arial"/>
                <w:b/>
                <w:bCs/>
                <w:sz w:val="12"/>
                <w:szCs w:val="12"/>
              </w:rPr>
            </w:pPr>
          </w:p>
          <w:p w14:paraId="6F822EBC" w14:textId="77777777" w:rsidR="00276BE8" w:rsidRPr="00D76DC1" w:rsidRDefault="00276BE8" w:rsidP="00410064">
            <w:pPr>
              <w:spacing w:line="240" w:lineRule="auto"/>
              <w:jc w:val="center"/>
              <w:rPr>
                <w:rFonts w:ascii="Arial" w:hAnsi="Arial" w:cs="Arial"/>
                <w:b/>
                <w:bCs/>
                <w:color w:val="000000"/>
                <w:sz w:val="12"/>
                <w:szCs w:val="12"/>
              </w:rPr>
            </w:pPr>
            <w:r w:rsidRPr="00D76DC1">
              <w:rPr>
                <w:rFonts w:ascii="Arial" w:hAnsi="Arial" w:cs="Arial"/>
                <w:b/>
                <w:bCs/>
                <w:sz w:val="12"/>
                <w:szCs w:val="12"/>
              </w:rPr>
              <w:t>CÓDIGO MUNICÍ</w:t>
            </w:r>
            <w:r>
              <w:rPr>
                <w:rFonts w:ascii="Arial" w:hAnsi="Arial" w:cs="Arial"/>
                <w:b/>
                <w:bCs/>
                <w:sz w:val="12"/>
                <w:szCs w:val="12"/>
              </w:rPr>
              <w:t>-</w:t>
            </w:r>
            <w:r w:rsidRPr="00D76DC1">
              <w:rPr>
                <w:rFonts w:ascii="Arial" w:hAnsi="Arial" w:cs="Arial"/>
                <w:b/>
                <w:bCs/>
                <w:sz w:val="12"/>
                <w:szCs w:val="12"/>
              </w:rPr>
              <w:t>PIO</w:t>
            </w:r>
          </w:p>
        </w:tc>
        <w:tc>
          <w:tcPr>
            <w:tcW w:w="708"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hideMark/>
          </w:tcPr>
          <w:p w14:paraId="7047D070" w14:textId="77777777" w:rsidR="00276BE8" w:rsidRPr="00D76DC1" w:rsidRDefault="00276BE8" w:rsidP="00410064">
            <w:pPr>
              <w:spacing w:line="276" w:lineRule="auto"/>
              <w:jc w:val="center"/>
              <w:rPr>
                <w:rFonts w:ascii="Arial" w:hAnsi="Arial" w:cs="Arial"/>
                <w:b/>
                <w:bCs/>
                <w:color w:val="000000"/>
                <w:sz w:val="12"/>
                <w:szCs w:val="12"/>
              </w:rPr>
            </w:pPr>
          </w:p>
          <w:p w14:paraId="0E14597E" w14:textId="77777777" w:rsidR="00276BE8" w:rsidRPr="00D76DC1" w:rsidRDefault="00276BE8" w:rsidP="00410064">
            <w:pPr>
              <w:spacing w:line="240" w:lineRule="auto"/>
              <w:jc w:val="center"/>
              <w:rPr>
                <w:rFonts w:ascii="Arial" w:hAnsi="Arial" w:cs="Arial"/>
                <w:b/>
                <w:bCs/>
                <w:color w:val="000000"/>
                <w:sz w:val="12"/>
                <w:szCs w:val="12"/>
              </w:rPr>
            </w:pPr>
            <w:r w:rsidRPr="00D76DC1">
              <w:rPr>
                <w:rFonts w:ascii="Arial" w:hAnsi="Arial" w:cs="Arial"/>
                <w:b/>
                <w:bCs/>
                <w:color w:val="000000"/>
                <w:sz w:val="12"/>
                <w:szCs w:val="12"/>
              </w:rPr>
              <w:t>QTD SAÚDE</w:t>
            </w:r>
          </w:p>
        </w:tc>
        <w:tc>
          <w:tcPr>
            <w:tcW w:w="709" w:type="dxa"/>
            <w:tcBorders>
              <w:top w:val="single" w:sz="4" w:space="0" w:color="auto"/>
              <w:left w:val="nil"/>
              <w:bottom w:val="single" w:sz="4" w:space="0" w:color="auto"/>
              <w:right w:val="single" w:sz="4" w:space="0" w:color="auto"/>
            </w:tcBorders>
            <w:shd w:val="clear" w:color="auto" w:fill="C2D69B" w:themeFill="accent3" w:themeFillTint="99"/>
          </w:tcPr>
          <w:p w14:paraId="3DB9F38A" w14:textId="77777777" w:rsidR="00276BE8" w:rsidRPr="00D76DC1" w:rsidRDefault="00276BE8" w:rsidP="00410064">
            <w:pPr>
              <w:spacing w:line="276" w:lineRule="auto"/>
              <w:jc w:val="center"/>
              <w:rPr>
                <w:rFonts w:ascii="Arial" w:hAnsi="Arial" w:cs="Arial"/>
                <w:b/>
                <w:bCs/>
                <w:color w:val="000000"/>
                <w:sz w:val="12"/>
                <w:szCs w:val="12"/>
              </w:rPr>
            </w:pPr>
          </w:p>
          <w:p w14:paraId="21C0DAE3" w14:textId="77777777" w:rsidR="00276BE8" w:rsidRPr="00D76DC1" w:rsidRDefault="00276BE8" w:rsidP="00410064">
            <w:pPr>
              <w:spacing w:line="240" w:lineRule="auto"/>
              <w:jc w:val="center"/>
              <w:rPr>
                <w:rFonts w:ascii="Arial" w:hAnsi="Arial" w:cs="Arial"/>
                <w:b/>
                <w:bCs/>
                <w:color w:val="000000"/>
                <w:sz w:val="12"/>
                <w:szCs w:val="12"/>
              </w:rPr>
            </w:pPr>
            <w:r w:rsidRPr="00D76DC1">
              <w:rPr>
                <w:rFonts w:ascii="Arial" w:hAnsi="Arial" w:cs="Arial"/>
                <w:b/>
                <w:bCs/>
                <w:color w:val="000000"/>
                <w:sz w:val="12"/>
                <w:szCs w:val="12"/>
              </w:rPr>
              <w:t>QTD EDUCA</w:t>
            </w:r>
            <w:r>
              <w:rPr>
                <w:rFonts w:ascii="Arial" w:hAnsi="Arial" w:cs="Arial"/>
                <w:b/>
                <w:bCs/>
                <w:color w:val="000000"/>
                <w:sz w:val="12"/>
                <w:szCs w:val="12"/>
              </w:rPr>
              <w:t>-</w:t>
            </w:r>
            <w:r w:rsidRPr="00D76DC1">
              <w:rPr>
                <w:rFonts w:ascii="Arial" w:hAnsi="Arial" w:cs="Arial"/>
                <w:b/>
                <w:bCs/>
                <w:color w:val="000000"/>
                <w:sz w:val="12"/>
                <w:szCs w:val="12"/>
              </w:rPr>
              <w:t>ÇÃO</w:t>
            </w:r>
          </w:p>
        </w:tc>
        <w:tc>
          <w:tcPr>
            <w:tcW w:w="709" w:type="dxa"/>
            <w:tcBorders>
              <w:top w:val="single" w:sz="4" w:space="0" w:color="auto"/>
              <w:left w:val="nil"/>
              <w:bottom w:val="single" w:sz="4" w:space="0" w:color="auto"/>
              <w:right w:val="single" w:sz="4" w:space="0" w:color="auto"/>
            </w:tcBorders>
            <w:shd w:val="clear" w:color="auto" w:fill="C2D69B" w:themeFill="accent3" w:themeFillTint="99"/>
          </w:tcPr>
          <w:p w14:paraId="7E9A0390" w14:textId="77777777" w:rsidR="00276BE8" w:rsidRDefault="00276BE8" w:rsidP="00410064">
            <w:pPr>
              <w:spacing w:line="276" w:lineRule="auto"/>
              <w:rPr>
                <w:rFonts w:ascii="Arial" w:hAnsi="Arial" w:cs="Arial"/>
                <w:b/>
                <w:bCs/>
                <w:color w:val="000000"/>
                <w:sz w:val="12"/>
                <w:szCs w:val="12"/>
              </w:rPr>
            </w:pPr>
            <w:r>
              <w:rPr>
                <w:rFonts w:ascii="Arial" w:hAnsi="Arial" w:cs="Arial"/>
                <w:b/>
                <w:bCs/>
                <w:color w:val="000000"/>
                <w:sz w:val="12"/>
                <w:szCs w:val="12"/>
              </w:rPr>
              <w:t xml:space="preserve">    QTD</w:t>
            </w:r>
          </w:p>
          <w:p w14:paraId="7587A7FD" w14:textId="77777777" w:rsidR="00276BE8" w:rsidRPr="00D76DC1" w:rsidRDefault="00276BE8" w:rsidP="00410064">
            <w:pPr>
              <w:spacing w:line="276" w:lineRule="auto"/>
              <w:rPr>
                <w:rFonts w:ascii="Arial" w:hAnsi="Arial" w:cs="Arial"/>
                <w:b/>
                <w:bCs/>
                <w:color w:val="000000"/>
                <w:sz w:val="12"/>
                <w:szCs w:val="12"/>
              </w:rPr>
            </w:pPr>
            <w:r>
              <w:rPr>
                <w:rFonts w:ascii="Arial" w:hAnsi="Arial" w:cs="Arial"/>
                <w:b/>
                <w:bCs/>
                <w:color w:val="000000"/>
                <w:sz w:val="12"/>
                <w:szCs w:val="12"/>
              </w:rPr>
              <w:t>ASSIST. SOCIAL</w:t>
            </w:r>
          </w:p>
        </w:tc>
        <w:tc>
          <w:tcPr>
            <w:tcW w:w="709" w:type="dxa"/>
            <w:tcBorders>
              <w:top w:val="single" w:sz="4" w:space="0" w:color="auto"/>
              <w:left w:val="single" w:sz="4" w:space="0" w:color="auto"/>
              <w:bottom w:val="single" w:sz="4" w:space="0" w:color="auto"/>
              <w:right w:val="single" w:sz="4" w:space="0" w:color="auto"/>
            </w:tcBorders>
            <w:shd w:val="clear" w:color="auto" w:fill="C2D69B" w:themeFill="accent3" w:themeFillTint="99"/>
          </w:tcPr>
          <w:p w14:paraId="70449EB3" w14:textId="77777777" w:rsidR="00276BE8" w:rsidRPr="00D76DC1" w:rsidRDefault="00276BE8" w:rsidP="00410064">
            <w:pPr>
              <w:spacing w:line="276" w:lineRule="auto"/>
              <w:jc w:val="center"/>
              <w:rPr>
                <w:rFonts w:ascii="Arial" w:hAnsi="Arial" w:cs="Arial"/>
                <w:b/>
                <w:bCs/>
                <w:color w:val="000000"/>
                <w:sz w:val="12"/>
                <w:szCs w:val="12"/>
              </w:rPr>
            </w:pPr>
            <w:r>
              <w:rPr>
                <w:rFonts w:ascii="Arial" w:hAnsi="Arial" w:cs="Arial"/>
                <w:b/>
                <w:bCs/>
                <w:color w:val="000000"/>
                <w:sz w:val="12"/>
                <w:szCs w:val="12"/>
              </w:rPr>
              <w:t>QTD CORPO DE BOMBEI-ROS</w:t>
            </w:r>
          </w:p>
        </w:tc>
        <w:tc>
          <w:tcPr>
            <w:tcW w:w="708"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14:paraId="13893ABB" w14:textId="77777777" w:rsidR="00276BE8" w:rsidRPr="00D76DC1" w:rsidRDefault="00276BE8" w:rsidP="00410064">
            <w:pPr>
              <w:spacing w:line="276" w:lineRule="auto"/>
              <w:jc w:val="center"/>
              <w:rPr>
                <w:rFonts w:ascii="Arial" w:hAnsi="Arial" w:cs="Arial"/>
                <w:b/>
                <w:bCs/>
                <w:color w:val="000000"/>
                <w:sz w:val="12"/>
                <w:szCs w:val="12"/>
              </w:rPr>
            </w:pPr>
          </w:p>
          <w:p w14:paraId="129EDB99" w14:textId="77777777" w:rsidR="00276BE8" w:rsidRPr="00D76DC1" w:rsidRDefault="00276BE8" w:rsidP="00410064">
            <w:pPr>
              <w:spacing w:line="240" w:lineRule="auto"/>
              <w:jc w:val="center"/>
              <w:rPr>
                <w:rFonts w:ascii="Arial" w:hAnsi="Arial" w:cs="Arial"/>
                <w:b/>
                <w:bCs/>
                <w:color w:val="000000"/>
                <w:sz w:val="12"/>
                <w:szCs w:val="12"/>
              </w:rPr>
            </w:pPr>
            <w:r w:rsidRPr="00D76DC1">
              <w:rPr>
                <w:rFonts w:ascii="Arial" w:hAnsi="Arial" w:cs="Arial"/>
                <w:b/>
                <w:bCs/>
                <w:color w:val="000000"/>
                <w:sz w:val="12"/>
                <w:szCs w:val="12"/>
              </w:rPr>
              <w:t>QTD ADM</w:t>
            </w:r>
          </w:p>
        </w:tc>
        <w:tc>
          <w:tcPr>
            <w:tcW w:w="993"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14:paraId="735B30E1" w14:textId="77777777" w:rsidR="00276BE8" w:rsidRPr="005473D1" w:rsidRDefault="00276BE8" w:rsidP="00410064">
            <w:pPr>
              <w:spacing w:line="240" w:lineRule="auto"/>
              <w:jc w:val="center"/>
              <w:rPr>
                <w:rFonts w:ascii="Arial" w:hAnsi="Arial" w:cs="Arial"/>
                <w:b/>
                <w:bCs/>
                <w:color w:val="000000"/>
                <w:sz w:val="12"/>
                <w:szCs w:val="12"/>
              </w:rPr>
            </w:pPr>
            <w:r>
              <w:rPr>
                <w:rFonts w:ascii="Arial" w:hAnsi="Arial" w:cs="Arial"/>
                <w:b/>
                <w:bCs/>
                <w:color w:val="000000"/>
                <w:sz w:val="12"/>
                <w:szCs w:val="12"/>
              </w:rPr>
              <w:t xml:space="preserve">QTD </w:t>
            </w:r>
            <w:r w:rsidRPr="005473D1">
              <w:rPr>
                <w:rFonts w:ascii="Arial" w:hAnsi="Arial" w:cs="Arial"/>
                <w:b/>
                <w:bCs/>
                <w:color w:val="000000"/>
                <w:sz w:val="12"/>
                <w:szCs w:val="12"/>
              </w:rPr>
              <w:t>TOTAL</w:t>
            </w:r>
          </w:p>
        </w:tc>
      </w:tr>
      <w:tr w:rsidR="00276BE8" w:rsidRPr="005473D1" w14:paraId="012407F2" w14:textId="77777777" w:rsidTr="00410064">
        <w:trPr>
          <w:trHeight w:val="623"/>
        </w:trPr>
        <w:tc>
          <w:tcPr>
            <w:tcW w:w="483" w:type="dxa"/>
            <w:tcBorders>
              <w:top w:val="nil"/>
              <w:left w:val="single" w:sz="4" w:space="0" w:color="auto"/>
              <w:bottom w:val="single" w:sz="4" w:space="0" w:color="auto"/>
              <w:right w:val="single" w:sz="4" w:space="0" w:color="auto"/>
            </w:tcBorders>
            <w:shd w:val="clear" w:color="auto" w:fill="auto"/>
            <w:noWrap/>
            <w:vAlign w:val="center"/>
            <w:hideMark/>
          </w:tcPr>
          <w:p w14:paraId="1E1FE887" w14:textId="77777777" w:rsidR="00276BE8" w:rsidRPr="005473D1" w:rsidRDefault="00276BE8" w:rsidP="00410064">
            <w:pPr>
              <w:spacing w:line="240" w:lineRule="auto"/>
              <w:ind w:left="0" w:hanging="2"/>
              <w:jc w:val="center"/>
              <w:rPr>
                <w:rFonts w:ascii="Calibri" w:hAnsi="Calibri" w:cs="Calibri"/>
                <w:color w:val="000000"/>
                <w:sz w:val="16"/>
                <w:szCs w:val="16"/>
              </w:rPr>
            </w:pPr>
            <w:r w:rsidRPr="005473D1">
              <w:rPr>
                <w:rFonts w:ascii="Calibri" w:hAnsi="Calibri" w:cs="Calibri"/>
                <w:color w:val="000000"/>
                <w:sz w:val="16"/>
                <w:szCs w:val="16"/>
              </w:rPr>
              <w:t>1</w:t>
            </w:r>
          </w:p>
        </w:tc>
        <w:tc>
          <w:tcPr>
            <w:tcW w:w="847" w:type="dxa"/>
            <w:tcBorders>
              <w:top w:val="nil"/>
              <w:left w:val="nil"/>
              <w:bottom w:val="single" w:sz="4" w:space="0" w:color="auto"/>
              <w:right w:val="single" w:sz="4" w:space="0" w:color="auto"/>
            </w:tcBorders>
            <w:shd w:val="clear" w:color="auto" w:fill="auto"/>
            <w:noWrap/>
          </w:tcPr>
          <w:p w14:paraId="492835FE"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PCT</w:t>
            </w:r>
          </w:p>
        </w:tc>
        <w:tc>
          <w:tcPr>
            <w:tcW w:w="2918" w:type="dxa"/>
            <w:tcBorders>
              <w:top w:val="nil"/>
              <w:left w:val="nil"/>
              <w:bottom w:val="single" w:sz="4" w:space="0" w:color="auto"/>
              <w:right w:val="single" w:sz="4" w:space="0" w:color="auto"/>
            </w:tcBorders>
            <w:shd w:val="clear" w:color="auto" w:fill="auto"/>
          </w:tcPr>
          <w:p w14:paraId="26AC3EE5"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ABAIXADOR LÍNGUA; MATERIAL: MADEIRA; COMPRIMENTO MÍNIMO: 14 CM; ESPESSURA MÍNIMA: 2 MM; TIPO: DESCARTÁVEL; LARGURA MÍNIMA: 1,50 CM; FORMATO: TIPO ESPÁTULA. PACOTE CONTENDO 100 UNIDADES.</w:t>
            </w:r>
          </w:p>
        </w:tc>
        <w:tc>
          <w:tcPr>
            <w:tcW w:w="709" w:type="dxa"/>
            <w:tcBorders>
              <w:top w:val="single" w:sz="4" w:space="0" w:color="auto"/>
              <w:left w:val="nil"/>
              <w:bottom w:val="single" w:sz="4" w:space="0" w:color="auto"/>
              <w:right w:val="single" w:sz="4" w:space="0" w:color="auto"/>
            </w:tcBorders>
          </w:tcPr>
          <w:p w14:paraId="38F5A711"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218458</w:t>
            </w:r>
          </w:p>
        </w:tc>
        <w:tc>
          <w:tcPr>
            <w:tcW w:w="708" w:type="dxa"/>
            <w:tcBorders>
              <w:top w:val="nil"/>
              <w:left w:val="single" w:sz="4" w:space="0" w:color="auto"/>
              <w:bottom w:val="single" w:sz="4" w:space="0" w:color="auto"/>
              <w:right w:val="single" w:sz="4" w:space="0" w:color="auto"/>
            </w:tcBorders>
            <w:shd w:val="clear" w:color="auto" w:fill="auto"/>
            <w:noWrap/>
          </w:tcPr>
          <w:p w14:paraId="431702C7"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180</w:t>
            </w:r>
          </w:p>
        </w:tc>
        <w:tc>
          <w:tcPr>
            <w:tcW w:w="709" w:type="dxa"/>
            <w:tcBorders>
              <w:top w:val="nil"/>
              <w:left w:val="nil"/>
              <w:bottom w:val="single" w:sz="4" w:space="0" w:color="auto"/>
              <w:right w:val="single" w:sz="4" w:space="0" w:color="auto"/>
            </w:tcBorders>
            <w:shd w:val="clear" w:color="auto" w:fill="auto"/>
            <w:noWrap/>
          </w:tcPr>
          <w:p w14:paraId="64D270B2"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83A45C9"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E942A26"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hideMark/>
          </w:tcPr>
          <w:p w14:paraId="4521F701"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hideMark/>
          </w:tcPr>
          <w:p w14:paraId="430DBD4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180</w:t>
            </w:r>
          </w:p>
        </w:tc>
      </w:tr>
      <w:tr w:rsidR="00276BE8" w:rsidRPr="005473D1" w14:paraId="6210FDC0" w14:textId="77777777" w:rsidTr="00410064">
        <w:trPr>
          <w:trHeight w:val="835"/>
        </w:trPr>
        <w:tc>
          <w:tcPr>
            <w:tcW w:w="483" w:type="dxa"/>
            <w:tcBorders>
              <w:top w:val="nil"/>
              <w:left w:val="single" w:sz="4" w:space="0" w:color="auto"/>
              <w:bottom w:val="single" w:sz="4" w:space="0" w:color="auto"/>
              <w:right w:val="single" w:sz="4" w:space="0" w:color="auto"/>
            </w:tcBorders>
            <w:shd w:val="clear" w:color="auto" w:fill="auto"/>
            <w:noWrap/>
            <w:vAlign w:val="center"/>
            <w:hideMark/>
          </w:tcPr>
          <w:p w14:paraId="5E5181A4" w14:textId="77777777" w:rsidR="00276BE8" w:rsidRPr="005473D1" w:rsidRDefault="00276BE8" w:rsidP="00410064">
            <w:pPr>
              <w:spacing w:line="240" w:lineRule="auto"/>
              <w:ind w:left="0" w:hanging="2"/>
              <w:jc w:val="center"/>
              <w:rPr>
                <w:rFonts w:ascii="Arial" w:hAnsi="Arial" w:cs="Arial"/>
                <w:color w:val="000000"/>
                <w:sz w:val="16"/>
                <w:szCs w:val="16"/>
              </w:rPr>
            </w:pPr>
            <w:r w:rsidRPr="005473D1">
              <w:rPr>
                <w:rFonts w:ascii="Arial" w:hAnsi="Arial" w:cs="Arial"/>
                <w:color w:val="000000"/>
                <w:sz w:val="16"/>
                <w:szCs w:val="16"/>
              </w:rPr>
              <w:t>2</w:t>
            </w:r>
          </w:p>
        </w:tc>
        <w:tc>
          <w:tcPr>
            <w:tcW w:w="847" w:type="dxa"/>
            <w:tcBorders>
              <w:top w:val="nil"/>
              <w:left w:val="nil"/>
              <w:bottom w:val="single" w:sz="4" w:space="0" w:color="auto"/>
              <w:right w:val="single" w:sz="4" w:space="0" w:color="auto"/>
            </w:tcBorders>
            <w:shd w:val="clear" w:color="auto" w:fill="auto"/>
          </w:tcPr>
          <w:p w14:paraId="77E7494B"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FR</w:t>
            </w:r>
          </w:p>
        </w:tc>
        <w:tc>
          <w:tcPr>
            <w:tcW w:w="2918" w:type="dxa"/>
            <w:tcBorders>
              <w:top w:val="nil"/>
              <w:left w:val="nil"/>
              <w:bottom w:val="single" w:sz="4" w:space="0" w:color="auto"/>
              <w:right w:val="single" w:sz="4" w:space="0" w:color="auto"/>
            </w:tcBorders>
            <w:shd w:val="clear" w:color="auto" w:fill="auto"/>
          </w:tcPr>
          <w:p w14:paraId="7EF3A9F1"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ÁCIDOS GRAXOS ESSENCIAIS; COMPONENTES: LINOLÊICO, LECITINA DE SOJA; TIPO: LOÇÃO OLEOSA; APRESENTAÇÃO: ASSOCIADOS COM VITAMINAS "A" E "E"; COMPOSIÇÃO: COMPOSTO DOS ÁCIDOS CAPRÍLICO, CÁPRICO, LÁURICO. FRASCO CONTENDO 100 ML. </w:t>
            </w:r>
          </w:p>
        </w:tc>
        <w:tc>
          <w:tcPr>
            <w:tcW w:w="709" w:type="dxa"/>
            <w:tcBorders>
              <w:top w:val="single" w:sz="4" w:space="0" w:color="auto"/>
              <w:left w:val="nil"/>
              <w:bottom w:val="single" w:sz="4" w:space="0" w:color="auto"/>
              <w:right w:val="single" w:sz="4" w:space="0" w:color="auto"/>
            </w:tcBorders>
          </w:tcPr>
          <w:p w14:paraId="64CB91BD"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218459</w:t>
            </w:r>
          </w:p>
        </w:tc>
        <w:tc>
          <w:tcPr>
            <w:tcW w:w="708" w:type="dxa"/>
            <w:tcBorders>
              <w:top w:val="nil"/>
              <w:left w:val="single" w:sz="4" w:space="0" w:color="auto"/>
              <w:bottom w:val="single" w:sz="4" w:space="0" w:color="auto"/>
              <w:right w:val="single" w:sz="4" w:space="0" w:color="auto"/>
            </w:tcBorders>
            <w:shd w:val="clear" w:color="auto" w:fill="auto"/>
          </w:tcPr>
          <w:p w14:paraId="70A2DDFE"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1000</w:t>
            </w:r>
          </w:p>
        </w:tc>
        <w:tc>
          <w:tcPr>
            <w:tcW w:w="709" w:type="dxa"/>
            <w:tcBorders>
              <w:top w:val="nil"/>
              <w:left w:val="nil"/>
              <w:bottom w:val="single" w:sz="4" w:space="0" w:color="auto"/>
              <w:right w:val="single" w:sz="4" w:space="0" w:color="auto"/>
            </w:tcBorders>
            <w:shd w:val="clear" w:color="auto" w:fill="auto"/>
          </w:tcPr>
          <w:p w14:paraId="332B4D6A"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1F45A3F7"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DB00702"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hideMark/>
          </w:tcPr>
          <w:p w14:paraId="7509AE1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hideMark/>
          </w:tcPr>
          <w:p w14:paraId="0F699F4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1000</w:t>
            </w:r>
          </w:p>
        </w:tc>
      </w:tr>
      <w:tr w:rsidR="00276BE8" w:rsidRPr="005473D1" w14:paraId="785FA4EB" w14:textId="77777777" w:rsidTr="00410064">
        <w:trPr>
          <w:trHeight w:val="614"/>
        </w:trPr>
        <w:tc>
          <w:tcPr>
            <w:tcW w:w="483" w:type="dxa"/>
            <w:tcBorders>
              <w:top w:val="nil"/>
              <w:left w:val="single" w:sz="4" w:space="0" w:color="auto"/>
              <w:bottom w:val="single" w:sz="4" w:space="0" w:color="auto"/>
              <w:right w:val="single" w:sz="4" w:space="0" w:color="auto"/>
            </w:tcBorders>
            <w:shd w:val="clear" w:color="auto" w:fill="auto"/>
            <w:noWrap/>
            <w:vAlign w:val="center"/>
            <w:hideMark/>
          </w:tcPr>
          <w:p w14:paraId="40E3921B" w14:textId="77777777" w:rsidR="00276BE8" w:rsidRPr="005473D1" w:rsidRDefault="00276BE8" w:rsidP="00410064">
            <w:pPr>
              <w:spacing w:line="240" w:lineRule="auto"/>
              <w:ind w:left="0" w:hanging="2"/>
              <w:jc w:val="center"/>
              <w:rPr>
                <w:rFonts w:ascii="Arial" w:hAnsi="Arial" w:cs="Arial"/>
                <w:color w:val="000000"/>
                <w:sz w:val="16"/>
                <w:szCs w:val="16"/>
              </w:rPr>
            </w:pPr>
            <w:r w:rsidRPr="005473D1">
              <w:rPr>
                <w:rFonts w:ascii="Arial" w:hAnsi="Arial" w:cs="Arial"/>
                <w:color w:val="000000"/>
                <w:sz w:val="16"/>
                <w:szCs w:val="16"/>
              </w:rPr>
              <w:t>3</w:t>
            </w:r>
          </w:p>
        </w:tc>
        <w:tc>
          <w:tcPr>
            <w:tcW w:w="847" w:type="dxa"/>
            <w:tcBorders>
              <w:top w:val="nil"/>
              <w:left w:val="nil"/>
              <w:bottom w:val="single" w:sz="4" w:space="0" w:color="auto"/>
              <w:right w:val="single" w:sz="4" w:space="0" w:color="auto"/>
            </w:tcBorders>
            <w:shd w:val="clear" w:color="auto" w:fill="auto"/>
            <w:noWrap/>
          </w:tcPr>
          <w:p w14:paraId="7568EA1A"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4E9CE8C"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AFASTADOR CIRÚRGICO MANUAL, MODELO: FARABEUF, FORMATO PONTA: PONTAS DUPLAS, DIMENSÃO TOTAL: CERCA DE 20 MM X 18 CM, MATERIAL: AÇO INOXIDÁVEL. ESTERILIDADE: ESTERILIZÁVEL.</w:t>
            </w:r>
          </w:p>
        </w:tc>
        <w:tc>
          <w:tcPr>
            <w:tcW w:w="709" w:type="dxa"/>
            <w:tcBorders>
              <w:top w:val="single" w:sz="4" w:space="0" w:color="auto"/>
              <w:left w:val="nil"/>
              <w:bottom w:val="single" w:sz="4" w:space="0" w:color="auto"/>
              <w:right w:val="single" w:sz="4" w:space="0" w:color="auto"/>
            </w:tcBorders>
          </w:tcPr>
          <w:p w14:paraId="28A5A84D"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218460</w:t>
            </w:r>
          </w:p>
        </w:tc>
        <w:tc>
          <w:tcPr>
            <w:tcW w:w="708" w:type="dxa"/>
            <w:tcBorders>
              <w:top w:val="nil"/>
              <w:left w:val="single" w:sz="4" w:space="0" w:color="auto"/>
              <w:bottom w:val="single" w:sz="4" w:space="0" w:color="auto"/>
              <w:right w:val="single" w:sz="4" w:space="0" w:color="auto"/>
            </w:tcBorders>
            <w:shd w:val="clear" w:color="auto" w:fill="auto"/>
            <w:noWrap/>
          </w:tcPr>
          <w:p w14:paraId="76366AD6"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2</w:t>
            </w:r>
          </w:p>
        </w:tc>
        <w:tc>
          <w:tcPr>
            <w:tcW w:w="709" w:type="dxa"/>
            <w:tcBorders>
              <w:top w:val="nil"/>
              <w:left w:val="nil"/>
              <w:bottom w:val="single" w:sz="4" w:space="0" w:color="auto"/>
              <w:right w:val="single" w:sz="4" w:space="0" w:color="auto"/>
            </w:tcBorders>
            <w:shd w:val="clear" w:color="auto" w:fill="auto"/>
          </w:tcPr>
          <w:p w14:paraId="20AD7DEB"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AC462AF"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B0AA3E6"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hideMark/>
          </w:tcPr>
          <w:p w14:paraId="023E7D9C"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hideMark/>
          </w:tcPr>
          <w:p w14:paraId="32656EF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w:t>
            </w:r>
          </w:p>
        </w:tc>
      </w:tr>
      <w:tr w:rsidR="00276BE8" w:rsidRPr="005473D1" w14:paraId="00727EA2" w14:textId="77777777" w:rsidTr="00410064">
        <w:trPr>
          <w:trHeight w:val="379"/>
        </w:trPr>
        <w:tc>
          <w:tcPr>
            <w:tcW w:w="483" w:type="dxa"/>
            <w:tcBorders>
              <w:top w:val="nil"/>
              <w:left w:val="single" w:sz="4" w:space="0" w:color="auto"/>
              <w:bottom w:val="single" w:sz="4" w:space="0" w:color="auto"/>
              <w:right w:val="single" w:sz="4" w:space="0" w:color="auto"/>
            </w:tcBorders>
            <w:shd w:val="clear" w:color="auto" w:fill="auto"/>
            <w:noWrap/>
            <w:vAlign w:val="center"/>
            <w:hideMark/>
          </w:tcPr>
          <w:p w14:paraId="0846C762" w14:textId="77777777" w:rsidR="00276BE8" w:rsidRPr="005473D1" w:rsidRDefault="00276BE8" w:rsidP="00410064">
            <w:pPr>
              <w:spacing w:line="240" w:lineRule="auto"/>
              <w:ind w:left="0" w:hanging="2"/>
              <w:jc w:val="center"/>
              <w:rPr>
                <w:rFonts w:ascii="Arial" w:hAnsi="Arial" w:cs="Arial"/>
                <w:color w:val="000000"/>
                <w:sz w:val="16"/>
                <w:szCs w:val="16"/>
              </w:rPr>
            </w:pPr>
            <w:r w:rsidRPr="005473D1">
              <w:rPr>
                <w:rFonts w:ascii="Arial" w:hAnsi="Arial" w:cs="Arial"/>
                <w:color w:val="000000"/>
                <w:sz w:val="16"/>
                <w:szCs w:val="16"/>
              </w:rPr>
              <w:t>4</w:t>
            </w:r>
          </w:p>
        </w:tc>
        <w:tc>
          <w:tcPr>
            <w:tcW w:w="847" w:type="dxa"/>
            <w:tcBorders>
              <w:top w:val="nil"/>
              <w:left w:val="nil"/>
              <w:bottom w:val="single" w:sz="4" w:space="0" w:color="auto"/>
              <w:right w:val="single" w:sz="4" w:space="0" w:color="auto"/>
            </w:tcBorders>
            <w:shd w:val="clear" w:color="auto" w:fill="auto"/>
            <w:noWrap/>
          </w:tcPr>
          <w:p w14:paraId="1E5B9F65"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3BFEA049"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AGULHA HIPODÉRMICA; MATERIAL: AÇO INOXIDÁVEL SILICONIZADO; DIMENSÃO: 18 G X 1"; TIPO PONTA: BISEL SIMPLES; TIPO USO: ESTÉRIL, DESCARTÁVEL, EMBALAGEM INDIVIDUAL; TIPO CONEXÃO: CONECTOR LUER LOCK OU SLIP EM PLÁSTICO; TIPO FIXAÇÃO: PROTETOR PLÁSTICO. CAIXA CONTENDO 100 UNIDADES. </w:t>
            </w:r>
          </w:p>
        </w:tc>
        <w:tc>
          <w:tcPr>
            <w:tcW w:w="709" w:type="dxa"/>
            <w:tcBorders>
              <w:top w:val="single" w:sz="4" w:space="0" w:color="auto"/>
              <w:left w:val="nil"/>
              <w:bottom w:val="single" w:sz="4" w:space="0" w:color="auto"/>
              <w:right w:val="single" w:sz="4" w:space="0" w:color="auto"/>
            </w:tcBorders>
          </w:tcPr>
          <w:p w14:paraId="3257EC02"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218461</w:t>
            </w:r>
          </w:p>
        </w:tc>
        <w:tc>
          <w:tcPr>
            <w:tcW w:w="708" w:type="dxa"/>
            <w:tcBorders>
              <w:top w:val="nil"/>
              <w:left w:val="single" w:sz="4" w:space="0" w:color="auto"/>
              <w:bottom w:val="single" w:sz="4" w:space="0" w:color="auto"/>
              <w:right w:val="single" w:sz="4" w:space="0" w:color="auto"/>
            </w:tcBorders>
            <w:shd w:val="clear" w:color="auto" w:fill="auto"/>
            <w:noWrap/>
          </w:tcPr>
          <w:p w14:paraId="7205DA3F"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80</w:t>
            </w:r>
          </w:p>
        </w:tc>
        <w:tc>
          <w:tcPr>
            <w:tcW w:w="709" w:type="dxa"/>
            <w:tcBorders>
              <w:top w:val="nil"/>
              <w:left w:val="nil"/>
              <w:bottom w:val="single" w:sz="4" w:space="0" w:color="auto"/>
              <w:right w:val="single" w:sz="4" w:space="0" w:color="auto"/>
            </w:tcBorders>
            <w:shd w:val="clear" w:color="auto" w:fill="auto"/>
            <w:noWrap/>
          </w:tcPr>
          <w:p w14:paraId="659294B3"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35F93EF"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4BB09CC"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hideMark/>
          </w:tcPr>
          <w:p w14:paraId="5673A602"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hideMark/>
          </w:tcPr>
          <w:p w14:paraId="2DB47ED5"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80</w:t>
            </w:r>
          </w:p>
        </w:tc>
      </w:tr>
      <w:tr w:rsidR="00276BE8" w:rsidRPr="005473D1" w14:paraId="71B77785" w14:textId="77777777" w:rsidTr="00410064">
        <w:trPr>
          <w:trHeight w:val="413"/>
        </w:trPr>
        <w:tc>
          <w:tcPr>
            <w:tcW w:w="483" w:type="dxa"/>
            <w:tcBorders>
              <w:top w:val="nil"/>
              <w:left w:val="single" w:sz="4" w:space="0" w:color="auto"/>
              <w:bottom w:val="single" w:sz="4" w:space="0" w:color="auto"/>
              <w:right w:val="single" w:sz="4" w:space="0" w:color="auto"/>
            </w:tcBorders>
            <w:shd w:val="clear" w:color="auto" w:fill="auto"/>
            <w:noWrap/>
            <w:vAlign w:val="center"/>
            <w:hideMark/>
          </w:tcPr>
          <w:p w14:paraId="4370CABE" w14:textId="77777777" w:rsidR="00276BE8" w:rsidRPr="005473D1" w:rsidRDefault="00276BE8" w:rsidP="00410064">
            <w:pPr>
              <w:spacing w:line="240" w:lineRule="auto"/>
              <w:ind w:left="0" w:hanging="2"/>
              <w:jc w:val="center"/>
              <w:rPr>
                <w:rFonts w:ascii="Arial" w:hAnsi="Arial" w:cs="Arial"/>
                <w:color w:val="000000"/>
                <w:sz w:val="16"/>
                <w:szCs w:val="16"/>
              </w:rPr>
            </w:pPr>
            <w:r w:rsidRPr="005473D1">
              <w:rPr>
                <w:rFonts w:ascii="Arial" w:hAnsi="Arial" w:cs="Arial"/>
                <w:color w:val="000000"/>
                <w:sz w:val="16"/>
                <w:szCs w:val="16"/>
              </w:rPr>
              <w:t>5</w:t>
            </w:r>
          </w:p>
        </w:tc>
        <w:tc>
          <w:tcPr>
            <w:tcW w:w="847" w:type="dxa"/>
            <w:tcBorders>
              <w:top w:val="nil"/>
              <w:left w:val="nil"/>
              <w:bottom w:val="single" w:sz="4" w:space="0" w:color="auto"/>
              <w:right w:val="single" w:sz="4" w:space="0" w:color="auto"/>
            </w:tcBorders>
            <w:shd w:val="clear" w:color="auto" w:fill="auto"/>
            <w:noWrap/>
          </w:tcPr>
          <w:p w14:paraId="591EB636"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0A411D19"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AGULHA HIPODÉRMICA; MATERIAL: AÇO INOXIDÁVEL SILICONIZADO; DIMENSÃO: 21 G X 1"; TIPO PONTA: BISEL CURTO TRIFACETADO; TIPO USO: ESTÉRIL, DESCARTÁVEL, EMBALAGEM INDIVIDUAL; TIPO CONEXÃO: CONECTOR LUER LOCK OU SLIP EM PLÁSTICO; TIPO FIXAÇÃO: PROTETOR PLÁSTICO. CAIXA CONTENDO 100 UNIDADES. </w:t>
            </w:r>
          </w:p>
        </w:tc>
        <w:tc>
          <w:tcPr>
            <w:tcW w:w="709" w:type="dxa"/>
            <w:tcBorders>
              <w:top w:val="single" w:sz="4" w:space="0" w:color="auto"/>
              <w:left w:val="nil"/>
              <w:bottom w:val="single" w:sz="4" w:space="0" w:color="auto"/>
              <w:right w:val="single" w:sz="4" w:space="0" w:color="auto"/>
            </w:tcBorders>
          </w:tcPr>
          <w:p w14:paraId="7F05F5A3"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218462</w:t>
            </w:r>
          </w:p>
        </w:tc>
        <w:tc>
          <w:tcPr>
            <w:tcW w:w="708" w:type="dxa"/>
            <w:tcBorders>
              <w:top w:val="nil"/>
              <w:left w:val="single" w:sz="4" w:space="0" w:color="auto"/>
              <w:bottom w:val="single" w:sz="4" w:space="0" w:color="auto"/>
              <w:right w:val="single" w:sz="4" w:space="0" w:color="auto"/>
            </w:tcBorders>
            <w:shd w:val="clear" w:color="auto" w:fill="auto"/>
            <w:noWrap/>
          </w:tcPr>
          <w:p w14:paraId="22AD58D7"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80</w:t>
            </w:r>
          </w:p>
        </w:tc>
        <w:tc>
          <w:tcPr>
            <w:tcW w:w="709" w:type="dxa"/>
            <w:tcBorders>
              <w:top w:val="nil"/>
              <w:left w:val="nil"/>
              <w:bottom w:val="single" w:sz="4" w:space="0" w:color="auto"/>
              <w:right w:val="single" w:sz="4" w:space="0" w:color="auto"/>
            </w:tcBorders>
            <w:shd w:val="clear" w:color="auto" w:fill="auto"/>
            <w:noWrap/>
          </w:tcPr>
          <w:p w14:paraId="6F35F5DC"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425FD40"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0712B56"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hideMark/>
          </w:tcPr>
          <w:p w14:paraId="509846BA"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hideMark/>
          </w:tcPr>
          <w:p w14:paraId="7CDE2828"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80</w:t>
            </w:r>
          </w:p>
        </w:tc>
      </w:tr>
      <w:tr w:rsidR="00276BE8" w:rsidRPr="005473D1" w14:paraId="2C771198" w14:textId="77777777" w:rsidTr="00410064">
        <w:trPr>
          <w:trHeight w:val="703"/>
        </w:trPr>
        <w:tc>
          <w:tcPr>
            <w:tcW w:w="483" w:type="dxa"/>
            <w:tcBorders>
              <w:top w:val="nil"/>
              <w:left w:val="single" w:sz="4" w:space="0" w:color="auto"/>
              <w:bottom w:val="single" w:sz="4" w:space="0" w:color="auto"/>
              <w:right w:val="single" w:sz="4" w:space="0" w:color="auto"/>
            </w:tcBorders>
            <w:shd w:val="clear" w:color="auto" w:fill="auto"/>
            <w:noWrap/>
            <w:vAlign w:val="center"/>
            <w:hideMark/>
          </w:tcPr>
          <w:p w14:paraId="26712639" w14:textId="77777777" w:rsidR="00276BE8" w:rsidRPr="005473D1" w:rsidRDefault="00276BE8" w:rsidP="00410064">
            <w:pPr>
              <w:spacing w:line="240" w:lineRule="auto"/>
              <w:ind w:left="0" w:hanging="2"/>
              <w:jc w:val="center"/>
              <w:rPr>
                <w:rFonts w:ascii="Arial" w:hAnsi="Arial" w:cs="Arial"/>
                <w:color w:val="000000"/>
                <w:sz w:val="16"/>
                <w:szCs w:val="16"/>
              </w:rPr>
            </w:pPr>
            <w:r w:rsidRPr="005473D1">
              <w:rPr>
                <w:rFonts w:ascii="Arial" w:hAnsi="Arial" w:cs="Arial"/>
                <w:color w:val="000000"/>
                <w:sz w:val="16"/>
                <w:szCs w:val="16"/>
              </w:rPr>
              <w:t>6</w:t>
            </w:r>
          </w:p>
        </w:tc>
        <w:tc>
          <w:tcPr>
            <w:tcW w:w="847" w:type="dxa"/>
            <w:tcBorders>
              <w:top w:val="nil"/>
              <w:left w:val="nil"/>
              <w:bottom w:val="single" w:sz="4" w:space="0" w:color="auto"/>
              <w:right w:val="single" w:sz="4" w:space="0" w:color="auto"/>
            </w:tcBorders>
            <w:shd w:val="clear" w:color="auto" w:fill="auto"/>
            <w:noWrap/>
          </w:tcPr>
          <w:p w14:paraId="5DD42AC1"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2F7903FC"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AGULHA HIPODÉRMICA; MATERIAL: AÇO INOXIDÁVEL SILICONIZADO; DIMENSÃO: 22 G X 1 1/4"; TIPO PONTA: BISEL CURTO TRIFACETADO; TIPO CONEXÃO: CONECTOR LUER LOCK OU SLIP EM PLÁSTICO; TIPO FIXAÇÃO: PROTETOR PLÁSTICO; TIPO USO: ESTÉRIL, DESCARTÁVEL, EMBALAGEM INDIVIDUAL. CAIXA CONTENDO 100 UNIDADES. </w:t>
            </w:r>
          </w:p>
        </w:tc>
        <w:tc>
          <w:tcPr>
            <w:tcW w:w="709" w:type="dxa"/>
            <w:tcBorders>
              <w:top w:val="single" w:sz="4" w:space="0" w:color="auto"/>
              <w:left w:val="nil"/>
              <w:bottom w:val="single" w:sz="4" w:space="0" w:color="auto"/>
              <w:right w:val="single" w:sz="4" w:space="0" w:color="auto"/>
            </w:tcBorders>
          </w:tcPr>
          <w:p w14:paraId="509A942B"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218463</w:t>
            </w:r>
          </w:p>
        </w:tc>
        <w:tc>
          <w:tcPr>
            <w:tcW w:w="708" w:type="dxa"/>
            <w:tcBorders>
              <w:top w:val="nil"/>
              <w:left w:val="single" w:sz="4" w:space="0" w:color="auto"/>
              <w:bottom w:val="single" w:sz="4" w:space="0" w:color="auto"/>
              <w:right w:val="single" w:sz="4" w:space="0" w:color="auto"/>
            </w:tcBorders>
            <w:shd w:val="clear" w:color="auto" w:fill="auto"/>
            <w:noWrap/>
          </w:tcPr>
          <w:p w14:paraId="5533033F"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80</w:t>
            </w:r>
          </w:p>
        </w:tc>
        <w:tc>
          <w:tcPr>
            <w:tcW w:w="709" w:type="dxa"/>
            <w:tcBorders>
              <w:top w:val="nil"/>
              <w:left w:val="nil"/>
              <w:bottom w:val="single" w:sz="4" w:space="0" w:color="auto"/>
              <w:right w:val="single" w:sz="4" w:space="0" w:color="auto"/>
            </w:tcBorders>
            <w:shd w:val="clear" w:color="auto" w:fill="auto"/>
          </w:tcPr>
          <w:p w14:paraId="2110689F"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D8A6259"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0EBA7DB"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hideMark/>
          </w:tcPr>
          <w:p w14:paraId="3B9346E3"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hideMark/>
          </w:tcPr>
          <w:p w14:paraId="1C135380"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80</w:t>
            </w:r>
          </w:p>
        </w:tc>
      </w:tr>
      <w:tr w:rsidR="00276BE8" w:rsidRPr="005473D1" w14:paraId="3FB328E7" w14:textId="77777777" w:rsidTr="00410064">
        <w:trPr>
          <w:trHeight w:val="713"/>
        </w:trPr>
        <w:tc>
          <w:tcPr>
            <w:tcW w:w="483" w:type="dxa"/>
            <w:tcBorders>
              <w:top w:val="nil"/>
              <w:left w:val="single" w:sz="4" w:space="0" w:color="auto"/>
              <w:bottom w:val="single" w:sz="4" w:space="0" w:color="auto"/>
              <w:right w:val="single" w:sz="4" w:space="0" w:color="auto"/>
            </w:tcBorders>
            <w:shd w:val="clear" w:color="auto" w:fill="auto"/>
            <w:noWrap/>
            <w:vAlign w:val="center"/>
            <w:hideMark/>
          </w:tcPr>
          <w:p w14:paraId="6EEAC19E" w14:textId="77777777" w:rsidR="00276BE8" w:rsidRPr="005473D1" w:rsidRDefault="00276BE8" w:rsidP="00410064">
            <w:pPr>
              <w:spacing w:line="240" w:lineRule="auto"/>
              <w:ind w:left="0" w:hanging="2"/>
              <w:jc w:val="center"/>
              <w:rPr>
                <w:rFonts w:ascii="Arial" w:hAnsi="Arial" w:cs="Arial"/>
                <w:color w:val="000000"/>
                <w:sz w:val="16"/>
                <w:szCs w:val="16"/>
              </w:rPr>
            </w:pPr>
            <w:r w:rsidRPr="005473D1">
              <w:rPr>
                <w:rFonts w:ascii="Arial" w:hAnsi="Arial" w:cs="Arial"/>
                <w:color w:val="000000"/>
                <w:sz w:val="16"/>
                <w:szCs w:val="16"/>
              </w:rPr>
              <w:t>7</w:t>
            </w:r>
          </w:p>
        </w:tc>
        <w:tc>
          <w:tcPr>
            <w:tcW w:w="847" w:type="dxa"/>
            <w:tcBorders>
              <w:top w:val="nil"/>
              <w:left w:val="nil"/>
              <w:bottom w:val="single" w:sz="4" w:space="0" w:color="auto"/>
              <w:right w:val="single" w:sz="4" w:space="0" w:color="auto"/>
            </w:tcBorders>
            <w:shd w:val="clear" w:color="auto" w:fill="auto"/>
            <w:noWrap/>
          </w:tcPr>
          <w:p w14:paraId="3F12BC97"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4CD9BFCD"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AGULHA HIPODÉRMICA; MATERIAL: AÇO INOXIDÁVEL SILICONIZADO; DIMENSÃO: 22 G X 1"; TIPO PONTA: BISEL CURTO TRIFACETADO; TIPO USO: ESTÉRIL, DESCARTÁVEL, EMBALAGEM INDIVIDUAL; TIPO CONEXÃO: CONECTOR LUER LOCK OU SLIP EM PLÁSTICO; TIPO FIXAÇÃO: PROTETOR PLÁSTICO. CAIXA CONTENDO 100 UNIDADES. </w:t>
            </w:r>
          </w:p>
        </w:tc>
        <w:tc>
          <w:tcPr>
            <w:tcW w:w="709" w:type="dxa"/>
            <w:tcBorders>
              <w:top w:val="single" w:sz="4" w:space="0" w:color="auto"/>
              <w:left w:val="nil"/>
              <w:bottom w:val="single" w:sz="4" w:space="0" w:color="auto"/>
              <w:right w:val="single" w:sz="4" w:space="0" w:color="auto"/>
            </w:tcBorders>
          </w:tcPr>
          <w:p w14:paraId="589FF83C"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218464</w:t>
            </w:r>
          </w:p>
        </w:tc>
        <w:tc>
          <w:tcPr>
            <w:tcW w:w="708" w:type="dxa"/>
            <w:tcBorders>
              <w:top w:val="nil"/>
              <w:left w:val="single" w:sz="4" w:space="0" w:color="auto"/>
              <w:bottom w:val="single" w:sz="4" w:space="0" w:color="auto"/>
              <w:right w:val="single" w:sz="4" w:space="0" w:color="auto"/>
            </w:tcBorders>
            <w:shd w:val="clear" w:color="auto" w:fill="auto"/>
            <w:noWrap/>
          </w:tcPr>
          <w:p w14:paraId="0C02EAB2"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80</w:t>
            </w:r>
          </w:p>
        </w:tc>
        <w:tc>
          <w:tcPr>
            <w:tcW w:w="709" w:type="dxa"/>
            <w:tcBorders>
              <w:top w:val="nil"/>
              <w:left w:val="nil"/>
              <w:bottom w:val="single" w:sz="4" w:space="0" w:color="auto"/>
              <w:right w:val="single" w:sz="4" w:space="0" w:color="auto"/>
            </w:tcBorders>
            <w:shd w:val="clear" w:color="auto" w:fill="auto"/>
          </w:tcPr>
          <w:p w14:paraId="66F25A6C"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A83BE11"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B1F9467"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hideMark/>
          </w:tcPr>
          <w:p w14:paraId="758D0191"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hideMark/>
          </w:tcPr>
          <w:p w14:paraId="3D8202D3"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80</w:t>
            </w:r>
          </w:p>
        </w:tc>
      </w:tr>
      <w:tr w:rsidR="00276BE8" w:rsidRPr="005473D1" w14:paraId="29E0B11B" w14:textId="77777777" w:rsidTr="00410064">
        <w:trPr>
          <w:trHeight w:val="269"/>
        </w:trPr>
        <w:tc>
          <w:tcPr>
            <w:tcW w:w="483" w:type="dxa"/>
            <w:tcBorders>
              <w:top w:val="nil"/>
              <w:left w:val="single" w:sz="4" w:space="0" w:color="auto"/>
              <w:bottom w:val="single" w:sz="4" w:space="0" w:color="auto"/>
              <w:right w:val="single" w:sz="4" w:space="0" w:color="auto"/>
            </w:tcBorders>
            <w:shd w:val="clear" w:color="auto" w:fill="auto"/>
            <w:noWrap/>
            <w:vAlign w:val="center"/>
          </w:tcPr>
          <w:p w14:paraId="5734EDFF" w14:textId="77777777" w:rsidR="00276BE8" w:rsidRPr="005473D1"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8</w:t>
            </w:r>
          </w:p>
        </w:tc>
        <w:tc>
          <w:tcPr>
            <w:tcW w:w="847" w:type="dxa"/>
            <w:tcBorders>
              <w:top w:val="nil"/>
              <w:left w:val="nil"/>
              <w:bottom w:val="single" w:sz="4" w:space="0" w:color="auto"/>
              <w:right w:val="single" w:sz="4" w:space="0" w:color="auto"/>
            </w:tcBorders>
            <w:shd w:val="clear" w:color="auto" w:fill="auto"/>
            <w:noWrap/>
          </w:tcPr>
          <w:p w14:paraId="249B45CD"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73D18E1B"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AGULHA HIPODÉRMICA; MATERIAL: AÇO INOXIDÁVEL SILICONIZADO; DIMENSÃO: 23 G X 1"; TIPO PONTA: BISEL CURTO TRIFACETADO; TIPO USO: ESTÉRIL, DESCARTÁVEL, EMBALAGEM INDIVIDUAL; TIPO CONEXÃO: CONECTOR LUER LOCK OU SLIP EM PLÁSTICO; TIPO FIXAÇÃO: PROTETOR PLÁSTICO. CAIXA CONTENDO 100 UNIDADES. </w:t>
            </w:r>
          </w:p>
        </w:tc>
        <w:tc>
          <w:tcPr>
            <w:tcW w:w="709" w:type="dxa"/>
            <w:tcBorders>
              <w:top w:val="single" w:sz="4" w:space="0" w:color="auto"/>
              <w:left w:val="nil"/>
              <w:bottom w:val="single" w:sz="4" w:space="0" w:color="auto"/>
              <w:right w:val="single" w:sz="4" w:space="0" w:color="auto"/>
            </w:tcBorders>
          </w:tcPr>
          <w:p w14:paraId="49458A55"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218465</w:t>
            </w:r>
          </w:p>
        </w:tc>
        <w:tc>
          <w:tcPr>
            <w:tcW w:w="708" w:type="dxa"/>
            <w:tcBorders>
              <w:top w:val="nil"/>
              <w:left w:val="single" w:sz="4" w:space="0" w:color="auto"/>
              <w:bottom w:val="single" w:sz="4" w:space="0" w:color="auto"/>
              <w:right w:val="single" w:sz="4" w:space="0" w:color="auto"/>
            </w:tcBorders>
            <w:shd w:val="clear" w:color="auto" w:fill="auto"/>
            <w:noWrap/>
          </w:tcPr>
          <w:p w14:paraId="0BD8C7B5"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80</w:t>
            </w:r>
          </w:p>
        </w:tc>
        <w:tc>
          <w:tcPr>
            <w:tcW w:w="709" w:type="dxa"/>
            <w:tcBorders>
              <w:top w:val="nil"/>
              <w:left w:val="nil"/>
              <w:bottom w:val="single" w:sz="4" w:space="0" w:color="auto"/>
              <w:right w:val="single" w:sz="4" w:space="0" w:color="auto"/>
            </w:tcBorders>
            <w:shd w:val="clear" w:color="auto" w:fill="auto"/>
          </w:tcPr>
          <w:p w14:paraId="167222A7"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3A8277A"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4FF3FBF"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F3D66B7"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19A5CA3"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80</w:t>
            </w:r>
          </w:p>
        </w:tc>
      </w:tr>
      <w:tr w:rsidR="00276BE8" w:rsidRPr="005473D1" w14:paraId="12BA1890" w14:textId="77777777" w:rsidTr="00410064">
        <w:trPr>
          <w:trHeight w:val="273"/>
        </w:trPr>
        <w:tc>
          <w:tcPr>
            <w:tcW w:w="483" w:type="dxa"/>
            <w:tcBorders>
              <w:top w:val="nil"/>
              <w:left w:val="single" w:sz="4" w:space="0" w:color="auto"/>
              <w:bottom w:val="single" w:sz="4" w:space="0" w:color="auto"/>
              <w:right w:val="single" w:sz="4" w:space="0" w:color="auto"/>
            </w:tcBorders>
            <w:shd w:val="clear" w:color="auto" w:fill="auto"/>
            <w:noWrap/>
            <w:vAlign w:val="center"/>
          </w:tcPr>
          <w:p w14:paraId="2BF7351F"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9</w:t>
            </w:r>
          </w:p>
        </w:tc>
        <w:tc>
          <w:tcPr>
            <w:tcW w:w="847" w:type="dxa"/>
            <w:tcBorders>
              <w:top w:val="nil"/>
              <w:left w:val="nil"/>
              <w:bottom w:val="single" w:sz="4" w:space="0" w:color="auto"/>
              <w:right w:val="single" w:sz="4" w:space="0" w:color="auto"/>
            </w:tcBorders>
            <w:shd w:val="clear" w:color="auto" w:fill="auto"/>
            <w:noWrap/>
          </w:tcPr>
          <w:p w14:paraId="45BDB7B5"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1A3D859B"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AGULHA HIPODÉRMICA; MATERIAL: AÇO INOXIDÁVEL SILICONIZADO; DIMENSÃO: 24 G X </w:t>
            </w:r>
            <w:r w:rsidRPr="00A86601">
              <w:rPr>
                <w:rFonts w:ascii="Arial" w:hAnsi="Arial" w:cs="Arial"/>
                <w:sz w:val="12"/>
                <w:szCs w:val="12"/>
              </w:rPr>
              <w:lastRenderedPageBreak/>
              <w:t xml:space="preserve">3/4"; TIPO PONTA: BISEL CURTO TRIFACETADO; TIPO USO: ESTÉRIL, DESCARTÁVEL, EMBALAGEM INDIVIDUAL; TIPO CONEXÃO: CONECTOR LUER LOCK OU SLIP EM PLÁSTICO; TIPO FIXAÇÃO: PROTETOR PLÁSTICO. CAIXA CONTENDO 100 UNIDADES. </w:t>
            </w:r>
          </w:p>
        </w:tc>
        <w:tc>
          <w:tcPr>
            <w:tcW w:w="709" w:type="dxa"/>
            <w:tcBorders>
              <w:top w:val="single" w:sz="4" w:space="0" w:color="auto"/>
              <w:left w:val="nil"/>
              <w:bottom w:val="single" w:sz="4" w:space="0" w:color="auto"/>
              <w:right w:val="single" w:sz="4" w:space="0" w:color="auto"/>
            </w:tcBorders>
          </w:tcPr>
          <w:p w14:paraId="453B3F89"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lastRenderedPageBreak/>
              <w:t>218466</w:t>
            </w:r>
          </w:p>
        </w:tc>
        <w:tc>
          <w:tcPr>
            <w:tcW w:w="708" w:type="dxa"/>
            <w:tcBorders>
              <w:top w:val="nil"/>
              <w:left w:val="single" w:sz="4" w:space="0" w:color="auto"/>
              <w:bottom w:val="single" w:sz="4" w:space="0" w:color="auto"/>
              <w:right w:val="single" w:sz="4" w:space="0" w:color="auto"/>
            </w:tcBorders>
            <w:shd w:val="clear" w:color="auto" w:fill="auto"/>
            <w:noWrap/>
          </w:tcPr>
          <w:p w14:paraId="0D013567"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80</w:t>
            </w:r>
          </w:p>
        </w:tc>
        <w:tc>
          <w:tcPr>
            <w:tcW w:w="709" w:type="dxa"/>
            <w:tcBorders>
              <w:top w:val="nil"/>
              <w:left w:val="nil"/>
              <w:bottom w:val="single" w:sz="4" w:space="0" w:color="auto"/>
              <w:right w:val="single" w:sz="4" w:space="0" w:color="auto"/>
            </w:tcBorders>
            <w:shd w:val="clear" w:color="auto" w:fill="auto"/>
          </w:tcPr>
          <w:p w14:paraId="026A609A"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6089F8E"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3DDD97D"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0ED6529"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E4E73B8"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80</w:t>
            </w:r>
          </w:p>
        </w:tc>
      </w:tr>
      <w:tr w:rsidR="00276BE8" w:rsidRPr="005473D1" w14:paraId="78932AAB" w14:textId="77777777" w:rsidTr="00410064">
        <w:trPr>
          <w:trHeight w:val="688"/>
        </w:trPr>
        <w:tc>
          <w:tcPr>
            <w:tcW w:w="483" w:type="dxa"/>
            <w:tcBorders>
              <w:top w:val="nil"/>
              <w:left w:val="single" w:sz="4" w:space="0" w:color="auto"/>
              <w:bottom w:val="single" w:sz="4" w:space="0" w:color="auto"/>
              <w:right w:val="single" w:sz="4" w:space="0" w:color="auto"/>
            </w:tcBorders>
            <w:shd w:val="clear" w:color="auto" w:fill="auto"/>
            <w:noWrap/>
            <w:vAlign w:val="center"/>
          </w:tcPr>
          <w:p w14:paraId="084D0C91"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10</w:t>
            </w:r>
          </w:p>
        </w:tc>
        <w:tc>
          <w:tcPr>
            <w:tcW w:w="847" w:type="dxa"/>
            <w:tcBorders>
              <w:top w:val="nil"/>
              <w:left w:val="nil"/>
              <w:bottom w:val="single" w:sz="4" w:space="0" w:color="auto"/>
              <w:right w:val="single" w:sz="4" w:space="0" w:color="auto"/>
            </w:tcBorders>
            <w:shd w:val="clear" w:color="auto" w:fill="auto"/>
            <w:noWrap/>
          </w:tcPr>
          <w:p w14:paraId="0EE7D402"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6EBD0AD5"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AGULHA HIPODÉRMICA; MATERIAL: AÇO INOXIDÁVEL SILICONIZADO; DIMENSÃO: 26 G X 1/2"; TIPO PONTA: BISEL CURTO TRIFACETADO; TIPO USO: ESTÉRIL, DESCARTÁVEL, EMBALAGEM INDIVIDUAL; TIPO CONEXÃO: CONECTOR LUER LOCK OU SLIP EM PLÁSTICO; TIPO FIXAÇÃO: PROTETOR PLÁSTICO. CAIXA CONTENDO 100 UNIDADES. </w:t>
            </w:r>
          </w:p>
        </w:tc>
        <w:tc>
          <w:tcPr>
            <w:tcW w:w="709" w:type="dxa"/>
            <w:tcBorders>
              <w:top w:val="single" w:sz="4" w:space="0" w:color="auto"/>
              <w:left w:val="nil"/>
              <w:bottom w:val="single" w:sz="4" w:space="0" w:color="auto"/>
              <w:right w:val="single" w:sz="4" w:space="0" w:color="auto"/>
            </w:tcBorders>
          </w:tcPr>
          <w:p w14:paraId="6555751D"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218467</w:t>
            </w:r>
          </w:p>
        </w:tc>
        <w:tc>
          <w:tcPr>
            <w:tcW w:w="708" w:type="dxa"/>
            <w:tcBorders>
              <w:top w:val="nil"/>
              <w:left w:val="single" w:sz="4" w:space="0" w:color="auto"/>
              <w:bottom w:val="single" w:sz="4" w:space="0" w:color="auto"/>
              <w:right w:val="single" w:sz="4" w:space="0" w:color="auto"/>
            </w:tcBorders>
            <w:shd w:val="clear" w:color="auto" w:fill="auto"/>
            <w:noWrap/>
          </w:tcPr>
          <w:p w14:paraId="1A7AD924"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80</w:t>
            </w:r>
          </w:p>
        </w:tc>
        <w:tc>
          <w:tcPr>
            <w:tcW w:w="709" w:type="dxa"/>
            <w:tcBorders>
              <w:top w:val="nil"/>
              <w:left w:val="nil"/>
              <w:bottom w:val="single" w:sz="4" w:space="0" w:color="auto"/>
              <w:right w:val="single" w:sz="4" w:space="0" w:color="auto"/>
            </w:tcBorders>
            <w:shd w:val="clear" w:color="auto" w:fill="auto"/>
          </w:tcPr>
          <w:p w14:paraId="75E8FA5D"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5D9BC26"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D13A2BF"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455741EB"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3F88A79E"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80</w:t>
            </w:r>
          </w:p>
        </w:tc>
      </w:tr>
      <w:tr w:rsidR="00276BE8" w:rsidRPr="005473D1" w14:paraId="63334499" w14:textId="77777777" w:rsidTr="00410064">
        <w:trPr>
          <w:trHeight w:val="568"/>
        </w:trPr>
        <w:tc>
          <w:tcPr>
            <w:tcW w:w="483" w:type="dxa"/>
            <w:tcBorders>
              <w:top w:val="nil"/>
              <w:left w:val="single" w:sz="4" w:space="0" w:color="auto"/>
              <w:bottom w:val="single" w:sz="4" w:space="0" w:color="auto"/>
              <w:right w:val="single" w:sz="4" w:space="0" w:color="auto"/>
            </w:tcBorders>
            <w:shd w:val="clear" w:color="auto" w:fill="auto"/>
            <w:noWrap/>
            <w:vAlign w:val="center"/>
          </w:tcPr>
          <w:p w14:paraId="40D8CCE5"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11</w:t>
            </w:r>
          </w:p>
        </w:tc>
        <w:tc>
          <w:tcPr>
            <w:tcW w:w="847" w:type="dxa"/>
            <w:tcBorders>
              <w:top w:val="nil"/>
              <w:left w:val="nil"/>
              <w:bottom w:val="single" w:sz="4" w:space="0" w:color="auto"/>
              <w:right w:val="single" w:sz="4" w:space="0" w:color="auto"/>
            </w:tcBorders>
            <w:shd w:val="clear" w:color="auto" w:fill="auto"/>
            <w:noWrap/>
          </w:tcPr>
          <w:p w14:paraId="583940E3"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FR</w:t>
            </w:r>
          </w:p>
        </w:tc>
        <w:tc>
          <w:tcPr>
            <w:tcW w:w="2918" w:type="dxa"/>
            <w:tcBorders>
              <w:top w:val="nil"/>
              <w:left w:val="nil"/>
              <w:bottom w:val="single" w:sz="4" w:space="0" w:color="auto"/>
              <w:right w:val="single" w:sz="4" w:space="0" w:color="auto"/>
            </w:tcBorders>
            <w:shd w:val="clear" w:color="auto" w:fill="auto"/>
          </w:tcPr>
          <w:p w14:paraId="277B1A2F"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ÁLCOOL ETÍLICO; TEOR ALCOÓLICO: 70%_(70°GL); TIPO: HIDRATADO; APRESENTAÇÃO: GEL. FRASCO CONTENDO 500 ML, COM VÁLVULA PUMP.</w:t>
            </w:r>
          </w:p>
        </w:tc>
        <w:tc>
          <w:tcPr>
            <w:tcW w:w="709" w:type="dxa"/>
            <w:tcBorders>
              <w:top w:val="single" w:sz="4" w:space="0" w:color="auto"/>
              <w:left w:val="nil"/>
              <w:bottom w:val="single" w:sz="4" w:space="0" w:color="auto"/>
              <w:right w:val="single" w:sz="4" w:space="0" w:color="auto"/>
            </w:tcBorders>
          </w:tcPr>
          <w:p w14:paraId="38A84F1F"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218468</w:t>
            </w:r>
          </w:p>
        </w:tc>
        <w:tc>
          <w:tcPr>
            <w:tcW w:w="708" w:type="dxa"/>
            <w:tcBorders>
              <w:top w:val="nil"/>
              <w:left w:val="single" w:sz="4" w:space="0" w:color="auto"/>
              <w:bottom w:val="single" w:sz="4" w:space="0" w:color="auto"/>
              <w:right w:val="single" w:sz="4" w:space="0" w:color="auto"/>
            </w:tcBorders>
            <w:shd w:val="clear" w:color="auto" w:fill="auto"/>
            <w:noWrap/>
          </w:tcPr>
          <w:p w14:paraId="2BF02E22"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1500</w:t>
            </w:r>
          </w:p>
        </w:tc>
        <w:tc>
          <w:tcPr>
            <w:tcW w:w="709" w:type="dxa"/>
            <w:tcBorders>
              <w:top w:val="nil"/>
              <w:left w:val="nil"/>
              <w:bottom w:val="single" w:sz="4" w:space="0" w:color="auto"/>
              <w:right w:val="single" w:sz="4" w:space="0" w:color="auto"/>
            </w:tcBorders>
            <w:shd w:val="clear" w:color="auto" w:fill="auto"/>
          </w:tcPr>
          <w:p w14:paraId="382687F9"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2000</w:t>
            </w:r>
          </w:p>
        </w:tc>
        <w:tc>
          <w:tcPr>
            <w:tcW w:w="709" w:type="dxa"/>
            <w:tcBorders>
              <w:top w:val="single" w:sz="4" w:space="0" w:color="auto"/>
              <w:left w:val="nil"/>
              <w:bottom w:val="single" w:sz="4" w:space="0" w:color="auto"/>
              <w:right w:val="single" w:sz="4" w:space="0" w:color="auto"/>
            </w:tcBorders>
          </w:tcPr>
          <w:p w14:paraId="393B2915"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15</w:t>
            </w:r>
          </w:p>
        </w:tc>
        <w:tc>
          <w:tcPr>
            <w:tcW w:w="709" w:type="dxa"/>
            <w:tcBorders>
              <w:top w:val="nil"/>
              <w:left w:val="single" w:sz="4" w:space="0" w:color="auto"/>
              <w:bottom w:val="single" w:sz="4" w:space="0" w:color="auto"/>
              <w:right w:val="single" w:sz="4" w:space="0" w:color="auto"/>
            </w:tcBorders>
            <w:shd w:val="clear" w:color="auto" w:fill="FFFFFF" w:themeFill="background1"/>
          </w:tcPr>
          <w:p w14:paraId="2DA3EB5D"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800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0489155F"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800</w:t>
            </w: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A059509"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5115</w:t>
            </w:r>
          </w:p>
        </w:tc>
      </w:tr>
      <w:tr w:rsidR="00276BE8" w:rsidRPr="005473D1" w14:paraId="7C31CEB8" w14:textId="77777777" w:rsidTr="00410064">
        <w:trPr>
          <w:trHeight w:val="397"/>
        </w:trPr>
        <w:tc>
          <w:tcPr>
            <w:tcW w:w="483" w:type="dxa"/>
            <w:tcBorders>
              <w:top w:val="nil"/>
              <w:left w:val="single" w:sz="4" w:space="0" w:color="auto"/>
              <w:bottom w:val="single" w:sz="4" w:space="0" w:color="auto"/>
              <w:right w:val="single" w:sz="4" w:space="0" w:color="auto"/>
            </w:tcBorders>
            <w:shd w:val="clear" w:color="auto" w:fill="auto"/>
            <w:noWrap/>
            <w:vAlign w:val="center"/>
          </w:tcPr>
          <w:p w14:paraId="40DB829D"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12</w:t>
            </w:r>
          </w:p>
        </w:tc>
        <w:tc>
          <w:tcPr>
            <w:tcW w:w="847" w:type="dxa"/>
            <w:tcBorders>
              <w:top w:val="nil"/>
              <w:left w:val="nil"/>
              <w:bottom w:val="single" w:sz="4" w:space="0" w:color="auto"/>
              <w:right w:val="single" w:sz="4" w:space="0" w:color="auto"/>
            </w:tcBorders>
            <w:shd w:val="clear" w:color="auto" w:fill="auto"/>
            <w:noWrap/>
          </w:tcPr>
          <w:p w14:paraId="402EA37E"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BOL</w:t>
            </w:r>
          </w:p>
        </w:tc>
        <w:tc>
          <w:tcPr>
            <w:tcW w:w="2918" w:type="dxa"/>
            <w:tcBorders>
              <w:top w:val="nil"/>
              <w:left w:val="nil"/>
              <w:bottom w:val="single" w:sz="4" w:space="0" w:color="auto"/>
              <w:right w:val="single" w:sz="4" w:space="0" w:color="auto"/>
            </w:tcBorders>
            <w:shd w:val="clear" w:color="auto" w:fill="auto"/>
          </w:tcPr>
          <w:p w14:paraId="5842E62C"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ÁLCOOL ETÍLICO; TEOR ALCOÓLICO: 70%_(70°GL); TIPO: HIDRATADO; APRESENTAÇÃO: GEL.  BOLSA CONTENDO 800 ML. </w:t>
            </w:r>
          </w:p>
        </w:tc>
        <w:tc>
          <w:tcPr>
            <w:tcW w:w="709" w:type="dxa"/>
            <w:tcBorders>
              <w:top w:val="single" w:sz="4" w:space="0" w:color="auto"/>
              <w:left w:val="nil"/>
              <w:bottom w:val="single" w:sz="4" w:space="0" w:color="auto"/>
              <w:right w:val="single" w:sz="4" w:space="0" w:color="auto"/>
            </w:tcBorders>
          </w:tcPr>
          <w:p w14:paraId="1985182E"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218469</w:t>
            </w:r>
          </w:p>
        </w:tc>
        <w:tc>
          <w:tcPr>
            <w:tcW w:w="708" w:type="dxa"/>
            <w:tcBorders>
              <w:top w:val="nil"/>
              <w:left w:val="single" w:sz="4" w:space="0" w:color="auto"/>
              <w:bottom w:val="single" w:sz="4" w:space="0" w:color="auto"/>
              <w:right w:val="single" w:sz="4" w:space="0" w:color="auto"/>
            </w:tcBorders>
            <w:shd w:val="clear" w:color="auto" w:fill="auto"/>
            <w:noWrap/>
          </w:tcPr>
          <w:p w14:paraId="21FD494C"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800</w:t>
            </w:r>
          </w:p>
        </w:tc>
        <w:tc>
          <w:tcPr>
            <w:tcW w:w="709" w:type="dxa"/>
            <w:tcBorders>
              <w:top w:val="nil"/>
              <w:left w:val="nil"/>
              <w:bottom w:val="single" w:sz="4" w:space="0" w:color="auto"/>
              <w:right w:val="single" w:sz="4" w:space="0" w:color="auto"/>
            </w:tcBorders>
            <w:shd w:val="clear" w:color="auto" w:fill="auto"/>
          </w:tcPr>
          <w:p w14:paraId="0CF19F03"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2000</w:t>
            </w:r>
          </w:p>
        </w:tc>
        <w:tc>
          <w:tcPr>
            <w:tcW w:w="709" w:type="dxa"/>
            <w:tcBorders>
              <w:top w:val="single" w:sz="4" w:space="0" w:color="auto"/>
              <w:left w:val="nil"/>
              <w:bottom w:val="single" w:sz="4" w:space="0" w:color="auto"/>
              <w:right w:val="single" w:sz="4" w:space="0" w:color="auto"/>
            </w:tcBorders>
          </w:tcPr>
          <w:p w14:paraId="2C6DE49F"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EE879E3"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500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0798AFF1"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200</w:t>
            </w: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7A2660E"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3500</w:t>
            </w:r>
          </w:p>
        </w:tc>
      </w:tr>
      <w:tr w:rsidR="00276BE8" w:rsidRPr="005473D1" w14:paraId="6A60E0EE" w14:textId="77777777" w:rsidTr="00410064">
        <w:trPr>
          <w:trHeight w:val="529"/>
        </w:trPr>
        <w:tc>
          <w:tcPr>
            <w:tcW w:w="483" w:type="dxa"/>
            <w:tcBorders>
              <w:top w:val="nil"/>
              <w:left w:val="single" w:sz="4" w:space="0" w:color="auto"/>
              <w:bottom w:val="single" w:sz="4" w:space="0" w:color="auto"/>
              <w:right w:val="single" w:sz="4" w:space="0" w:color="auto"/>
            </w:tcBorders>
            <w:shd w:val="clear" w:color="auto" w:fill="auto"/>
            <w:noWrap/>
            <w:vAlign w:val="center"/>
          </w:tcPr>
          <w:p w14:paraId="1DD46C6C"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13</w:t>
            </w:r>
          </w:p>
        </w:tc>
        <w:tc>
          <w:tcPr>
            <w:tcW w:w="847" w:type="dxa"/>
            <w:tcBorders>
              <w:top w:val="nil"/>
              <w:left w:val="nil"/>
              <w:bottom w:val="single" w:sz="4" w:space="0" w:color="auto"/>
              <w:right w:val="single" w:sz="4" w:space="0" w:color="auto"/>
            </w:tcBorders>
            <w:shd w:val="clear" w:color="auto" w:fill="auto"/>
            <w:noWrap/>
          </w:tcPr>
          <w:p w14:paraId="79501D35"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FR</w:t>
            </w:r>
          </w:p>
        </w:tc>
        <w:tc>
          <w:tcPr>
            <w:tcW w:w="2918" w:type="dxa"/>
            <w:tcBorders>
              <w:top w:val="nil"/>
              <w:left w:val="nil"/>
              <w:bottom w:val="single" w:sz="4" w:space="0" w:color="auto"/>
              <w:right w:val="single" w:sz="4" w:space="0" w:color="auto"/>
            </w:tcBorders>
            <w:shd w:val="clear" w:color="auto" w:fill="auto"/>
          </w:tcPr>
          <w:p w14:paraId="117D8061"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ÁLCOOL ETÍLICO; TEOR ALCOÓLICO: 70%_(70°GL); TIPO: HIDRATADO; APRESENTAÇÃO: LÍQUIDO. FRASCO CONTENDO 1000 ML. </w:t>
            </w:r>
          </w:p>
        </w:tc>
        <w:tc>
          <w:tcPr>
            <w:tcW w:w="709" w:type="dxa"/>
            <w:tcBorders>
              <w:top w:val="single" w:sz="4" w:space="0" w:color="auto"/>
              <w:left w:val="nil"/>
              <w:bottom w:val="single" w:sz="4" w:space="0" w:color="auto"/>
              <w:right w:val="single" w:sz="4" w:space="0" w:color="auto"/>
            </w:tcBorders>
          </w:tcPr>
          <w:p w14:paraId="16B2C21D"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218470</w:t>
            </w:r>
          </w:p>
        </w:tc>
        <w:tc>
          <w:tcPr>
            <w:tcW w:w="708" w:type="dxa"/>
            <w:tcBorders>
              <w:top w:val="nil"/>
              <w:left w:val="single" w:sz="4" w:space="0" w:color="auto"/>
              <w:bottom w:val="single" w:sz="4" w:space="0" w:color="auto"/>
              <w:right w:val="single" w:sz="4" w:space="0" w:color="auto"/>
            </w:tcBorders>
            <w:shd w:val="clear" w:color="auto" w:fill="auto"/>
            <w:noWrap/>
          </w:tcPr>
          <w:p w14:paraId="62CD80D7"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3000</w:t>
            </w:r>
          </w:p>
        </w:tc>
        <w:tc>
          <w:tcPr>
            <w:tcW w:w="709" w:type="dxa"/>
            <w:tcBorders>
              <w:top w:val="nil"/>
              <w:left w:val="nil"/>
              <w:bottom w:val="single" w:sz="4" w:space="0" w:color="auto"/>
              <w:right w:val="single" w:sz="4" w:space="0" w:color="auto"/>
            </w:tcBorders>
            <w:shd w:val="clear" w:color="auto" w:fill="auto"/>
          </w:tcPr>
          <w:p w14:paraId="00D49BB0"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2000</w:t>
            </w:r>
          </w:p>
        </w:tc>
        <w:tc>
          <w:tcPr>
            <w:tcW w:w="709" w:type="dxa"/>
            <w:tcBorders>
              <w:top w:val="single" w:sz="4" w:space="0" w:color="auto"/>
              <w:left w:val="nil"/>
              <w:bottom w:val="single" w:sz="4" w:space="0" w:color="auto"/>
              <w:right w:val="single" w:sz="4" w:space="0" w:color="auto"/>
            </w:tcBorders>
          </w:tcPr>
          <w:p w14:paraId="776571C5"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c>
          <w:tcPr>
            <w:tcW w:w="709" w:type="dxa"/>
            <w:tcBorders>
              <w:top w:val="nil"/>
              <w:left w:val="single" w:sz="4" w:space="0" w:color="auto"/>
              <w:bottom w:val="single" w:sz="4" w:space="0" w:color="auto"/>
              <w:right w:val="single" w:sz="4" w:space="0" w:color="auto"/>
            </w:tcBorders>
            <w:shd w:val="clear" w:color="auto" w:fill="FFFFFF" w:themeFill="background1"/>
          </w:tcPr>
          <w:p w14:paraId="09CA93AC"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1600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3B8FEB4D"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1000</w:t>
            </w: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B42BD3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7610</w:t>
            </w:r>
          </w:p>
        </w:tc>
      </w:tr>
      <w:tr w:rsidR="00276BE8" w:rsidRPr="005473D1" w14:paraId="62B32F46" w14:textId="77777777" w:rsidTr="00410064">
        <w:trPr>
          <w:trHeight w:val="714"/>
        </w:trPr>
        <w:tc>
          <w:tcPr>
            <w:tcW w:w="483" w:type="dxa"/>
            <w:tcBorders>
              <w:top w:val="nil"/>
              <w:left w:val="single" w:sz="4" w:space="0" w:color="auto"/>
              <w:bottom w:val="single" w:sz="4" w:space="0" w:color="auto"/>
              <w:right w:val="single" w:sz="4" w:space="0" w:color="auto"/>
            </w:tcBorders>
            <w:shd w:val="clear" w:color="auto" w:fill="auto"/>
            <w:noWrap/>
            <w:vAlign w:val="center"/>
          </w:tcPr>
          <w:p w14:paraId="21A20C64"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14</w:t>
            </w:r>
          </w:p>
        </w:tc>
        <w:tc>
          <w:tcPr>
            <w:tcW w:w="847" w:type="dxa"/>
            <w:tcBorders>
              <w:top w:val="nil"/>
              <w:left w:val="nil"/>
              <w:bottom w:val="single" w:sz="4" w:space="0" w:color="auto"/>
              <w:right w:val="single" w:sz="4" w:space="0" w:color="auto"/>
            </w:tcBorders>
            <w:shd w:val="clear" w:color="auto" w:fill="auto"/>
            <w:noWrap/>
          </w:tcPr>
          <w:p w14:paraId="60C20A74"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EMB</w:t>
            </w:r>
          </w:p>
        </w:tc>
        <w:tc>
          <w:tcPr>
            <w:tcW w:w="2918" w:type="dxa"/>
            <w:tcBorders>
              <w:top w:val="nil"/>
              <w:left w:val="nil"/>
              <w:bottom w:val="single" w:sz="4" w:space="0" w:color="auto"/>
              <w:right w:val="single" w:sz="4" w:space="0" w:color="auto"/>
            </w:tcBorders>
            <w:shd w:val="clear" w:color="auto" w:fill="auto"/>
          </w:tcPr>
          <w:p w14:paraId="0F17F1D7"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ALGODÃO; MATERIAL: ALVEJADO, PURIFICADO, ISENTO DE IMPUREZAS; TIPO EMBALAGEM: EMBALAGEM INDIVIDUAL; TIPO: HIDRÓFILO; CARACTERÍSTICAS ADICIONAIS: ENROLADO EM PAPEL APROPRIADO; APRESENTAÇÃO: EM MANTAS; ESTERILIDADE: NÃO ESTÉRIL. EMBALAGEM CONTENDO 500 GRAMAS. </w:t>
            </w:r>
          </w:p>
        </w:tc>
        <w:tc>
          <w:tcPr>
            <w:tcW w:w="709" w:type="dxa"/>
            <w:tcBorders>
              <w:top w:val="single" w:sz="4" w:space="0" w:color="auto"/>
              <w:left w:val="nil"/>
              <w:bottom w:val="single" w:sz="4" w:space="0" w:color="auto"/>
              <w:right w:val="single" w:sz="4" w:space="0" w:color="auto"/>
            </w:tcBorders>
          </w:tcPr>
          <w:p w14:paraId="24A57596"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218471</w:t>
            </w:r>
          </w:p>
        </w:tc>
        <w:tc>
          <w:tcPr>
            <w:tcW w:w="708" w:type="dxa"/>
            <w:tcBorders>
              <w:top w:val="nil"/>
              <w:left w:val="single" w:sz="4" w:space="0" w:color="auto"/>
              <w:bottom w:val="single" w:sz="4" w:space="0" w:color="auto"/>
              <w:right w:val="single" w:sz="4" w:space="0" w:color="auto"/>
            </w:tcBorders>
            <w:shd w:val="clear" w:color="auto" w:fill="auto"/>
            <w:noWrap/>
          </w:tcPr>
          <w:p w14:paraId="7A9CC2F8"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200</w:t>
            </w:r>
          </w:p>
        </w:tc>
        <w:tc>
          <w:tcPr>
            <w:tcW w:w="709" w:type="dxa"/>
            <w:tcBorders>
              <w:top w:val="nil"/>
              <w:left w:val="nil"/>
              <w:bottom w:val="single" w:sz="4" w:space="0" w:color="auto"/>
              <w:right w:val="single" w:sz="4" w:space="0" w:color="auto"/>
            </w:tcBorders>
            <w:shd w:val="clear" w:color="auto" w:fill="auto"/>
          </w:tcPr>
          <w:p w14:paraId="6AF0AF3C"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500</w:t>
            </w:r>
          </w:p>
        </w:tc>
        <w:tc>
          <w:tcPr>
            <w:tcW w:w="709" w:type="dxa"/>
            <w:tcBorders>
              <w:top w:val="single" w:sz="4" w:space="0" w:color="auto"/>
              <w:left w:val="nil"/>
              <w:bottom w:val="single" w:sz="4" w:space="0" w:color="auto"/>
              <w:right w:val="single" w:sz="4" w:space="0" w:color="auto"/>
            </w:tcBorders>
          </w:tcPr>
          <w:p w14:paraId="2E7F767A"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AF0EC87"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37AED873"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9B292B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700</w:t>
            </w:r>
          </w:p>
        </w:tc>
      </w:tr>
      <w:tr w:rsidR="00276BE8" w:rsidRPr="005473D1" w14:paraId="68AB1049" w14:textId="77777777" w:rsidTr="00410064">
        <w:trPr>
          <w:trHeight w:val="796"/>
        </w:trPr>
        <w:tc>
          <w:tcPr>
            <w:tcW w:w="483" w:type="dxa"/>
            <w:tcBorders>
              <w:top w:val="nil"/>
              <w:left w:val="single" w:sz="4" w:space="0" w:color="auto"/>
              <w:bottom w:val="single" w:sz="4" w:space="0" w:color="auto"/>
              <w:right w:val="single" w:sz="4" w:space="0" w:color="auto"/>
            </w:tcBorders>
            <w:shd w:val="clear" w:color="auto" w:fill="auto"/>
            <w:noWrap/>
            <w:vAlign w:val="center"/>
          </w:tcPr>
          <w:p w14:paraId="0F29847F"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15</w:t>
            </w:r>
          </w:p>
        </w:tc>
        <w:tc>
          <w:tcPr>
            <w:tcW w:w="847" w:type="dxa"/>
            <w:tcBorders>
              <w:top w:val="nil"/>
              <w:left w:val="nil"/>
              <w:bottom w:val="single" w:sz="4" w:space="0" w:color="auto"/>
              <w:right w:val="single" w:sz="4" w:space="0" w:color="auto"/>
            </w:tcBorders>
            <w:shd w:val="clear" w:color="auto" w:fill="auto"/>
            <w:noWrap/>
          </w:tcPr>
          <w:p w14:paraId="46CCBD79"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RL</w:t>
            </w:r>
          </w:p>
        </w:tc>
        <w:tc>
          <w:tcPr>
            <w:tcW w:w="2918" w:type="dxa"/>
            <w:tcBorders>
              <w:top w:val="nil"/>
              <w:left w:val="nil"/>
              <w:bottom w:val="single" w:sz="4" w:space="0" w:color="auto"/>
              <w:right w:val="single" w:sz="4" w:space="0" w:color="auto"/>
            </w:tcBorders>
            <w:shd w:val="clear" w:color="auto" w:fill="auto"/>
          </w:tcPr>
          <w:p w14:paraId="378DB3C8"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ALGODÃO; MATERIAL: EM FIBRA DE ALGODÃO CRÚ; TIPO EMBALAGEM: EMBALAGEM INDIVIDUAL; TIPO: ORTOPÉDICO; TAMANHO: 10 CM; CARACTERÍSTICAS ADICIONAIS: ENROLADO EM PAPEL APROPRIADO; APRESENTAÇÃO: EM MANTAS. ROLO CONTENDO 1,80 METROS.</w:t>
            </w:r>
          </w:p>
        </w:tc>
        <w:tc>
          <w:tcPr>
            <w:tcW w:w="709" w:type="dxa"/>
            <w:tcBorders>
              <w:top w:val="single" w:sz="4" w:space="0" w:color="auto"/>
              <w:left w:val="nil"/>
              <w:bottom w:val="single" w:sz="4" w:space="0" w:color="auto"/>
              <w:right w:val="single" w:sz="4" w:space="0" w:color="auto"/>
            </w:tcBorders>
          </w:tcPr>
          <w:p w14:paraId="5236DDEA"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218472</w:t>
            </w:r>
          </w:p>
        </w:tc>
        <w:tc>
          <w:tcPr>
            <w:tcW w:w="708" w:type="dxa"/>
            <w:tcBorders>
              <w:top w:val="nil"/>
              <w:left w:val="single" w:sz="4" w:space="0" w:color="auto"/>
              <w:bottom w:val="single" w:sz="4" w:space="0" w:color="auto"/>
              <w:right w:val="single" w:sz="4" w:space="0" w:color="auto"/>
            </w:tcBorders>
            <w:shd w:val="clear" w:color="auto" w:fill="auto"/>
            <w:noWrap/>
          </w:tcPr>
          <w:p w14:paraId="1DEC472E"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80</w:t>
            </w:r>
          </w:p>
        </w:tc>
        <w:tc>
          <w:tcPr>
            <w:tcW w:w="709" w:type="dxa"/>
            <w:tcBorders>
              <w:top w:val="nil"/>
              <w:left w:val="nil"/>
              <w:bottom w:val="single" w:sz="4" w:space="0" w:color="auto"/>
              <w:right w:val="single" w:sz="4" w:space="0" w:color="auto"/>
            </w:tcBorders>
            <w:shd w:val="clear" w:color="auto" w:fill="auto"/>
          </w:tcPr>
          <w:p w14:paraId="0C737C24"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500</w:t>
            </w:r>
          </w:p>
        </w:tc>
        <w:tc>
          <w:tcPr>
            <w:tcW w:w="709" w:type="dxa"/>
            <w:tcBorders>
              <w:top w:val="single" w:sz="4" w:space="0" w:color="auto"/>
              <w:left w:val="nil"/>
              <w:bottom w:val="single" w:sz="4" w:space="0" w:color="auto"/>
              <w:right w:val="single" w:sz="4" w:space="0" w:color="auto"/>
            </w:tcBorders>
          </w:tcPr>
          <w:p w14:paraId="456E2F0B"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F0F9B27"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4BFFF10"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4A8BEC3"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580</w:t>
            </w:r>
          </w:p>
        </w:tc>
      </w:tr>
      <w:tr w:rsidR="00276BE8" w:rsidRPr="005473D1" w14:paraId="7D8BDAF7" w14:textId="77777777" w:rsidTr="00410064">
        <w:trPr>
          <w:trHeight w:val="696"/>
        </w:trPr>
        <w:tc>
          <w:tcPr>
            <w:tcW w:w="483" w:type="dxa"/>
            <w:tcBorders>
              <w:top w:val="nil"/>
              <w:left w:val="single" w:sz="4" w:space="0" w:color="auto"/>
              <w:bottom w:val="single" w:sz="4" w:space="0" w:color="auto"/>
              <w:right w:val="single" w:sz="4" w:space="0" w:color="auto"/>
            </w:tcBorders>
            <w:shd w:val="clear" w:color="auto" w:fill="auto"/>
            <w:noWrap/>
            <w:vAlign w:val="center"/>
          </w:tcPr>
          <w:p w14:paraId="059CAB5F"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16</w:t>
            </w:r>
          </w:p>
        </w:tc>
        <w:tc>
          <w:tcPr>
            <w:tcW w:w="847" w:type="dxa"/>
            <w:tcBorders>
              <w:top w:val="nil"/>
              <w:left w:val="nil"/>
              <w:bottom w:val="single" w:sz="4" w:space="0" w:color="auto"/>
              <w:right w:val="single" w:sz="4" w:space="0" w:color="auto"/>
            </w:tcBorders>
            <w:shd w:val="clear" w:color="auto" w:fill="auto"/>
            <w:noWrap/>
          </w:tcPr>
          <w:p w14:paraId="66670FBC"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RL</w:t>
            </w:r>
          </w:p>
        </w:tc>
        <w:tc>
          <w:tcPr>
            <w:tcW w:w="2918" w:type="dxa"/>
            <w:tcBorders>
              <w:top w:val="nil"/>
              <w:left w:val="nil"/>
              <w:bottom w:val="single" w:sz="4" w:space="0" w:color="auto"/>
              <w:right w:val="single" w:sz="4" w:space="0" w:color="auto"/>
            </w:tcBorders>
            <w:shd w:val="clear" w:color="auto" w:fill="auto"/>
          </w:tcPr>
          <w:p w14:paraId="1AD3904B"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ALGODÃO; MATERIAL: EM FIBRA DE ALGODÃO CRÚ; TIPO EMBALAGEM: EMBALAGEM INDIVIDUAL; TIPO: ORTOPÉDICO; TAMANHO: 15 CM; CARACTERÍSTICAS ADICIONAIS: ENROLADO EM PAPEL APROPRIADO; APRESENTAÇÃO: EM MANTAS. ROLO CONTENDO 1,80 METROS. </w:t>
            </w:r>
          </w:p>
        </w:tc>
        <w:tc>
          <w:tcPr>
            <w:tcW w:w="709" w:type="dxa"/>
            <w:tcBorders>
              <w:top w:val="single" w:sz="4" w:space="0" w:color="auto"/>
              <w:left w:val="nil"/>
              <w:bottom w:val="single" w:sz="4" w:space="0" w:color="auto"/>
              <w:right w:val="single" w:sz="4" w:space="0" w:color="auto"/>
            </w:tcBorders>
          </w:tcPr>
          <w:p w14:paraId="41533D6D"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218473</w:t>
            </w:r>
          </w:p>
        </w:tc>
        <w:tc>
          <w:tcPr>
            <w:tcW w:w="708" w:type="dxa"/>
            <w:tcBorders>
              <w:top w:val="nil"/>
              <w:left w:val="single" w:sz="4" w:space="0" w:color="auto"/>
              <w:bottom w:val="single" w:sz="4" w:space="0" w:color="auto"/>
              <w:right w:val="single" w:sz="4" w:space="0" w:color="auto"/>
            </w:tcBorders>
            <w:shd w:val="clear" w:color="auto" w:fill="auto"/>
            <w:noWrap/>
          </w:tcPr>
          <w:p w14:paraId="31685092"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80</w:t>
            </w:r>
          </w:p>
        </w:tc>
        <w:tc>
          <w:tcPr>
            <w:tcW w:w="709" w:type="dxa"/>
            <w:tcBorders>
              <w:top w:val="nil"/>
              <w:left w:val="nil"/>
              <w:bottom w:val="single" w:sz="4" w:space="0" w:color="auto"/>
              <w:right w:val="single" w:sz="4" w:space="0" w:color="auto"/>
            </w:tcBorders>
            <w:shd w:val="clear" w:color="auto" w:fill="auto"/>
          </w:tcPr>
          <w:p w14:paraId="09E7BFF1"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300</w:t>
            </w:r>
          </w:p>
        </w:tc>
        <w:tc>
          <w:tcPr>
            <w:tcW w:w="709" w:type="dxa"/>
            <w:tcBorders>
              <w:top w:val="single" w:sz="4" w:space="0" w:color="auto"/>
              <w:left w:val="nil"/>
              <w:bottom w:val="single" w:sz="4" w:space="0" w:color="auto"/>
              <w:right w:val="single" w:sz="4" w:space="0" w:color="auto"/>
            </w:tcBorders>
          </w:tcPr>
          <w:p w14:paraId="1ABB3E4B"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C519080"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0213C65"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616A385"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380</w:t>
            </w:r>
          </w:p>
        </w:tc>
      </w:tr>
      <w:tr w:rsidR="00276BE8" w:rsidRPr="005473D1" w14:paraId="0A84C3BD" w14:textId="77777777" w:rsidTr="00410064">
        <w:trPr>
          <w:trHeight w:val="70"/>
        </w:trPr>
        <w:tc>
          <w:tcPr>
            <w:tcW w:w="483" w:type="dxa"/>
            <w:tcBorders>
              <w:top w:val="nil"/>
              <w:left w:val="single" w:sz="4" w:space="0" w:color="auto"/>
              <w:bottom w:val="single" w:sz="4" w:space="0" w:color="auto"/>
              <w:right w:val="single" w:sz="4" w:space="0" w:color="auto"/>
            </w:tcBorders>
            <w:shd w:val="clear" w:color="auto" w:fill="auto"/>
            <w:noWrap/>
            <w:vAlign w:val="center"/>
          </w:tcPr>
          <w:p w14:paraId="795C2008"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17</w:t>
            </w:r>
          </w:p>
        </w:tc>
        <w:tc>
          <w:tcPr>
            <w:tcW w:w="847" w:type="dxa"/>
            <w:tcBorders>
              <w:top w:val="nil"/>
              <w:left w:val="nil"/>
              <w:bottom w:val="single" w:sz="4" w:space="0" w:color="auto"/>
              <w:right w:val="single" w:sz="4" w:space="0" w:color="auto"/>
            </w:tcBorders>
            <w:shd w:val="clear" w:color="auto" w:fill="auto"/>
            <w:noWrap/>
          </w:tcPr>
          <w:p w14:paraId="5E45D14F"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RL</w:t>
            </w:r>
          </w:p>
        </w:tc>
        <w:tc>
          <w:tcPr>
            <w:tcW w:w="2918" w:type="dxa"/>
            <w:tcBorders>
              <w:top w:val="nil"/>
              <w:left w:val="nil"/>
              <w:bottom w:val="single" w:sz="4" w:space="0" w:color="auto"/>
              <w:right w:val="single" w:sz="4" w:space="0" w:color="auto"/>
            </w:tcBorders>
            <w:shd w:val="clear" w:color="auto" w:fill="auto"/>
          </w:tcPr>
          <w:p w14:paraId="377BAE06"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ALGODÃO; MATERIAL: EM FIBRA DE ALGODÃO CRÚ; TIPO EMBALAGEM: EMBALAGEM INDIVIDUAL; TIPO: ORTOPÉDICO; TAMANHO: 20 CM; CARACTERÍSTICAS ADICIONAIS: ENROLADO EM PAPEL APROPRIADO; APRESENTAÇÃO: EM MANTAS. ROLO CONTENDO 1,80 METROS. </w:t>
            </w:r>
          </w:p>
        </w:tc>
        <w:tc>
          <w:tcPr>
            <w:tcW w:w="709" w:type="dxa"/>
            <w:tcBorders>
              <w:top w:val="single" w:sz="4" w:space="0" w:color="auto"/>
              <w:left w:val="nil"/>
              <w:bottom w:val="single" w:sz="4" w:space="0" w:color="auto"/>
              <w:right w:val="single" w:sz="4" w:space="0" w:color="auto"/>
            </w:tcBorders>
          </w:tcPr>
          <w:p w14:paraId="1ECFEC5B"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218474</w:t>
            </w:r>
          </w:p>
        </w:tc>
        <w:tc>
          <w:tcPr>
            <w:tcW w:w="708" w:type="dxa"/>
            <w:tcBorders>
              <w:top w:val="nil"/>
              <w:left w:val="single" w:sz="4" w:space="0" w:color="auto"/>
              <w:bottom w:val="single" w:sz="4" w:space="0" w:color="auto"/>
              <w:right w:val="single" w:sz="4" w:space="0" w:color="auto"/>
            </w:tcBorders>
            <w:shd w:val="clear" w:color="auto" w:fill="auto"/>
            <w:noWrap/>
          </w:tcPr>
          <w:p w14:paraId="29AB202C"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80</w:t>
            </w:r>
          </w:p>
        </w:tc>
        <w:tc>
          <w:tcPr>
            <w:tcW w:w="709" w:type="dxa"/>
            <w:tcBorders>
              <w:top w:val="nil"/>
              <w:left w:val="nil"/>
              <w:bottom w:val="single" w:sz="4" w:space="0" w:color="auto"/>
              <w:right w:val="single" w:sz="4" w:space="0" w:color="auto"/>
            </w:tcBorders>
            <w:shd w:val="clear" w:color="auto" w:fill="auto"/>
          </w:tcPr>
          <w:p w14:paraId="24FE0BE8"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300</w:t>
            </w:r>
          </w:p>
        </w:tc>
        <w:tc>
          <w:tcPr>
            <w:tcW w:w="709" w:type="dxa"/>
            <w:tcBorders>
              <w:top w:val="single" w:sz="4" w:space="0" w:color="auto"/>
              <w:left w:val="nil"/>
              <w:bottom w:val="single" w:sz="4" w:space="0" w:color="auto"/>
              <w:right w:val="single" w:sz="4" w:space="0" w:color="auto"/>
            </w:tcBorders>
          </w:tcPr>
          <w:p w14:paraId="411B878B"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82BA52E"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D6CACB5"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D2A4ACE"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380</w:t>
            </w:r>
          </w:p>
        </w:tc>
      </w:tr>
      <w:tr w:rsidR="00276BE8" w:rsidRPr="005473D1" w14:paraId="7E3DA038" w14:textId="77777777" w:rsidTr="00410064">
        <w:trPr>
          <w:trHeight w:val="457"/>
        </w:trPr>
        <w:tc>
          <w:tcPr>
            <w:tcW w:w="483" w:type="dxa"/>
            <w:tcBorders>
              <w:top w:val="nil"/>
              <w:left w:val="single" w:sz="4" w:space="0" w:color="auto"/>
              <w:bottom w:val="single" w:sz="4" w:space="0" w:color="auto"/>
              <w:right w:val="single" w:sz="4" w:space="0" w:color="auto"/>
            </w:tcBorders>
            <w:shd w:val="clear" w:color="auto" w:fill="auto"/>
            <w:noWrap/>
            <w:vAlign w:val="center"/>
          </w:tcPr>
          <w:p w14:paraId="2255E9BA"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18</w:t>
            </w:r>
          </w:p>
        </w:tc>
        <w:tc>
          <w:tcPr>
            <w:tcW w:w="847" w:type="dxa"/>
            <w:tcBorders>
              <w:top w:val="nil"/>
              <w:left w:val="nil"/>
              <w:bottom w:val="single" w:sz="4" w:space="0" w:color="auto"/>
              <w:right w:val="single" w:sz="4" w:space="0" w:color="auto"/>
            </w:tcBorders>
            <w:shd w:val="clear" w:color="auto" w:fill="auto"/>
            <w:noWrap/>
          </w:tcPr>
          <w:p w14:paraId="54F443A9"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39D481FD"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ASPIRADOR CIRÚRGICO; MODELO: BOMBA PERISTÁLTICA COM FUNÇÃO IRRIGAÇÃO; PRESSÃO DE VÁCUO: CERCA DE 150 MMHG; FLUXO DE ASPIRAÇÃO: ATÉ 1 LPM; TIPO FRASCO: 1 FRASCO DE VIDRO; VOLUME: CERCA DE 500 ML; ADICIONAIS: ACIONAMENTO POR PEDAL. ASPIRADOR DE SECREÇÕES, SANGUE E SALIVA. GARANTIA DE 12 MESES.</w:t>
            </w:r>
          </w:p>
        </w:tc>
        <w:tc>
          <w:tcPr>
            <w:tcW w:w="709" w:type="dxa"/>
            <w:tcBorders>
              <w:top w:val="single" w:sz="4" w:space="0" w:color="auto"/>
              <w:left w:val="nil"/>
              <w:bottom w:val="single" w:sz="4" w:space="0" w:color="auto"/>
              <w:right w:val="single" w:sz="4" w:space="0" w:color="auto"/>
            </w:tcBorders>
          </w:tcPr>
          <w:p w14:paraId="288B875A"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218475</w:t>
            </w:r>
          </w:p>
        </w:tc>
        <w:tc>
          <w:tcPr>
            <w:tcW w:w="708" w:type="dxa"/>
            <w:tcBorders>
              <w:top w:val="nil"/>
              <w:left w:val="single" w:sz="4" w:space="0" w:color="auto"/>
              <w:bottom w:val="single" w:sz="4" w:space="0" w:color="auto"/>
              <w:right w:val="single" w:sz="4" w:space="0" w:color="auto"/>
            </w:tcBorders>
            <w:shd w:val="clear" w:color="auto" w:fill="auto"/>
            <w:noWrap/>
          </w:tcPr>
          <w:p w14:paraId="0BD44344"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11</w:t>
            </w:r>
          </w:p>
        </w:tc>
        <w:tc>
          <w:tcPr>
            <w:tcW w:w="709" w:type="dxa"/>
            <w:tcBorders>
              <w:top w:val="nil"/>
              <w:left w:val="nil"/>
              <w:bottom w:val="single" w:sz="4" w:space="0" w:color="auto"/>
              <w:right w:val="single" w:sz="4" w:space="0" w:color="auto"/>
            </w:tcBorders>
            <w:shd w:val="clear" w:color="auto" w:fill="auto"/>
          </w:tcPr>
          <w:p w14:paraId="69254AB0"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6AF2A9C"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902995C"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3C22D79"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B5746A3"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11</w:t>
            </w:r>
          </w:p>
        </w:tc>
      </w:tr>
      <w:tr w:rsidR="00276BE8" w:rsidRPr="005473D1" w14:paraId="1A17D279" w14:textId="77777777" w:rsidTr="00410064">
        <w:trPr>
          <w:trHeight w:val="279"/>
        </w:trPr>
        <w:tc>
          <w:tcPr>
            <w:tcW w:w="483" w:type="dxa"/>
            <w:tcBorders>
              <w:top w:val="nil"/>
              <w:left w:val="single" w:sz="4" w:space="0" w:color="auto"/>
              <w:bottom w:val="single" w:sz="4" w:space="0" w:color="auto"/>
              <w:right w:val="single" w:sz="4" w:space="0" w:color="auto"/>
            </w:tcBorders>
            <w:shd w:val="clear" w:color="auto" w:fill="auto"/>
            <w:noWrap/>
            <w:vAlign w:val="center"/>
          </w:tcPr>
          <w:p w14:paraId="1D388FB6"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19</w:t>
            </w:r>
          </w:p>
        </w:tc>
        <w:tc>
          <w:tcPr>
            <w:tcW w:w="847" w:type="dxa"/>
            <w:tcBorders>
              <w:top w:val="nil"/>
              <w:left w:val="nil"/>
              <w:bottom w:val="single" w:sz="4" w:space="0" w:color="auto"/>
              <w:right w:val="single" w:sz="4" w:space="0" w:color="auto"/>
            </w:tcBorders>
            <w:shd w:val="clear" w:color="auto" w:fill="auto"/>
            <w:noWrap/>
          </w:tcPr>
          <w:p w14:paraId="1DEE0D44"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RL</w:t>
            </w:r>
          </w:p>
        </w:tc>
        <w:tc>
          <w:tcPr>
            <w:tcW w:w="2918" w:type="dxa"/>
            <w:tcBorders>
              <w:top w:val="nil"/>
              <w:left w:val="nil"/>
              <w:bottom w:val="single" w:sz="4" w:space="0" w:color="auto"/>
              <w:right w:val="single" w:sz="4" w:space="0" w:color="auto"/>
            </w:tcBorders>
            <w:shd w:val="clear" w:color="auto" w:fill="auto"/>
          </w:tcPr>
          <w:p w14:paraId="507F9C81"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ATADURA; EMBALAGEM: EMBALAGEM INDIVIDUAL; TIPO 1: CREPOM; MATERIAL 1: 100% ALGODÃO OU MISTA; GRAMATURA 1: CONTENDO 13 FIOS/ CM2; DIMENSÕES: 10 CM. ROLO CONTENDO 1,80 METROS. </w:t>
            </w:r>
          </w:p>
        </w:tc>
        <w:tc>
          <w:tcPr>
            <w:tcW w:w="709" w:type="dxa"/>
            <w:tcBorders>
              <w:top w:val="single" w:sz="4" w:space="0" w:color="auto"/>
              <w:left w:val="nil"/>
              <w:bottom w:val="single" w:sz="4" w:space="0" w:color="auto"/>
              <w:right w:val="single" w:sz="4" w:space="0" w:color="auto"/>
            </w:tcBorders>
          </w:tcPr>
          <w:p w14:paraId="4AA3E08C"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218476</w:t>
            </w:r>
          </w:p>
        </w:tc>
        <w:tc>
          <w:tcPr>
            <w:tcW w:w="708" w:type="dxa"/>
            <w:tcBorders>
              <w:top w:val="nil"/>
              <w:left w:val="single" w:sz="4" w:space="0" w:color="auto"/>
              <w:bottom w:val="single" w:sz="4" w:space="0" w:color="auto"/>
              <w:right w:val="single" w:sz="4" w:space="0" w:color="auto"/>
            </w:tcBorders>
            <w:shd w:val="clear" w:color="auto" w:fill="auto"/>
            <w:noWrap/>
          </w:tcPr>
          <w:p w14:paraId="0BEA32FB"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15000</w:t>
            </w:r>
          </w:p>
        </w:tc>
        <w:tc>
          <w:tcPr>
            <w:tcW w:w="709" w:type="dxa"/>
            <w:tcBorders>
              <w:top w:val="nil"/>
              <w:left w:val="nil"/>
              <w:bottom w:val="single" w:sz="4" w:space="0" w:color="auto"/>
              <w:right w:val="single" w:sz="4" w:space="0" w:color="auto"/>
            </w:tcBorders>
            <w:shd w:val="clear" w:color="auto" w:fill="auto"/>
          </w:tcPr>
          <w:p w14:paraId="32B26BAD"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300</w:t>
            </w:r>
          </w:p>
        </w:tc>
        <w:tc>
          <w:tcPr>
            <w:tcW w:w="709" w:type="dxa"/>
            <w:tcBorders>
              <w:top w:val="single" w:sz="4" w:space="0" w:color="auto"/>
              <w:left w:val="nil"/>
              <w:bottom w:val="single" w:sz="4" w:space="0" w:color="auto"/>
              <w:right w:val="single" w:sz="4" w:space="0" w:color="auto"/>
            </w:tcBorders>
          </w:tcPr>
          <w:p w14:paraId="01D990F0"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299E670"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70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352A005A"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75C46E0"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15370</w:t>
            </w:r>
          </w:p>
        </w:tc>
      </w:tr>
      <w:tr w:rsidR="00276BE8" w:rsidRPr="005473D1" w14:paraId="3BFBD03F" w14:textId="77777777" w:rsidTr="00410064">
        <w:trPr>
          <w:trHeight w:val="268"/>
        </w:trPr>
        <w:tc>
          <w:tcPr>
            <w:tcW w:w="483" w:type="dxa"/>
            <w:tcBorders>
              <w:top w:val="nil"/>
              <w:left w:val="single" w:sz="4" w:space="0" w:color="auto"/>
              <w:bottom w:val="single" w:sz="4" w:space="0" w:color="auto"/>
              <w:right w:val="single" w:sz="4" w:space="0" w:color="auto"/>
            </w:tcBorders>
            <w:shd w:val="clear" w:color="auto" w:fill="auto"/>
            <w:noWrap/>
            <w:vAlign w:val="center"/>
          </w:tcPr>
          <w:p w14:paraId="1EF2304B"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20</w:t>
            </w:r>
          </w:p>
        </w:tc>
        <w:tc>
          <w:tcPr>
            <w:tcW w:w="847" w:type="dxa"/>
            <w:tcBorders>
              <w:top w:val="nil"/>
              <w:left w:val="nil"/>
              <w:bottom w:val="single" w:sz="4" w:space="0" w:color="auto"/>
              <w:right w:val="single" w:sz="4" w:space="0" w:color="auto"/>
            </w:tcBorders>
            <w:shd w:val="clear" w:color="auto" w:fill="auto"/>
            <w:noWrap/>
          </w:tcPr>
          <w:p w14:paraId="4C3379E6"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RL</w:t>
            </w:r>
          </w:p>
        </w:tc>
        <w:tc>
          <w:tcPr>
            <w:tcW w:w="2918" w:type="dxa"/>
            <w:tcBorders>
              <w:top w:val="nil"/>
              <w:left w:val="nil"/>
              <w:bottom w:val="single" w:sz="4" w:space="0" w:color="auto"/>
              <w:right w:val="single" w:sz="4" w:space="0" w:color="auto"/>
            </w:tcBorders>
            <w:shd w:val="clear" w:color="auto" w:fill="auto"/>
          </w:tcPr>
          <w:p w14:paraId="6DD83F6C"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ATADURA; EMBALAGEM: EMBALAGEM INDIVIDUAL; TIPO 1: CREPOM; MATERIAL 1: 100% ALGODÃO OU MISTA; GRAMATURA 1: CONTENDO  13 FIOS/ CM2; DIMENSÕES: 15 CM. ROLO CONTENDO 1,80 METROS. </w:t>
            </w:r>
          </w:p>
        </w:tc>
        <w:tc>
          <w:tcPr>
            <w:tcW w:w="709" w:type="dxa"/>
            <w:tcBorders>
              <w:top w:val="single" w:sz="4" w:space="0" w:color="auto"/>
              <w:left w:val="nil"/>
              <w:bottom w:val="single" w:sz="4" w:space="0" w:color="auto"/>
              <w:right w:val="single" w:sz="4" w:space="0" w:color="auto"/>
            </w:tcBorders>
          </w:tcPr>
          <w:p w14:paraId="1C060E65"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218477</w:t>
            </w:r>
          </w:p>
        </w:tc>
        <w:tc>
          <w:tcPr>
            <w:tcW w:w="708" w:type="dxa"/>
            <w:tcBorders>
              <w:top w:val="nil"/>
              <w:left w:val="single" w:sz="4" w:space="0" w:color="auto"/>
              <w:bottom w:val="single" w:sz="4" w:space="0" w:color="auto"/>
              <w:right w:val="single" w:sz="4" w:space="0" w:color="auto"/>
            </w:tcBorders>
            <w:shd w:val="clear" w:color="auto" w:fill="auto"/>
            <w:noWrap/>
          </w:tcPr>
          <w:p w14:paraId="2F62EB6B"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18000</w:t>
            </w:r>
          </w:p>
        </w:tc>
        <w:tc>
          <w:tcPr>
            <w:tcW w:w="709" w:type="dxa"/>
            <w:tcBorders>
              <w:top w:val="nil"/>
              <w:left w:val="nil"/>
              <w:bottom w:val="single" w:sz="4" w:space="0" w:color="auto"/>
              <w:right w:val="single" w:sz="4" w:space="0" w:color="auto"/>
            </w:tcBorders>
            <w:shd w:val="clear" w:color="auto" w:fill="auto"/>
          </w:tcPr>
          <w:p w14:paraId="00EE4097"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300</w:t>
            </w:r>
          </w:p>
        </w:tc>
        <w:tc>
          <w:tcPr>
            <w:tcW w:w="709" w:type="dxa"/>
            <w:tcBorders>
              <w:top w:val="single" w:sz="4" w:space="0" w:color="auto"/>
              <w:left w:val="nil"/>
              <w:bottom w:val="single" w:sz="4" w:space="0" w:color="auto"/>
              <w:right w:val="single" w:sz="4" w:space="0" w:color="auto"/>
            </w:tcBorders>
          </w:tcPr>
          <w:p w14:paraId="4F3096BA"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6134E6B"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100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7DB40C93"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F535BF5"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18400</w:t>
            </w:r>
          </w:p>
        </w:tc>
      </w:tr>
      <w:tr w:rsidR="00276BE8" w:rsidRPr="005473D1" w14:paraId="1B4DEE33" w14:textId="77777777" w:rsidTr="00410064">
        <w:trPr>
          <w:trHeight w:val="410"/>
        </w:trPr>
        <w:tc>
          <w:tcPr>
            <w:tcW w:w="483" w:type="dxa"/>
            <w:tcBorders>
              <w:top w:val="nil"/>
              <w:left w:val="single" w:sz="4" w:space="0" w:color="auto"/>
              <w:bottom w:val="single" w:sz="4" w:space="0" w:color="auto"/>
              <w:right w:val="single" w:sz="4" w:space="0" w:color="auto"/>
            </w:tcBorders>
            <w:shd w:val="clear" w:color="auto" w:fill="auto"/>
            <w:noWrap/>
            <w:vAlign w:val="center"/>
          </w:tcPr>
          <w:p w14:paraId="4670DFAC"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21</w:t>
            </w:r>
          </w:p>
        </w:tc>
        <w:tc>
          <w:tcPr>
            <w:tcW w:w="847" w:type="dxa"/>
            <w:tcBorders>
              <w:top w:val="nil"/>
              <w:left w:val="nil"/>
              <w:bottom w:val="single" w:sz="4" w:space="0" w:color="auto"/>
              <w:right w:val="single" w:sz="4" w:space="0" w:color="auto"/>
            </w:tcBorders>
            <w:shd w:val="clear" w:color="auto" w:fill="auto"/>
            <w:noWrap/>
          </w:tcPr>
          <w:p w14:paraId="73419AB4"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RL</w:t>
            </w:r>
          </w:p>
        </w:tc>
        <w:tc>
          <w:tcPr>
            <w:tcW w:w="2918" w:type="dxa"/>
            <w:tcBorders>
              <w:top w:val="nil"/>
              <w:left w:val="nil"/>
              <w:bottom w:val="single" w:sz="4" w:space="0" w:color="auto"/>
              <w:right w:val="single" w:sz="4" w:space="0" w:color="auto"/>
            </w:tcBorders>
            <w:shd w:val="clear" w:color="auto" w:fill="auto"/>
          </w:tcPr>
          <w:p w14:paraId="36D8E7B3"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ATADURA; EMBALAGEM: EMBALAGEM INDIVIDUAL; TIPO 1: CREPOM; MATERIAL 1: 100% ALGODÃO OU MISTA; GRAMATURA 1: CONTENDO 13 FIOS/ CM2; DIMENSÕES: 20 CM. ROLO CONTENDO 1,80 METROS. </w:t>
            </w:r>
          </w:p>
        </w:tc>
        <w:tc>
          <w:tcPr>
            <w:tcW w:w="709" w:type="dxa"/>
            <w:tcBorders>
              <w:top w:val="single" w:sz="4" w:space="0" w:color="auto"/>
              <w:left w:val="nil"/>
              <w:bottom w:val="single" w:sz="4" w:space="0" w:color="auto"/>
              <w:right w:val="single" w:sz="4" w:space="0" w:color="auto"/>
            </w:tcBorders>
          </w:tcPr>
          <w:p w14:paraId="3A3D7EB1"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218478</w:t>
            </w:r>
          </w:p>
        </w:tc>
        <w:tc>
          <w:tcPr>
            <w:tcW w:w="708" w:type="dxa"/>
            <w:tcBorders>
              <w:top w:val="nil"/>
              <w:left w:val="single" w:sz="4" w:space="0" w:color="auto"/>
              <w:bottom w:val="single" w:sz="4" w:space="0" w:color="auto"/>
              <w:right w:val="single" w:sz="4" w:space="0" w:color="auto"/>
            </w:tcBorders>
            <w:shd w:val="clear" w:color="auto" w:fill="auto"/>
            <w:noWrap/>
          </w:tcPr>
          <w:p w14:paraId="64321CC6"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18000</w:t>
            </w:r>
          </w:p>
        </w:tc>
        <w:tc>
          <w:tcPr>
            <w:tcW w:w="709" w:type="dxa"/>
            <w:tcBorders>
              <w:top w:val="nil"/>
              <w:left w:val="nil"/>
              <w:bottom w:val="single" w:sz="4" w:space="0" w:color="auto"/>
              <w:right w:val="single" w:sz="4" w:space="0" w:color="auto"/>
            </w:tcBorders>
            <w:shd w:val="clear" w:color="auto" w:fill="auto"/>
          </w:tcPr>
          <w:p w14:paraId="7186B4EA"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300</w:t>
            </w:r>
          </w:p>
        </w:tc>
        <w:tc>
          <w:tcPr>
            <w:tcW w:w="709" w:type="dxa"/>
            <w:tcBorders>
              <w:top w:val="single" w:sz="4" w:space="0" w:color="auto"/>
              <w:left w:val="nil"/>
              <w:bottom w:val="single" w:sz="4" w:space="0" w:color="auto"/>
              <w:right w:val="single" w:sz="4" w:space="0" w:color="auto"/>
            </w:tcBorders>
          </w:tcPr>
          <w:p w14:paraId="57D75ECE"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C5CF0F4"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100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1494C4F8"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A55092E"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18400</w:t>
            </w:r>
          </w:p>
        </w:tc>
      </w:tr>
      <w:tr w:rsidR="00276BE8" w:rsidRPr="005473D1" w14:paraId="104F8F79" w14:textId="77777777" w:rsidTr="00410064">
        <w:trPr>
          <w:trHeight w:val="410"/>
        </w:trPr>
        <w:tc>
          <w:tcPr>
            <w:tcW w:w="483" w:type="dxa"/>
            <w:tcBorders>
              <w:top w:val="nil"/>
              <w:left w:val="single" w:sz="4" w:space="0" w:color="auto"/>
              <w:bottom w:val="single" w:sz="4" w:space="0" w:color="auto"/>
              <w:right w:val="single" w:sz="4" w:space="0" w:color="auto"/>
            </w:tcBorders>
            <w:shd w:val="clear" w:color="auto" w:fill="auto"/>
            <w:noWrap/>
            <w:vAlign w:val="center"/>
          </w:tcPr>
          <w:p w14:paraId="17B7CEC1"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22</w:t>
            </w:r>
          </w:p>
        </w:tc>
        <w:tc>
          <w:tcPr>
            <w:tcW w:w="847" w:type="dxa"/>
            <w:tcBorders>
              <w:top w:val="nil"/>
              <w:left w:val="nil"/>
              <w:bottom w:val="single" w:sz="4" w:space="0" w:color="auto"/>
              <w:right w:val="single" w:sz="4" w:space="0" w:color="auto"/>
            </w:tcBorders>
            <w:shd w:val="clear" w:color="auto" w:fill="auto"/>
            <w:noWrap/>
          </w:tcPr>
          <w:p w14:paraId="01838CBF"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RL</w:t>
            </w:r>
          </w:p>
        </w:tc>
        <w:tc>
          <w:tcPr>
            <w:tcW w:w="2918" w:type="dxa"/>
            <w:tcBorders>
              <w:top w:val="nil"/>
              <w:left w:val="nil"/>
              <w:bottom w:val="single" w:sz="4" w:space="0" w:color="auto"/>
              <w:right w:val="single" w:sz="4" w:space="0" w:color="auto"/>
            </w:tcBorders>
            <w:shd w:val="clear" w:color="auto" w:fill="auto"/>
          </w:tcPr>
          <w:p w14:paraId="2EBB2B91"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ATADURA; EMBALAGEM: EMBALAGEM INDIVIDUAL; TIPO 1: CREPOM; MATERIAL 1: 100% ALGODÃO OU MISTA; GRAMATURA 1: CONTENDO 18 FIOS/ CM2; DIMENSÕES: 12 CM. ROLO CONTENDO 1,80 METROS. </w:t>
            </w:r>
          </w:p>
        </w:tc>
        <w:tc>
          <w:tcPr>
            <w:tcW w:w="709" w:type="dxa"/>
            <w:tcBorders>
              <w:top w:val="single" w:sz="4" w:space="0" w:color="auto"/>
              <w:left w:val="nil"/>
              <w:bottom w:val="single" w:sz="4" w:space="0" w:color="auto"/>
              <w:right w:val="single" w:sz="4" w:space="0" w:color="auto"/>
            </w:tcBorders>
          </w:tcPr>
          <w:p w14:paraId="5D832BA6"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218479</w:t>
            </w:r>
          </w:p>
        </w:tc>
        <w:tc>
          <w:tcPr>
            <w:tcW w:w="708" w:type="dxa"/>
            <w:tcBorders>
              <w:top w:val="nil"/>
              <w:left w:val="single" w:sz="4" w:space="0" w:color="auto"/>
              <w:bottom w:val="single" w:sz="4" w:space="0" w:color="auto"/>
              <w:right w:val="single" w:sz="4" w:space="0" w:color="auto"/>
            </w:tcBorders>
            <w:shd w:val="clear" w:color="auto" w:fill="auto"/>
            <w:noWrap/>
          </w:tcPr>
          <w:p w14:paraId="0C2E59B6"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18000</w:t>
            </w:r>
          </w:p>
        </w:tc>
        <w:tc>
          <w:tcPr>
            <w:tcW w:w="709" w:type="dxa"/>
            <w:tcBorders>
              <w:top w:val="nil"/>
              <w:left w:val="nil"/>
              <w:bottom w:val="single" w:sz="4" w:space="0" w:color="auto"/>
              <w:right w:val="single" w:sz="4" w:space="0" w:color="auto"/>
            </w:tcBorders>
            <w:shd w:val="clear" w:color="auto" w:fill="auto"/>
          </w:tcPr>
          <w:p w14:paraId="6934412E"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300</w:t>
            </w:r>
          </w:p>
        </w:tc>
        <w:tc>
          <w:tcPr>
            <w:tcW w:w="709" w:type="dxa"/>
            <w:tcBorders>
              <w:top w:val="single" w:sz="4" w:space="0" w:color="auto"/>
              <w:left w:val="nil"/>
              <w:bottom w:val="single" w:sz="4" w:space="0" w:color="auto"/>
              <w:right w:val="single" w:sz="4" w:space="0" w:color="auto"/>
            </w:tcBorders>
          </w:tcPr>
          <w:p w14:paraId="14B5660B"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E186FCB"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100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5A857046"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C3109BE"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18400</w:t>
            </w:r>
          </w:p>
        </w:tc>
      </w:tr>
      <w:tr w:rsidR="00276BE8" w:rsidRPr="005473D1" w14:paraId="499289EA" w14:textId="77777777" w:rsidTr="00410064">
        <w:trPr>
          <w:trHeight w:val="410"/>
        </w:trPr>
        <w:tc>
          <w:tcPr>
            <w:tcW w:w="483" w:type="dxa"/>
            <w:tcBorders>
              <w:top w:val="nil"/>
              <w:left w:val="single" w:sz="4" w:space="0" w:color="auto"/>
              <w:bottom w:val="single" w:sz="4" w:space="0" w:color="auto"/>
              <w:right w:val="single" w:sz="4" w:space="0" w:color="auto"/>
            </w:tcBorders>
            <w:shd w:val="clear" w:color="auto" w:fill="auto"/>
            <w:noWrap/>
            <w:vAlign w:val="center"/>
          </w:tcPr>
          <w:p w14:paraId="573FD971"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23</w:t>
            </w:r>
          </w:p>
        </w:tc>
        <w:tc>
          <w:tcPr>
            <w:tcW w:w="847" w:type="dxa"/>
            <w:tcBorders>
              <w:top w:val="nil"/>
              <w:left w:val="nil"/>
              <w:bottom w:val="single" w:sz="4" w:space="0" w:color="auto"/>
              <w:right w:val="single" w:sz="4" w:space="0" w:color="auto"/>
            </w:tcBorders>
            <w:shd w:val="clear" w:color="auto" w:fill="auto"/>
            <w:noWrap/>
          </w:tcPr>
          <w:p w14:paraId="47859EA4"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RL</w:t>
            </w:r>
          </w:p>
        </w:tc>
        <w:tc>
          <w:tcPr>
            <w:tcW w:w="2918" w:type="dxa"/>
            <w:tcBorders>
              <w:top w:val="nil"/>
              <w:left w:val="nil"/>
              <w:bottom w:val="single" w:sz="4" w:space="0" w:color="auto"/>
              <w:right w:val="single" w:sz="4" w:space="0" w:color="auto"/>
            </w:tcBorders>
            <w:shd w:val="clear" w:color="auto" w:fill="auto"/>
          </w:tcPr>
          <w:p w14:paraId="6C23C434"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ATADURA RAYON BANDAGEM; LARGURA: 7,5 CM, COMPRIMENTO: 500 CM. TIPO EMBALAGEM: EMBALAGEM INDIVIDUAL. MATERIAL: RAYON. ESTÉRIL.</w:t>
            </w:r>
          </w:p>
        </w:tc>
        <w:tc>
          <w:tcPr>
            <w:tcW w:w="709" w:type="dxa"/>
            <w:tcBorders>
              <w:top w:val="single" w:sz="4" w:space="0" w:color="auto"/>
              <w:left w:val="nil"/>
              <w:bottom w:val="single" w:sz="4" w:space="0" w:color="auto"/>
              <w:right w:val="single" w:sz="4" w:space="0" w:color="auto"/>
            </w:tcBorders>
          </w:tcPr>
          <w:p w14:paraId="332AFBCC"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218480</w:t>
            </w:r>
          </w:p>
        </w:tc>
        <w:tc>
          <w:tcPr>
            <w:tcW w:w="708" w:type="dxa"/>
            <w:tcBorders>
              <w:top w:val="nil"/>
              <w:left w:val="single" w:sz="4" w:space="0" w:color="auto"/>
              <w:bottom w:val="single" w:sz="4" w:space="0" w:color="auto"/>
              <w:right w:val="single" w:sz="4" w:space="0" w:color="auto"/>
            </w:tcBorders>
            <w:shd w:val="clear" w:color="auto" w:fill="auto"/>
            <w:noWrap/>
          </w:tcPr>
          <w:p w14:paraId="130A9329"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500</w:t>
            </w:r>
          </w:p>
        </w:tc>
        <w:tc>
          <w:tcPr>
            <w:tcW w:w="709" w:type="dxa"/>
            <w:tcBorders>
              <w:top w:val="nil"/>
              <w:left w:val="nil"/>
              <w:bottom w:val="single" w:sz="4" w:space="0" w:color="auto"/>
              <w:right w:val="single" w:sz="4" w:space="0" w:color="auto"/>
            </w:tcBorders>
            <w:shd w:val="clear" w:color="auto" w:fill="auto"/>
          </w:tcPr>
          <w:p w14:paraId="17BC3B67"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300</w:t>
            </w:r>
          </w:p>
        </w:tc>
        <w:tc>
          <w:tcPr>
            <w:tcW w:w="709" w:type="dxa"/>
            <w:tcBorders>
              <w:top w:val="single" w:sz="4" w:space="0" w:color="auto"/>
              <w:left w:val="nil"/>
              <w:bottom w:val="single" w:sz="4" w:space="0" w:color="auto"/>
              <w:right w:val="single" w:sz="4" w:space="0" w:color="auto"/>
            </w:tcBorders>
          </w:tcPr>
          <w:p w14:paraId="2B3F980A"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1B88542"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100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5EDD15B5"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296ADB3"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900</w:t>
            </w:r>
          </w:p>
        </w:tc>
      </w:tr>
      <w:tr w:rsidR="00276BE8" w:rsidRPr="005473D1" w14:paraId="6698D775" w14:textId="77777777" w:rsidTr="00410064">
        <w:trPr>
          <w:trHeight w:val="273"/>
        </w:trPr>
        <w:tc>
          <w:tcPr>
            <w:tcW w:w="483" w:type="dxa"/>
            <w:tcBorders>
              <w:top w:val="nil"/>
              <w:left w:val="single" w:sz="4" w:space="0" w:color="auto"/>
              <w:bottom w:val="single" w:sz="4" w:space="0" w:color="auto"/>
              <w:right w:val="single" w:sz="4" w:space="0" w:color="auto"/>
            </w:tcBorders>
            <w:shd w:val="clear" w:color="auto" w:fill="auto"/>
            <w:noWrap/>
            <w:vAlign w:val="center"/>
          </w:tcPr>
          <w:p w14:paraId="15C1A057"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24</w:t>
            </w:r>
          </w:p>
        </w:tc>
        <w:tc>
          <w:tcPr>
            <w:tcW w:w="847" w:type="dxa"/>
            <w:tcBorders>
              <w:top w:val="nil"/>
              <w:left w:val="nil"/>
              <w:bottom w:val="single" w:sz="4" w:space="0" w:color="auto"/>
              <w:right w:val="single" w:sz="4" w:space="0" w:color="auto"/>
            </w:tcBorders>
            <w:shd w:val="clear" w:color="auto" w:fill="auto"/>
            <w:noWrap/>
          </w:tcPr>
          <w:p w14:paraId="4030E446"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RL</w:t>
            </w:r>
          </w:p>
        </w:tc>
        <w:tc>
          <w:tcPr>
            <w:tcW w:w="2918" w:type="dxa"/>
            <w:tcBorders>
              <w:top w:val="nil"/>
              <w:left w:val="nil"/>
              <w:bottom w:val="single" w:sz="4" w:space="0" w:color="auto"/>
              <w:right w:val="single" w:sz="4" w:space="0" w:color="auto"/>
            </w:tcBorders>
            <w:shd w:val="clear" w:color="auto" w:fill="auto"/>
          </w:tcPr>
          <w:p w14:paraId="2EB233E3"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ATADURA; TIPO 1: GESSADA; CARACTERÍSTICAS ADICIONAIS 1: SECAGEM ULTRA RÁPIDA; MATERIAL 1: 100% ALGODÃO; DIMENSÕES: 10 CM. ROLO CONTENDO 3 METROS.</w:t>
            </w:r>
          </w:p>
        </w:tc>
        <w:tc>
          <w:tcPr>
            <w:tcW w:w="709" w:type="dxa"/>
            <w:tcBorders>
              <w:top w:val="single" w:sz="4" w:space="0" w:color="auto"/>
              <w:left w:val="nil"/>
              <w:bottom w:val="single" w:sz="4" w:space="0" w:color="auto"/>
              <w:right w:val="single" w:sz="4" w:space="0" w:color="auto"/>
            </w:tcBorders>
          </w:tcPr>
          <w:p w14:paraId="057D58DF"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218482</w:t>
            </w:r>
          </w:p>
        </w:tc>
        <w:tc>
          <w:tcPr>
            <w:tcW w:w="708" w:type="dxa"/>
            <w:tcBorders>
              <w:top w:val="nil"/>
              <w:left w:val="single" w:sz="4" w:space="0" w:color="auto"/>
              <w:bottom w:val="single" w:sz="4" w:space="0" w:color="auto"/>
              <w:right w:val="single" w:sz="4" w:space="0" w:color="auto"/>
            </w:tcBorders>
            <w:shd w:val="clear" w:color="auto" w:fill="auto"/>
            <w:noWrap/>
          </w:tcPr>
          <w:p w14:paraId="34C7087A"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100</w:t>
            </w:r>
          </w:p>
        </w:tc>
        <w:tc>
          <w:tcPr>
            <w:tcW w:w="709" w:type="dxa"/>
            <w:tcBorders>
              <w:top w:val="nil"/>
              <w:left w:val="nil"/>
              <w:bottom w:val="single" w:sz="4" w:space="0" w:color="auto"/>
              <w:right w:val="single" w:sz="4" w:space="0" w:color="auto"/>
            </w:tcBorders>
            <w:shd w:val="clear" w:color="auto" w:fill="auto"/>
          </w:tcPr>
          <w:p w14:paraId="529D0344"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C932476"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3EABE1F"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3F8CA3D2"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1759319"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100</w:t>
            </w:r>
          </w:p>
        </w:tc>
      </w:tr>
      <w:tr w:rsidR="00276BE8" w:rsidRPr="005473D1" w14:paraId="35510D36" w14:textId="77777777" w:rsidTr="00410064">
        <w:trPr>
          <w:trHeight w:val="499"/>
        </w:trPr>
        <w:tc>
          <w:tcPr>
            <w:tcW w:w="483" w:type="dxa"/>
            <w:tcBorders>
              <w:top w:val="nil"/>
              <w:left w:val="single" w:sz="4" w:space="0" w:color="auto"/>
              <w:bottom w:val="single" w:sz="4" w:space="0" w:color="auto"/>
              <w:right w:val="single" w:sz="4" w:space="0" w:color="auto"/>
            </w:tcBorders>
            <w:shd w:val="clear" w:color="auto" w:fill="auto"/>
            <w:noWrap/>
            <w:vAlign w:val="center"/>
          </w:tcPr>
          <w:p w14:paraId="108E983F"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lastRenderedPageBreak/>
              <w:t>25</w:t>
            </w:r>
          </w:p>
        </w:tc>
        <w:tc>
          <w:tcPr>
            <w:tcW w:w="847" w:type="dxa"/>
            <w:tcBorders>
              <w:top w:val="nil"/>
              <w:left w:val="nil"/>
              <w:bottom w:val="single" w:sz="4" w:space="0" w:color="auto"/>
              <w:right w:val="single" w:sz="4" w:space="0" w:color="auto"/>
            </w:tcBorders>
            <w:shd w:val="clear" w:color="auto" w:fill="auto"/>
            <w:noWrap/>
          </w:tcPr>
          <w:p w14:paraId="49735C36"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RL</w:t>
            </w:r>
          </w:p>
        </w:tc>
        <w:tc>
          <w:tcPr>
            <w:tcW w:w="2918" w:type="dxa"/>
            <w:tcBorders>
              <w:top w:val="nil"/>
              <w:left w:val="nil"/>
              <w:bottom w:val="single" w:sz="4" w:space="0" w:color="auto"/>
              <w:right w:val="single" w:sz="4" w:space="0" w:color="auto"/>
            </w:tcBorders>
            <w:shd w:val="clear" w:color="auto" w:fill="auto"/>
          </w:tcPr>
          <w:p w14:paraId="69A56DB7"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ATADURA; TIPO 1: GESSADA; CARACTERÍSTICAS ADICIONAIS 1: SECAGEM ULTRA RÁPIDA; MATERIAL 1: 100% ALGODÃO; DIMENSÕES: 15 CM. ROLO CONTENDO 3 METROS. </w:t>
            </w:r>
          </w:p>
        </w:tc>
        <w:tc>
          <w:tcPr>
            <w:tcW w:w="709" w:type="dxa"/>
            <w:tcBorders>
              <w:top w:val="single" w:sz="4" w:space="0" w:color="auto"/>
              <w:left w:val="nil"/>
              <w:bottom w:val="single" w:sz="4" w:space="0" w:color="auto"/>
              <w:right w:val="single" w:sz="4" w:space="0" w:color="auto"/>
            </w:tcBorders>
          </w:tcPr>
          <w:p w14:paraId="0A6EE71E"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218483</w:t>
            </w:r>
          </w:p>
        </w:tc>
        <w:tc>
          <w:tcPr>
            <w:tcW w:w="708" w:type="dxa"/>
            <w:tcBorders>
              <w:top w:val="nil"/>
              <w:left w:val="single" w:sz="4" w:space="0" w:color="auto"/>
              <w:bottom w:val="single" w:sz="4" w:space="0" w:color="auto"/>
              <w:right w:val="single" w:sz="4" w:space="0" w:color="auto"/>
            </w:tcBorders>
            <w:shd w:val="clear" w:color="auto" w:fill="auto"/>
            <w:noWrap/>
          </w:tcPr>
          <w:p w14:paraId="5BA51102"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100</w:t>
            </w:r>
          </w:p>
        </w:tc>
        <w:tc>
          <w:tcPr>
            <w:tcW w:w="709" w:type="dxa"/>
            <w:tcBorders>
              <w:top w:val="nil"/>
              <w:left w:val="nil"/>
              <w:bottom w:val="single" w:sz="4" w:space="0" w:color="auto"/>
              <w:right w:val="single" w:sz="4" w:space="0" w:color="auto"/>
            </w:tcBorders>
            <w:shd w:val="clear" w:color="auto" w:fill="auto"/>
          </w:tcPr>
          <w:p w14:paraId="668A72E2"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8663D4A"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54A1D05"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7481A2F"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421875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100</w:t>
            </w:r>
          </w:p>
        </w:tc>
      </w:tr>
      <w:tr w:rsidR="00276BE8" w:rsidRPr="005473D1" w14:paraId="0A019490" w14:textId="77777777" w:rsidTr="00410064">
        <w:trPr>
          <w:trHeight w:val="511"/>
        </w:trPr>
        <w:tc>
          <w:tcPr>
            <w:tcW w:w="483" w:type="dxa"/>
            <w:tcBorders>
              <w:top w:val="nil"/>
              <w:left w:val="single" w:sz="4" w:space="0" w:color="auto"/>
              <w:bottom w:val="single" w:sz="4" w:space="0" w:color="auto"/>
              <w:right w:val="single" w:sz="4" w:space="0" w:color="auto"/>
            </w:tcBorders>
            <w:shd w:val="clear" w:color="auto" w:fill="auto"/>
            <w:noWrap/>
            <w:vAlign w:val="center"/>
          </w:tcPr>
          <w:p w14:paraId="0174A1D8"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26</w:t>
            </w:r>
          </w:p>
        </w:tc>
        <w:tc>
          <w:tcPr>
            <w:tcW w:w="847" w:type="dxa"/>
            <w:tcBorders>
              <w:top w:val="nil"/>
              <w:left w:val="nil"/>
              <w:bottom w:val="single" w:sz="4" w:space="0" w:color="auto"/>
              <w:right w:val="single" w:sz="4" w:space="0" w:color="auto"/>
            </w:tcBorders>
            <w:shd w:val="clear" w:color="auto" w:fill="auto"/>
            <w:noWrap/>
          </w:tcPr>
          <w:p w14:paraId="72718B0C"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RL</w:t>
            </w:r>
          </w:p>
        </w:tc>
        <w:tc>
          <w:tcPr>
            <w:tcW w:w="2918" w:type="dxa"/>
            <w:tcBorders>
              <w:top w:val="nil"/>
              <w:left w:val="nil"/>
              <w:bottom w:val="single" w:sz="4" w:space="0" w:color="auto"/>
              <w:right w:val="single" w:sz="4" w:space="0" w:color="auto"/>
            </w:tcBorders>
            <w:shd w:val="clear" w:color="auto" w:fill="auto"/>
          </w:tcPr>
          <w:p w14:paraId="08F03251"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ATADURA; TIPO 1: GESSADA; CARACTERÍSTICAS ADICIONAIS 1: SECAGEM ULTRA RÁPIDA; MATERIAL 1: 100% ALGODÃO; DIMENSÕES: 20 CM. ROLO CONTENDO 3 METROS. </w:t>
            </w:r>
          </w:p>
        </w:tc>
        <w:tc>
          <w:tcPr>
            <w:tcW w:w="709" w:type="dxa"/>
            <w:tcBorders>
              <w:top w:val="single" w:sz="4" w:space="0" w:color="auto"/>
              <w:left w:val="nil"/>
              <w:bottom w:val="single" w:sz="4" w:space="0" w:color="auto"/>
              <w:right w:val="single" w:sz="4" w:space="0" w:color="auto"/>
            </w:tcBorders>
          </w:tcPr>
          <w:p w14:paraId="01C6FC1C"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218484</w:t>
            </w:r>
          </w:p>
        </w:tc>
        <w:tc>
          <w:tcPr>
            <w:tcW w:w="708" w:type="dxa"/>
            <w:tcBorders>
              <w:top w:val="nil"/>
              <w:left w:val="single" w:sz="4" w:space="0" w:color="auto"/>
              <w:bottom w:val="single" w:sz="4" w:space="0" w:color="auto"/>
              <w:right w:val="single" w:sz="4" w:space="0" w:color="auto"/>
            </w:tcBorders>
            <w:shd w:val="clear" w:color="auto" w:fill="auto"/>
            <w:noWrap/>
          </w:tcPr>
          <w:p w14:paraId="49C277DE"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100</w:t>
            </w:r>
          </w:p>
        </w:tc>
        <w:tc>
          <w:tcPr>
            <w:tcW w:w="709" w:type="dxa"/>
            <w:tcBorders>
              <w:top w:val="nil"/>
              <w:left w:val="nil"/>
              <w:bottom w:val="single" w:sz="4" w:space="0" w:color="auto"/>
              <w:right w:val="single" w:sz="4" w:space="0" w:color="auto"/>
            </w:tcBorders>
            <w:shd w:val="clear" w:color="auto" w:fill="auto"/>
          </w:tcPr>
          <w:p w14:paraId="447D543F"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1715C224"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8C59CF8"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023B149"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454F32B"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100</w:t>
            </w:r>
          </w:p>
        </w:tc>
      </w:tr>
      <w:tr w:rsidR="00276BE8" w:rsidRPr="005473D1" w14:paraId="62B9786A" w14:textId="77777777" w:rsidTr="00410064">
        <w:trPr>
          <w:trHeight w:val="850"/>
        </w:trPr>
        <w:tc>
          <w:tcPr>
            <w:tcW w:w="483" w:type="dxa"/>
            <w:tcBorders>
              <w:top w:val="nil"/>
              <w:left w:val="single" w:sz="4" w:space="0" w:color="auto"/>
              <w:bottom w:val="single" w:sz="4" w:space="0" w:color="auto"/>
              <w:right w:val="single" w:sz="4" w:space="0" w:color="auto"/>
            </w:tcBorders>
            <w:shd w:val="clear" w:color="auto" w:fill="auto"/>
            <w:noWrap/>
            <w:vAlign w:val="center"/>
          </w:tcPr>
          <w:p w14:paraId="79AD06EA"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27</w:t>
            </w:r>
          </w:p>
        </w:tc>
        <w:tc>
          <w:tcPr>
            <w:tcW w:w="847" w:type="dxa"/>
            <w:tcBorders>
              <w:top w:val="nil"/>
              <w:left w:val="nil"/>
              <w:bottom w:val="single" w:sz="4" w:space="0" w:color="auto"/>
              <w:right w:val="single" w:sz="4" w:space="0" w:color="auto"/>
            </w:tcBorders>
            <w:shd w:val="clear" w:color="auto" w:fill="auto"/>
            <w:noWrap/>
          </w:tcPr>
          <w:p w14:paraId="7DEF3E75"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E3C0DA8"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AUTOCLAVE; MATERIAL: AÇO INOX; TIPO: HORIZONTAL; MODELO: GRAVITACIONAL; OPERAÇÃO: AUTOMÁTICA, DIGITAL; CARACTERÍSTICA ADICIONAL: SISTEMAS DE SECAGEM E SEGURANÇA; VOLUME CÂMARA: CONTENDO NO MÍNIMO 75 L; COMPOSIÇÃO: SENSORES TEMPERATURA E PRESSÃO, ALARMES; OUTROS COMPONENTES: 2 BANDEJAS. GARANTIA MÍNIMA DE 12 MESES. </w:t>
            </w:r>
          </w:p>
        </w:tc>
        <w:tc>
          <w:tcPr>
            <w:tcW w:w="709" w:type="dxa"/>
            <w:tcBorders>
              <w:top w:val="single" w:sz="4" w:space="0" w:color="auto"/>
              <w:left w:val="nil"/>
              <w:bottom w:val="single" w:sz="4" w:space="0" w:color="auto"/>
              <w:right w:val="single" w:sz="4" w:space="0" w:color="auto"/>
            </w:tcBorders>
          </w:tcPr>
          <w:p w14:paraId="40E4C950"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218485</w:t>
            </w:r>
          </w:p>
        </w:tc>
        <w:tc>
          <w:tcPr>
            <w:tcW w:w="708" w:type="dxa"/>
            <w:tcBorders>
              <w:top w:val="nil"/>
              <w:left w:val="single" w:sz="4" w:space="0" w:color="auto"/>
              <w:bottom w:val="single" w:sz="4" w:space="0" w:color="auto"/>
              <w:right w:val="single" w:sz="4" w:space="0" w:color="auto"/>
            </w:tcBorders>
            <w:shd w:val="clear" w:color="auto" w:fill="auto"/>
            <w:noWrap/>
          </w:tcPr>
          <w:p w14:paraId="240BCF64"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2</w:t>
            </w:r>
          </w:p>
        </w:tc>
        <w:tc>
          <w:tcPr>
            <w:tcW w:w="709" w:type="dxa"/>
            <w:tcBorders>
              <w:top w:val="nil"/>
              <w:left w:val="nil"/>
              <w:bottom w:val="single" w:sz="4" w:space="0" w:color="auto"/>
              <w:right w:val="single" w:sz="4" w:space="0" w:color="auto"/>
            </w:tcBorders>
            <w:shd w:val="clear" w:color="auto" w:fill="auto"/>
          </w:tcPr>
          <w:p w14:paraId="741FF42F"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8E7AC82"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AD1AD66"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8F60869"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31AD5C44"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w:t>
            </w:r>
          </w:p>
        </w:tc>
      </w:tr>
      <w:tr w:rsidR="00276BE8" w:rsidRPr="005473D1" w14:paraId="1CB7789C" w14:textId="77777777" w:rsidTr="00410064">
        <w:trPr>
          <w:trHeight w:val="423"/>
        </w:trPr>
        <w:tc>
          <w:tcPr>
            <w:tcW w:w="483" w:type="dxa"/>
            <w:tcBorders>
              <w:top w:val="nil"/>
              <w:left w:val="single" w:sz="4" w:space="0" w:color="auto"/>
              <w:bottom w:val="single" w:sz="4" w:space="0" w:color="auto"/>
              <w:right w:val="single" w:sz="4" w:space="0" w:color="auto"/>
            </w:tcBorders>
            <w:shd w:val="clear" w:color="auto" w:fill="auto"/>
            <w:noWrap/>
            <w:vAlign w:val="center"/>
          </w:tcPr>
          <w:p w14:paraId="004D60F0"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28</w:t>
            </w:r>
          </w:p>
        </w:tc>
        <w:tc>
          <w:tcPr>
            <w:tcW w:w="847" w:type="dxa"/>
            <w:tcBorders>
              <w:top w:val="nil"/>
              <w:left w:val="nil"/>
              <w:bottom w:val="single" w:sz="4" w:space="0" w:color="auto"/>
              <w:right w:val="single" w:sz="4" w:space="0" w:color="auto"/>
            </w:tcBorders>
            <w:shd w:val="clear" w:color="auto" w:fill="auto"/>
            <w:noWrap/>
          </w:tcPr>
          <w:p w14:paraId="338C9647"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336DF963"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AVENTAL, MATERIAL: TNT, MODELO: UNISSEX, TIPO: IMPERMEÁVEL, CARACTERÍSTICAS ADICIONAIS: MANGA LONGA, PUNHO COM ELÁSTICO, TIRA NA CINTURA, TAMANHO: ÚNICO. </w:t>
            </w:r>
          </w:p>
        </w:tc>
        <w:tc>
          <w:tcPr>
            <w:tcW w:w="709" w:type="dxa"/>
            <w:tcBorders>
              <w:top w:val="single" w:sz="4" w:space="0" w:color="auto"/>
              <w:left w:val="nil"/>
              <w:bottom w:val="single" w:sz="4" w:space="0" w:color="auto"/>
              <w:right w:val="single" w:sz="4" w:space="0" w:color="auto"/>
            </w:tcBorders>
          </w:tcPr>
          <w:p w14:paraId="1D0519CB"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218486</w:t>
            </w:r>
          </w:p>
        </w:tc>
        <w:tc>
          <w:tcPr>
            <w:tcW w:w="708" w:type="dxa"/>
            <w:tcBorders>
              <w:top w:val="nil"/>
              <w:left w:val="single" w:sz="4" w:space="0" w:color="auto"/>
              <w:bottom w:val="single" w:sz="4" w:space="0" w:color="auto"/>
              <w:right w:val="single" w:sz="4" w:space="0" w:color="auto"/>
            </w:tcBorders>
            <w:shd w:val="clear" w:color="auto" w:fill="auto"/>
            <w:noWrap/>
          </w:tcPr>
          <w:p w14:paraId="67BB3784"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2500</w:t>
            </w:r>
          </w:p>
        </w:tc>
        <w:tc>
          <w:tcPr>
            <w:tcW w:w="709" w:type="dxa"/>
            <w:tcBorders>
              <w:top w:val="nil"/>
              <w:left w:val="nil"/>
              <w:bottom w:val="single" w:sz="4" w:space="0" w:color="auto"/>
              <w:right w:val="single" w:sz="4" w:space="0" w:color="auto"/>
            </w:tcBorders>
            <w:shd w:val="clear" w:color="auto" w:fill="auto"/>
          </w:tcPr>
          <w:p w14:paraId="144DBAB1"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300</w:t>
            </w:r>
          </w:p>
        </w:tc>
        <w:tc>
          <w:tcPr>
            <w:tcW w:w="709" w:type="dxa"/>
            <w:tcBorders>
              <w:top w:val="single" w:sz="4" w:space="0" w:color="auto"/>
              <w:left w:val="nil"/>
              <w:bottom w:val="single" w:sz="4" w:space="0" w:color="auto"/>
              <w:right w:val="single" w:sz="4" w:space="0" w:color="auto"/>
            </w:tcBorders>
          </w:tcPr>
          <w:p w14:paraId="04FFD5D2"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5BA91A2"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4171E478"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956A9A8"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2800</w:t>
            </w:r>
          </w:p>
        </w:tc>
      </w:tr>
      <w:tr w:rsidR="00276BE8" w:rsidRPr="005473D1" w14:paraId="590FE7AA" w14:textId="77777777" w:rsidTr="00410064">
        <w:trPr>
          <w:trHeight w:val="273"/>
        </w:trPr>
        <w:tc>
          <w:tcPr>
            <w:tcW w:w="483" w:type="dxa"/>
            <w:tcBorders>
              <w:top w:val="nil"/>
              <w:left w:val="single" w:sz="4" w:space="0" w:color="auto"/>
              <w:bottom w:val="single" w:sz="4" w:space="0" w:color="auto"/>
              <w:right w:val="single" w:sz="4" w:space="0" w:color="auto"/>
            </w:tcBorders>
            <w:shd w:val="clear" w:color="auto" w:fill="auto"/>
            <w:noWrap/>
            <w:vAlign w:val="center"/>
          </w:tcPr>
          <w:p w14:paraId="459AC5B3"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29</w:t>
            </w:r>
          </w:p>
        </w:tc>
        <w:tc>
          <w:tcPr>
            <w:tcW w:w="847" w:type="dxa"/>
            <w:tcBorders>
              <w:top w:val="nil"/>
              <w:left w:val="nil"/>
              <w:bottom w:val="single" w:sz="4" w:space="0" w:color="auto"/>
              <w:right w:val="single" w:sz="4" w:space="0" w:color="auto"/>
            </w:tcBorders>
            <w:shd w:val="clear" w:color="auto" w:fill="auto"/>
            <w:noWrap/>
          </w:tcPr>
          <w:p w14:paraId="5D9F3360"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3F82D16D"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BACIA; USO HOSPITALAR; MATERIAL: AÇO INOXIDÁVEL; CAPACIDADE: CERCA DE 3000 ML; DIÂMETRO: CERCA DE 35 CM; ESTERILIDADE: ESTERILIZÁVEL.</w:t>
            </w:r>
          </w:p>
        </w:tc>
        <w:tc>
          <w:tcPr>
            <w:tcW w:w="709" w:type="dxa"/>
            <w:tcBorders>
              <w:top w:val="single" w:sz="4" w:space="0" w:color="auto"/>
              <w:left w:val="nil"/>
              <w:bottom w:val="single" w:sz="4" w:space="0" w:color="auto"/>
              <w:right w:val="single" w:sz="4" w:space="0" w:color="auto"/>
            </w:tcBorders>
          </w:tcPr>
          <w:p w14:paraId="18A91D7D"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218487</w:t>
            </w:r>
          </w:p>
        </w:tc>
        <w:tc>
          <w:tcPr>
            <w:tcW w:w="708" w:type="dxa"/>
            <w:tcBorders>
              <w:top w:val="nil"/>
              <w:left w:val="single" w:sz="4" w:space="0" w:color="auto"/>
              <w:bottom w:val="single" w:sz="4" w:space="0" w:color="auto"/>
              <w:right w:val="single" w:sz="4" w:space="0" w:color="auto"/>
            </w:tcBorders>
            <w:shd w:val="clear" w:color="auto" w:fill="auto"/>
            <w:noWrap/>
          </w:tcPr>
          <w:p w14:paraId="2ADD048D"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12</w:t>
            </w:r>
          </w:p>
        </w:tc>
        <w:tc>
          <w:tcPr>
            <w:tcW w:w="709" w:type="dxa"/>
            <w:tcBorders>
              <w:top w:val="nil"/>
              <w:left w:val="nil"/>
              <w:bottom w:val="single" w:sz="4" w:space="0" w:color="auto"/>
              <w:right w:val="single" w:sz="4" w:space="0" w:color="auto"/>
            </w:tcBorders>
            <w:shd w:val="clear" w:color="auto" w:fill="auto"/>
          </w:tcPr>
          <w:p w14:paraId="7C045B47"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E2EACA0"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FA15D73"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C8AF120"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9512548"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12</w:t>
            </w:r>
          </w:p>
        </w:tc>
      </w:tr>
      <w:tr w:rsidR="00276BE8" w:rsidRPr="005473D1" w14:paraId="4ABA6C42" w14:textId="77777777" w:rsidTr="00410064">
        <w:trPr>
          <w:trHeight w:val="721"/>
        </w:trPr>
        <w:tc>
          <w:tcPr>
            <w:tcW w:w="483" w:type="dxa"/>
            <w:tcBorders>
              <w:top w:val="nil"/>
              <w:left w:val="single" w:sz="4" w:space="0" w:color="auto"/>
              <w:bottom w:val="single" w:sz="4" w:space="0" w:color="auto"/>
              <w:right w:val="single" w:sz="4" w:space="0" w:color="auto"/>
            </w:tcBorders>
            <w:shd w:val="clear" w:color="auto" w:fill="auto"/>
            <w:noWrap/>
            <w:vAlign w:val="center"/>
          </w:tcPr>
          <w:p w14:paraId="52373A8D"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30</w:t>
            </w:r>
          </w:p>
        </w:tc>
        <w:tc>
          <w:tcPr>
            <w:tcW w:w="847" w:type="dxa"/>
            <w:tcBorders>
              <w:top w:val="nil"/>
              <w:left w:val="nil"/>
              <w:bottom w:val="single" w:sz="4" w:space="0" w:color="auto"/>
              <w:right w:val="single" w:sz="4" w:space="0" w:color="auto"/>
            </w:tcBorders>
            <w:shd w:val="clear" w:color="auto" w:fill="auto"/>
            <w:noWrap/>
          </w:tcPr>
          <w:p w14:paraId="2BCE0C3D"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AB851E9"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BANDAGEM, TIPO: TRIANGULAR P/ IMOBILIZAÇÃO PROVISÓRIA, MATERIAL: MALHA DE ALGODÃO, DIMENSÃO: CERCA DE 1,0 M X 1,0 M X 1,4 M, COR: C/ COR, EMBALAGEM: EMBALAGEM INDIVIDUAL, TIPO USO: REUTILIZÁVEL. </w:t>
            </w:r>
          </w:p>
        </w:tc>
        <w:tc>
          <w:tcPr>
            <w:tcW w:w="709" w:type="dxa"/>
            <w:tcBorders>
              <w:top w:val="single" w:sz="4" w:space="0" w:color="auto"/>
              <w:left w:val="nil"/>
              <w:bottom w:val="single" w:sz="4" w:space="0" w:color="auto"/>
              <w:right w:val="single" w:sz="4" w:space="0" w:color="auto"/>
            </w:tcBorders>
          </w:tcPr>
          <w:p w14:paraId="2C2B11A4"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218488</w:t>
            </w:r>
          </w:p>
        </w:tc>
        <w:tc>
          <w:tcPr>
            <w:tcW w:w="708" w:type="dxa"/>
            <w:tcBorders>
              <w:top w:val="nil"/>
              <w:left w:val="single" w:sz="4" w:space="0" w:color="auto"/>
              <w:bottom w:val="single" w:sz="4" w:space="0" w:color="auto"/>
              <w:right w:val="single" w:sz="4" w:space="0" w:color="auto"/>
            </w:tcBorders>
            <w:shd w:val="clear" w:color="auto" w:fill="auto"/>
            <w:noWrap/>
          </w:tcPr>
          <w:p w14:paraId="0B508AB0"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 0</w:t>
            </w:r>
          </w:p>
        </w:tc>
        <w:tc>
          <w:tcPr>
            <w:tcW w:w="709" w:type="dxa"/>
            <w:tcBorders>
              <w:top w:val="nil"/>
              <w:left w:val="nil"/>
              <w:bottom w:val="single" w:sz="4" w:space="0" w:color="auto"/>
              <w:right w:val="single" w:sz="4" w:space="0" w:color="auto"/>
            </w:tcBorders>
            <w:shd w:val="clear" w:color="auto" w:fill="auto"/>
          </w:tcPr>
          <w:p w14:paraId="2BE527B4"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1130ECD9"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CFB0D1D"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30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6632C190"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4389BB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30</w:t>
            </w:r>
          </w:p>
        </w:tc>
      </w:tr>
      <w:tr w:rsidR="00276BE8" w:rsidRPr="005473D1" w14:paraId="49483223" w14:textId="77777777" w:rsidTr="00410064">
        <w:trPr>
          <w:trHeight w:val="275"/>
        </w:trPr>
        <w:tc>
          <w:tcPr>
            <w:tcW w:w="483" w:type="dxa"/>
            <w:tcBorders>
              <w:top w:val="nil"/>
              <w:left w:val="single" w:sz="4" w:space="0" w:color="auto"/>
              <w:bottom w:val="single" w:sz="4" w:space="0" w:color="auto"/>
              <w:right w:val="single" w:sz="4" w:space="0" w:color="auto"/>
            </w:tcBorders>
            <w:shd w:val="clear" w:color="auto" w:fill="auto"/>
            <w:noWrap/>
            <w:vAlign w:val="center"/>
          </w:tcPr>
          <w:p w14:paraId="6CD80354"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31</w:t>
            </w:r>
          </w:p>
        </w:tc>
        <w:tc>
          <w:tcPr>
            <w:tcW w:w="847" w:type="dxa"/>
            <w:tcBorders>
              <w:top w:val="nil"/>
              <w:left w:val="nil"/>
              <w:bottom w:val="single" w:sz="4" w:space="0" w:color="auto"/>
              <w:right w:val="single" w:sz="4" w:space="0" w:color="auto"/>
            </w:tcBorders>
            <w:shd w:val="clear" w:color="auto" w:fill="auto"/>
            <w:noWrap/>
          </w:tcPr>
          <w:p w14:paraId="3604A82D"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BB48729"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BANDAGEM; MATERIAL: MALHA DE TECIDO SINTÉTICO E ALGODÃO; COMPONENTE: C/ ADESIVO DE LÁTEX NATURAL; DIMENSÃO: CERCA DE 10 CM X 5 M; EMBALAGEM: EMBALAGEM INDIVIDUAL EM ROLO; COR: C/ COR; TIPO: ELÁSTICA; TIPO USO: USO ÚNICO. </w:t>
            </w:r>
          </w:p>
        </w:tc>
        <w:tc>
          <w:tcPr>
            <w:tcW w:w="709" w:type="dxa"/>
            <w:tcBorders>
              <w:top w:val="single" w:sz="4" w:space="0" w:color="auto"/>
              <w:left w:val="nil"/>
              <w:bottom w:val="single" w:sz="4" w:space="0" w:color="auto"/>
              <w:right w:val="single" w:sz="4" w:space="0" w:color="auto"/>
            </w:tcBorders>
          </w:tcPr>
          <w:p w14:paraId="07B20E4F"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218489</w:t>
            </w:r>
          </w:p>
        </w:tc>
        <w:tc>
          <w:tcPr>
            <w:tcW w:w="708" w:type="dxa"/>
            <w:tcBorders>
              <w:top w:val="nil"/>
              <w:left w:val="single" w:sz="4" w:space="0" w:color="auto"/>
              <w:bottom w:val="single" w:sz="4" w:space="0" w:color="auto"/>
              <w:right w:val="single" w:sz="4" w:space="0" w:color="auto"/>
            </w:tcBorders>
            <w:shd w:val="clear" w:color="auto" w:fill="auto"/>
            <w:noWrap/>
          </w:tcPr>
          <w:p w14:paraId="54DB9B14"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10</w:t>
            </w:r>
          </w:p>
        </w:tc>
        <w:tc>
          <w:tcPr>
            <w:tcW w:w="709" w:type="dxa"/>
            <w:tcBorders>
              <w:top w:val="nil"/>
              <w:left w:val="nil"/>
              <w:bottom w:val="single" w:sz="4" w:space="0" w:color="auto"/>
              <w:right w:val="single" w:sz="4" w:space="0" w:color="auto"/>
            </w:tcBorders>
            <w:shd w:val="clear" w:color="auto" w:fill="auto"/>
          </w:tcPr>
          <w:p w14:paraId="07D938D1"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36568A4"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46C36B1"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20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567AF958"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6BC8507"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30</w:t>
            </w:r>
          </w:p>
        </w:tc>
      </w:tr>
      <w:tr w:rsidR="00276BE8" w:rsidRPr="005473D1" w14:paraId="79E26702" w14:textId="77777777" w:rsidTr="00410064">
        <w:trPr>
          <w:trHeight w:val="267"/>
        </w:trPr>
        <w:tc>
          <w:tcPr>
            <w:tcW w:w="483" w:type="dxa"/>
            <w:tcBorders>
              <w:top w:val="nil"/>
              <w:left w:val="single" w:sz="4" w:space="0" w:color="auto"/>
              <w:bottom w:val="single" w:sz="4" w:space="0" w:color="auto"/>
              <w:right w:val="single" w:sz="4" w:space="0" w:color="auto"/>
            </w:tcBorders>
            <w:shd w:val="clear" w:color="auto" w:fill="auto"/>
            <w:noWrap/>
            <w:vAlign w:val="center"/>
          </w:tcPr>
          <w:p w14:paraId="71B84553"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32</w:t>
            </w:r>
          </w:p>
        </w:tc>
        <w:tc>
          <w:tcPr>
            <w:tcW w:w="847" w:type="dxa"/>
            <w:tcBorders>
              <w:top w:val="nil"/>
              <w:left w:val="nil"/>
              <w:bottom w:val="single" w:sz="4" w:space="0" w:color="auto"/>
              <w:right w:val="single" w:sz="4" w:space="0" w:color="auto"/>
            </w:tcBorders>
            <w:shd w:val="clear" w:color="auto" w:fill="auto"/>
            <w:noWrap/>
          </w:tcPr>
          <w:p w14:paraId="45486E79"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06C2F266"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BANDEJA DE AÇO; MATERIAL: AÇO INOXIDÁVEL; ALTURA: 4 CM; COMPRIMENTO: 30 CM; LARGURA: 20 CM; CARACTERÍSTICAS ADICIONAIS: COM ACABAMENTO ARREDONDADO NAS BORDAS.</w:t>
            </w:r>
          </w:p>
        </w:tc>
        <w:tc>
          <w:tcPr>
            <w:tcW w:w="709" w:type="dxa"/>
            <w:tcBorders>
              <w:top w:val="single" w:sz="4" w:space="0" w:color="auto"/>
              <w:left w:val="nil"/>
              <w:bottom w:val="single" w:sz="4" w:space="0" w:color="auto"/>
              <w:right w:val="single" w:sz="4" w:space="0" w:color="auto"/>
            </w:tcBorders>
          </w:tcPr>
          <w:p w14:paraId="7FD9EFBE"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218490</w:t>
            </w:r>
          </w:p>
        </w:tc>
        <w:tc>
          <w:tcPr>
            <w:tcW w:w="708" w:type="dxa"/>
            <w:tcBorders>
              <w:top w:val="nil"/>
              <w:left w:val="single" w:sz="4" w:space="0" w:color="auto"/>
              <w:bottom w:val="single" w:sz="4" w:space="0" w:color="auto"/>
              <w:right w:val="single" w:sz="4" w:space="0" w:color="auto"/>
            </w:tcBorders>
            <w:shd w:val="clear" w:color="auto" w:fill="auto"/>
            <w:noWrap/>
          </w:tcPr>
          <w:p w14:paraId="66CF512B"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3A69D648"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94E6512"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F882002"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4440B69B"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1AA35E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w:t>
            </w:r>
          </w:p>
        </w:tc>
      </w:tr>
      <w:tr w:rsidR="00276BE8" w:rsidRPr="005473D1" w14:paraId="1FBEE27A" w14:textId="77777777" w:rsidTr="00410064">
        <w:trPr>
          <w:trHeight w:val="269"/>
        </w:trPr>
        <w:tc>
          <w:tcPr>
            <w:tcW w:w="483" w:type="dxa"/>
            <w:tcBorders>
              <w:top w:val="nil"/>
              <w:left w:val="single" w:sz="4" w:space="0" w:color="auto"/>
              <w:bottom w:val="single" w:sz="4" w:space="0" w:color="auto"/>
              <w:right w:val="single" w:sz="4" w:space="0" w:color="auto"/>
            </w:tcBorders>
            <w:shd w:val="clear" w:color="auto" w:fill="auto"/>
            <w:noWrap/>
            <w:vAlign w:val="center"/>
          </w:tcPr>
          <w:p w14:paraId="7D96A93E"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33</w:t>
            </w:r>
          </w:p>
        </w:tc>
        <w:tc>
          <w:tcPr>
            <w:tcW w:w="847" w:type="dxa"/>
            <w:tcBorders>
              <w:top w:val="nil"/>
              <w:left w:val="nil"/>
              <w:bottom w:val="single" w:sz="4" w:space="0" w:color="auto"/>
              <w:right w:val="single" w:sz="4" w:space="0" w:color="auto"/>
            </w:tcBorders>
            <w:shd w:val="clear" w:color="auto" w:fill="auto"/>
            <w:noWrap/>
          </w:tcPr>
          <w:p w14:paraId="17E79C19"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2B5C2634"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BISTURI ELÉTRICO, MODELO: RADIOFREQUÊNCIA, OUTROS COMPONENTES: ALARME, MODO DE OPERAÇÃO: BIPOLAR, MICRO E MACRO, MODO DE OPERAÇÃO MONOPOLAR: MONOPOLAR, POTÊNCIA MÁXIMA CORTE MONOPOLAR: DE 100 A 150 W, TIPO DE COAGULAÇÃO: COAGULAÇÃO E SPRAY, TIPO DE CORTE: CORTE PURO E NO MÍNIMO 3 MISTOS, OPCIONAIS: AJUSTE MECÂNICO. GARANTIA MÍNIMA DE 12 MESES.</w:t>
            </w:r>
          </w:p>
        </w:tc>
        <w:tc>
          <w:tcPr>
            <w:tcW w:w="709" w:type="dxa"/>
            <w:tcBorders>
              <w:top w:val="single" w:sz="4" w:space="0" w:color="auto"/>
              <w:left w:val="nil"/>
              <w:bottom w:val="single" w:sz="4" w:space="0" w:color="auto"/>
              <w:right w:val="single" w:sz="4" w:space="0" w:color="auto"/>
            </w:tcBorders>
          </w:tcPr>
          <w:p w14:paraId="0932586F"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218491</w:t>
            </w:r>
          </w:p>
        </w:tc>
        <w:tc>
          <w:tcPr>
            <w:tcW w:w="708" w:type="dxa"/>
            <w:tcBorders>
              <w:top w:val="nil"/>
              <w:left w:val="single" w:sz="4" w:space="0" w:color="auto"/>
              <w:bottom w:val="single" w:sz="4" w:space="0" w:color="auto"/>
              <w:right w:val="single" w:sz="4" w:space="0" w:color="auto"/>
            </w:tcBorders>
            <w:shd w:val="clear" w:color="auto" w:fill="auto"/>
            <w:noWrap/>
          </w:tcPr>
          <w:p w14:paraId="6B774EFF"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2</w:t>
            </w:r>
          </w:p>
        </w:tc>
        <w:tc>
          <w:tcPr>
            <w:tcW w:w="709" w:type="dxa"/>
            <w:tcBorders>
              <w:top w:val="nil"/>
              <w:left w:val="nil"/>
              <w:bottom w:val="single" w:sz="4" w:space="0" w:color="auto"/>
              <w:right w:val="single" w:sz="4" w:space="0" w:color="auto"/>
            </w:tcBorders>
            <w:shd w:val="clear" w:color="auto" w:fill="auto"/>
          </w:tcPr>
          <w:p w14:paraId="5B1E8113"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C4A9A3B"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50BAB98"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BC297B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34456B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w:t>
            </w:r>
          </w:p>
        </w:tc>
      </w:tr>
      <w:tr w:rsidR="00276BE8" w:rsidRPr="005473D1" w14:paraId="4C2CF081" w14:textId="77777777" w:rsidTr="00410064">
        <w:trPr>
          <w:trHeight w:val="287"/>
        </w:trPr>
        <w:tc>
          <w:tcPr>
            <w:tcW w:w="483" w:type="dxa"/>
            <w:tcBorders>
              <w:top w:val="nil"/>
              <w:left w:val="single" w:sz="4" w:space="0" w:color="auto"/>
              <w:bottom w:val="single" w:sz="4" w:space="0" w:color="auto"/>
              <w:right w:val="single" w:sz="4" w:space="0" w:color="auto"/>
            </w:tcBorders>
            <w:shd w:val="clear" w:color="auto" w:fill="auto"/>
            <w:noWrap/>
            <w:vAlign w:val="center"/>
          </w:tcPr>
          <w:p w14:paraId="790326E0"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34</w:t>
            </w:r>
          </w:p>
        </w:tc>
        <w:tc>
          <w:tcPr>
            <w:tcW w:w="847" w:type="dxa"/>
            <w:tcBorders>
              <w:top w:val="nil"/>
              <w:left w:val="nil"/>
              <w:bottom w:val="single" w:sz="4" w:space="0" w:color="auto"/>
              <w:right w:val="single" w:sz="4" w:space="0" w:color="auto"/>
            </w:tcBorders>
            <w:shd w:val="clear" w:color="auto" w:fill="auto"/>
            <w:noWrap/>
          </w:tcPr>
          <w:p w14:paraId="08F7674C"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6429545"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BIOMBO HOSPITALAR, MATERIAL: AÇO INOXIDÁVEL, MEDIDAS MÍNIMAS: DIMENSÕES ABERTA: 2,10M COMPRIMENTO X 0,55M LARGURA X 1,80M ALTURA DO LEITO. ACABAMENTO DA ESTRUTURA: ESMALTADO, TIPO DE RODÍZIO: 2 PONTEIRAS FIXAS E 1 GIRATÓRIA, ACABAMENTO DO RODÍZIO: TERMOPLÁSTICA, TIPO: DUPLO DOBRÁVEL, CARACTERÍSTICAS ADICIONAIS: TECIDO REFORÇADO.  GARANTIA MÍNIMA DE 12 MESES.</w:t>
            </w:r>
          </w:p>
        </w:tc>
        <w:tc>
          <w:tcPr>
            <w:tcW w:w="709" w:type="dxa"/>
            <w:tcBorders>
              <w:top w:val="single" w:sz="4" w:space="0" w:color="auto"/>
              <w:left w:val="nil"/>
              <w:bottom w:val="single" w:sz="4" w:space="0" w:color="auto"/>
              <w:right w:val="single" w:sz="4" w:space="0" w:color="auto"/>
            </w:tcBorders>
          </w:tcPr>
          <w:p w14:paraId="1365368F"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218492</w:t>
            </w:r>
          </w:p>
        </w:tc>
        <w:tc>
          <w:tcPr>
            <w:tcW w:w="708" w:type="dxa"/>
            <w:tcBorders>
              <w:top w:val="nil"/>
              <w:left w:val="single" w:sz="4" w:space="0" w:color="auto"/>
              <w:bottom w:val="single" w:sz="4" w:space="0" w:color="auto"/>
              <w:right w:val="single" w:sz="4" w:space="0" w:color="auto"/>
            </w:tcBorders>
            <w:shd w:val="clear" w:color="auto" w:fill="auto"/>
            <w:noWrap/>
          </w:tcPr>
          <w:p w14:paraId="2CEAD229"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10</w:t>
            </w:r>
          </w:p>
        </w:tc>
        <w:tc>
          <w:tcPr>
            <w:tcW w:w="709" w:type="dxa"/>
            <w:tcBorders>
              <w:top w:val="nil"/>
              <w:left w:val="nil"/>
              <w:bottom w:val="single" w:sz="4" w:space="0" w:color="auto"/>
              <w:right w:val="single" w:sz="4" w:space="0" w:color="auto"/>
            </w:tcBorders>
            <w:shd w:val="clear" w:color="auto" w:fill="auto"/>
          </w:tcPr>
          <w:p w14:paraId="478D29F0"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D8EBB20"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7AD736C"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431C3F0"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4368F8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r>
      <w:tr w:rsidR="00276BE8" w:rsidRPr="005473D1" w14:paraId="42F2AACE" w14:textId="77777777" w:rsidTr="00410064">
        <w:trPr>
          <w:trHeight w:val="419"/>
        </w:trPr>
        <w:tc>
          <w:tcPr>
            <w:tcW w:w="483" w:type="dxa"/>
            <w:tcBorders>
              <w:top w:val="nil"/>
              <w:left w:val="single" w:sz="4" w:space="0" w:color="auto"/>
              <w:bottom w:val="single" w:sz="4" w:space="0" w:color="auto"/>
              <w:right w:val="single" w:sz="4" w:space="0" w:color="auto"/>
            </w:tcBorders>
            <w:shd w:val="clear" w:color="auto" w:fill="auto"/>
            <w:noWrap/>
            <w:vAlign w:val="center"/>
          </w:tcPr>
          <w:p w14:paraId="7313631F"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35</w:t>
            </w:r>
          </w:p>
        </w:tc>
        <w:tc>
          <w:tcPr>
            <w:tcW w:w="847" w:type="dxa"/>
            <w:tcBorders>
              <w:top w:val="nil"/>
              <w:left w:val="nil"/>
              <w:bottom w:val="single" w:sz="4" w:space="0" w:color="auto"/>
              <w:right w:val="single" w:sz="4" w:space="0" w:color="auto"/>
            </w:tcBorders>
            <w:shd w:val="clear" w:color="auto" w:fill="auto"/>
            <w:noWrap/>
          </w:tcPr>
          <w:p w14:paraId="49CE896F"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37B33D4"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BOCAL COMPATÍVEL C/ ESPIRÔMETRO; MATERIA PRIMA: PAPELÃO RESISTENTE, FACE EXTERNA IMPERMEÁVEL; MODELO: TUBULAR RETO; TAMANHO: ADULTO; ESTERILIDADE: DESCARTÁVEL; APRESENTAÇÃO: EMBALAGEM INDIVIDUAL. MEDIDAS: 65MM X 28MM X 30MM.</w:t>
            </w:r>
          </w:p>
        </w:tc>
        <w:tc>
          <w:tcPr>
            <w:tcW w:w="709" w:type="dxa"/>
            <w:tcBorders>
              <w:top w:val="single" w:sz="4" w:space="0" w:color="auto"/>
              <w:left w:val="nil"/>
              <w:bottom w:val="single" w:sz="4" w:space="0" w:color="auto"/>
              <w:right w:val="single" w:sz="4" w:space="0" w:color="auto"/>
            </w:tcBorders>
          </w:tcPr>
          <w:p w14:paraId="788010F2"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218493</w:t>
            </w:r>
          </w:p>
        </w:tc>
        <w:tc>
          <w:tcPr>
            <w:tcW w:w="708" w:type="dxa"/>
            <w:tcBorders>
              <w:top w:val="nil"/>
              <w:left w:val="single" w:sz="4" w:space="0" w:color="auto"/>
              <w:bottom w:val="single" w:sz="4" w:space="0" w:color="auto"/>
              <w:right w:val="single" w:sz="4" w:space="0" w:color="auto"/>
            </w:tcBorders>
            <w:shd w:val="clear" w:color="auto" w:fill="auto"/>
            <w:noWrap/>
          </w:tcPr>
          <w:p w14:paraId="6417184F"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300</w:t>
            </w:r>
          </w:p>
        </w:tc>
        <w:tc>
          <w:tcPr>
            <w:tcW w:w="709" w:type="dxa"/>
            <w:tcBorders>
              <w:top w:val="nil"/>
              <w:left w:val="nil"/>
              <w:bottom w:val="single" w:sz="4" w:space="0" w:color="auto"/>
              <w:right w:val="single" w:sz="4" w:space="0" w:color="auto"/>
            </w:tcBorders>
            <w:shd w:val="clear" w:color="auto" w:fill="auto"/>
          </w:tcPr>
          <w:p w14:paraId="650C8D67"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2D99882E"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60A056E"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97F3A0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0E316E9"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300</w:t>
            </w:r>
          </w:p>
        </w:tc>
      </w:tr>
      <w:tr w:rsidR="00276BE8" w:rsidRPr="005473D1" w14:paraId="66542BB8" w14:textId="77777777" w:rsidTr="00410064">
        <w:trPr>
          <w:trHeight w:val="623"/>
        </w:trPr>
        <w:tc>
          <w:tcPr>
            <w:tcW w:w="483" w:type="dxa"/>
            <w:tcBorders>
              <w:top w:val="nil"/>
              <w:left w:val="single" w:sz="4" w:space="0" w:color="auto"/>
              <w:bottom w:val="single" w:sz="4" w:space="0" w:color="auto"/>
              <w:right w:val="single" w:sz="4" w:space="0" w:color="auto"/>
            </w:tcBorders>
            <w:shd w:val="clear" w:color="auto" w:fill="auto"/>
            <w:noWrap/>
            <w:vAlign w:val="center"/>
          </w:tcPr>
          <w:p w14:paraId="728F8995"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36</w:t>
            </w:r>
          </w:p>
        </w:tc>
        <w:tc>
          <w:tcPr>
            <w:tcW w:w="847" w:type="dxa"/>
            <w:tcBorders>
              <w:top w:val="nil"/>
              <w:left w:val="nil"/>
              <w:bottom w:val="single" w:sz="4" w:space="0" w:color="auto"/>
              <w:right w:val="single" w:sz="4" w:space="0" w:color="auto"/>
            </w:tcBorders>
            <w:shd w:val="clear" w:color="auto" w:fill="auto"/>
            <w:noWrap/>
          </w:tcPr>
          <w:p w14:paraId="079E16CA"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6DCE806"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BOLSA TRANSPORTE; APLICAÇÃO: TRANSPORTE MATERIAL EMERGÊNCIA; DIMENSÕES MÍNIMAS: 60 X 28 X 27 CM; CARACTERÍSTICAS ADICIONAIS: CONFECCIONADA EM CORDURA 500 DE ALTA RESISTÊNCIA.</w:t>
            </w:r>
          </w:p>
        </w:tc>
        <w:tc>
          <w:tcPr>
            <w:tcW w:w="709" w:type="dxa"/>
            <w:tcBorders>
              <w:top w:val="single" w:sz="4" w:space="0" w:color="auto"/>
              <w:left w:val="nil"/>
              <w:bottom w:val="single" w:sz="4" w:space="0" w:color="auto"/>
              <w:right w:val="single" w:sz="4" w:space="0" w:color="auto"/>
            </w:tcBorders>
          </w:tcPr>
          <w:p w14:paraId="73BE0133"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218494</w:t>
            </w:r>
          </w:p>
        </w:tc>
        <w:tc>
          <w:tcPr>
            <w:tcW w:w="708" w:type="dxa"/>
            <w:tcBorders>
              <w:top w:val="nil"/>
              <w:left w:val="single" w:sz="4" w:space="0" w:color="auto"/>
              <w:bottom w:val="single" w:sz="4" w:space="0" w:color="auto"/>
              <w:right w:val="single" w:sz="4" w:space="0" w:color="auto"/>
            </w:tcBorders>
            <w:shd w:val="clear" w:color="auto" w:fill="auto"/>
            <w:noWrap/>
          </w:tcPr>
          <w:p w14:paraId="5B40E541"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tcPr>
          <w:p w14:paraId="63A7E5D3"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B28A91E"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1ECB918"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2</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1185955A"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CBF6A0C"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22</w:t>
            </w:r>
          </w:p>
        </w:tc>
      </w:tr>
      <w:tr w:rsidR="00276BE8" w:rsidRPr="005473D1" w14:paraId="1840E9A3" w14:textId="77777777" w:rsidTr="00410064">
        <w:trPr>
          <w:trHeight w:val="405"/>
        </w:trPr>
        <w:tc>
          <w:tcPr>
            <w:tcW w:w="483" w:type="dxa"/>
            <w:tcBorders>
              <w:top w:val="nil"/>
              <w:left w:val="single" w:sz="4" w:space="0" w:color="auto"/>
              <w:bottom w:val="single" w:sz="4" w:space="0" w:color="auto"/>
              <w:right w:val="single" w:sz="4" w:space="0" w:color="auto"/>
            </w:tcBorders>
            <w:shd w:val="clear" w:color="auto" w:fill="auto"/>
            <w:noWrap/>
            <w:vAlign w:val="center"/>
          </w:tcPr>
          <w:p w14:paraId="461E181F"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37</w:t>
            </w:r>
          </w:p>
        </w:tc>
        <w:tc>
          <w:tcPr>
            <w:tcW w:w="847" w:type="dxa"/>
            <w:tcBorders>
              <w:top w:val="nil"/>
              <w:left w:val="nil"/>
              <w:bottom w:val="single" w:sz="4" w:space="0" w:color="auto"/>
              <w:right w:val="single" w:sz="4" w:space="0" w:color="auto"/>
            </w:tcBorders>
            <w:shd w:val="clear" w:color="auto" w:fill="auto"/>
            <w:noWrap/>
          </w:tcPr>
          <w:p w14:paraId="0B9034C8"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36459621"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CABO BISTURI; MATERIAL: AÇO INOXIDÁVEL; TAMANHO: Nº 3; CARACTERÍSTICAS ADICIONAIS: LONGO. </w:t>
            </w:r>
          </w:p>
        </w:tc>
        <w:tc>
          <w:tcPr>
            <w:tcW w:w="709" w:type="dxa"/>
            <w:tcBorders>
              <w:top w:val="single" w:sz="4" w:space="0" w:color="auto"/>
              <w:left w:val="nil"/>
              <w:bottom w:val="single" w:sz="4" w:space="0" w:color="auto"/>
              <w:right w:val="single" w:sz="4" w:space="0" w:color="auto"/>
            </w:tcBorders>
          </w:tcPr>
          <w:p w14:paraId="269D2FAE"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218495</w:t>
            </w:r>
          </w:p>
        </w:tc>
        <w:tc>
          <w:tcPr>
            <w:tcW w:w="708" w:type="dxa"/>
            <w:tcBorders>
              <w:top w:val="nil"/>
              <w:left w:val="single" w:sz="4" w:space="0" w:color="auto"/>
              <w:bottom w:val="single" w:sz="4" w:space="0" w:color="auto"/>
              <w:right w:val="single" w:sz="4" w:space="0" w:color="auto"/>
            </w:tcBorders>
            <w:shd w:val="clear" w:color="auto" w:fill="auto"/>
            <w:noWrap/>
          </w:tcPr>
          <w:p w14:paraId="773AE8D2"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15</w:t>
            </w:r>
          </w:p>
        </w:tc>
        <w:tc>
          <w:tcPr>
            <w:tcW w:w="709" w:type="dxa"/>
            <w:tcBorders>
              <w:top w:val="nil"/>
              <w:left w:val="nil"/>
              <w:bottom w:val="single" w:sz="4" w:space="0" w:color="auto"/>
              <w:right w:val="single" w:sz="4" w:space="0" w:color="auto"/>
            </w:tcBorders>
            <w:shd w:val="clear" w:color="auto" w:fill="auto"/>
          </w:tcPr>
          <w:p w14:paraId="2A02AC7D"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39FF5FA"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AAC44FF"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6DDFC7EC"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3D05880B"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15</w:t>
            </w:r>
          </w:p>
        </w:tc>
      </w:tr>
      <w:tr w:rsidR="00276BE8" w:rsidRPr="005473D1" w14:paraId="6A3A3732" w14:textId="77777777" w:rsidTr="00410064">
        <w:trPr>
          <w:trHeight w:val="409"/>
        </w:trPr>
        <w:tc>
          <w:tcPr>
            <w:tcW w:w="483" w:type="dxa"/>
            <w:tcBorders>
              <w:top w:val="nil"/>
              <w:left w:val="single" w:sz="4" w:space="0" w:color="auto"/>
              <w:bottom w:val="single" w:sz="4" w:space="0" w:color="auto"/>
              <w:right w:val="single" w:sz="4" w:space="0" w:color="auto"/>
            </w:tcBorders>
            <w:shd w:val="clear" w:color="auto" w:fill="auto"/>
            <w:noWrap/>
            <w:vAlign w:val="center"/>
          </w:tcPr>
          <w:p w14:paraId="0D4FCB50"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38</w:t>
            </w:r>
          </w:p>
        </w:tc>
        <w:tc>
          <w:tcPr>
            <w:tcW w:w="847" w:type="dxa"/>
            <w:tcBorders>
              <w:top w:val="nil"/>
              <w:left w:val="nil"/>
              <w:bottom w:val="single" w:sz="4" w:space="0" w:color="auto"/>
              <w:right w:val="single" w:sz="4" w:space="0" w:color="auto"/>
            </w:tcBorders>
            <w:shd w:val="clear" w:color="auto" w:fill="auto"/>
            <w:noWrap/>
          </w:tcPr>
          <w:p w14:paraId="49377F46"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711A77A5"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CABO BISTURI; MATERIAL: AÇO INOXIDÁVEL; TAMANHO: Nº 4; CARACTERÍSTICAS ADICIONAIS: LONGO. </w:t>
            </w:r>
          </w:p>
        </w:tc>
        <w:tc>
          <w:tcPr>
            <w:tcW w:w="709" w:type="dxa"/>
            <w:tcBorders>
              <w:top w:val="single" w:sz="4" w:space="0" w:color="auto"/>
              <w:left w:val="nil"/>
              <w:bottom w:val="single" w:sz="4" w:space="0" w:color="auto"/>
              <w:right w:val="single" w:sz="4" w:space="0" w:color="auto"/>
            </w:tcBorders>
          </w:tcPr>
          <w:p w14:paraId="1F6CDF44"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218496</w:t>
            </w:r>
          </w:p>
        </w:tc>
        <w:tc>
          <w:tcPr>
            <w:tcW w:w="708" w:type="dxa"/>
            <w:tcBorders>
              <w:top w:val="nil"/>
              <w:left w:val="single" w:sz="4" w:space="0" w:color="auto"/>
              <w:bottom w:val="single" w:sz="4" w:space="0" w:color="auto"/>
              <w:right w:val="single" w:sz="4" w:space="0" w:color="auto"/>
            </w:tcBorders>
            <w:shd w:val="clear" w:color="auto" w:fill="auto"/>
            <w:noWrap/>
          </w:tcPr>
          <w:p w14:paraId="2EBE03F4"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15</w:t>
            </w:r>
          </w:p>
        </w:tc>
        <w:tc>
          <w:tcPr>
            <w:tcW w:w="709" w:type="dxa"/>
            <w:tcBorders>
              <w:top w:val="nil"/>
              <w:left w:val="nil"/>
              <w:bottom w:val="single" w:sz="4" w:space="0" w:color="auto"/>
              <w:right w:val="single" w:sz="4" w:space="0" w:color="auto"/>
            </w:tcBorders>
            <w:shd w:val="clear" w:color="auto" w:fill="auto"/>
          </w:tcPr>
          <w:p w14:paraId="4AAA6FB9"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78CDC02"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1E0FD5C"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6F649AF2"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1991EAB"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15</w:t>
            </w:r>
          </w:p>
        </w:tc>
      </w:tr>
      <w:tr w:rsidR="00276BE8" w:rsidRPr="005473D1" w14:paraId="5DA1DBEB"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vAlign w:val="center"/>
          </w:tcPr>
          <w:p w14:paraId="56647864" w14:textId="77777777" w:rsidR="00276BE8"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39</w:t>
            </w:r>
          </w:p>
        </w:tc>
        <w:tc>
          <w:tcPr>
            <w:tcW w:w="847" w:type="dxa"/>
            <w:tcBorders>
              <w:top w:val="nil"/>
              <w:left w:val="nil"/>
              <w:bottom w:val="single" w:sz="4" w:space="0" w:color="auto"/>
              <w:right w:val="single" w:sz="4" w:space="0" w:color="auto"/>
            </w:tcBorders>
            <w:shd w:val="clear" w:color="auto" w:fill="auto"/>
            <w:noWrap/>
          </w:tcPr>
          <w:p w14:paraId="676B89F7"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2398A951" w14:textId="77777777" w:rsidR="00276BE8" w:rsidRPr="00A86601" w:rsidRDefault="00276BE8" w:rsidP="00410064">
            <w:pPr>
              <w:spacing w:line="240" w:lineRule="auto"/>
              <w:jc w:val="both"/>
              <w:rPr>
                <w:rFonts w:ascii="Arial" w:hAnsi="Arial" w:cs="Arial"/>
                <w:color w:val="000000"/>
                <w:sz w:val="12"/>
                <w:szCs w:val="12"/>
              </w:rPr>
            </w:pPr>
            <w:r w:rsidRPr="00A86601">
              <w:rPr>
                <w:rFonts w:ascii="Arial" w:hAnsi="Arial" w:cs="Arial"/>
                <w:sz w:val="12"/>
                <w:szCs w:val="12"/>
              </w:rPr>
              <w:t xml:space="preserve">CADEIRA DE RODAS, TIPO FUNCIONAMENTO: MANUAL, TIPO CONSTRUTIVO: DOBRÁVEL EM X, MATERIAL ESTRUTURA: ALUMÍNIO, ACABAMENTO ESTRUTURA: PINTURA EPÓXI, TIPO USO: LOCOMOÇÃO, TAMANHO: ADULTO, TIPO ENCOSTO: ENCOSTO REMOVÍVEL, APOIO BRAÇO: APOIO BRAÇOS ESCAMOTEÁVEIS, ACABAMENTO DO ENCOSTO E ASSENTO: COURVIN OU NAPA, APOIO PERNAS: APOIO PERNAS REMOVÍVEL E REGULÁVEL, TIPO DE PNEU: PNEUS DIANTEIROS MACIÇOS, TIPO </w:t>
            </w:r>
            <w:r w:rsidRPr="00A86601">
              <w:rPr>
                <w:rFonts w:ascii="Arial" w:hAnsi="Arial" w:cs="Arial"/>
                <w:sz w:val="12"/>
                <w:szCs w:val="12"/>
              </w:rPr>
              <w:lastRenderedPageBreak/>
              <w:t>PNEU TRASEIRO: TRASEIRO INFLÁVEL, APOIO PÉS: APOIO PÉS REMOVÍVEL, CAPACIDADE MÍNIMA DE 120 KG, LARGURA DO ASSENTO: ASSENTO DE ATÉ 80 CM. GARANTIA MÍNIMA DE 12 MESES.</w:t>
            </w:r>
          </w:p>
        </w:tc>
        <w:tc>
          <w:tcPr>
            <w:tcW w:w="709" w:type="dxa"/>
            <w:tcBorders>
              <w:top w:val="single" w:sz="4" w:space="0" w:color="auto"/>
              <w:left w:val="nil"/>
              <w:bottom w:val="single" w:sz="4" w:space="0" w:color="auto"/>
              <w:right w:val="single" w:sz="4" w:space="0" w:color="auto"/>
            </w:tcBorders>
          </w:tcPr>
          <w:p w14:paraId="32A44113"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lastRenderedPageBreak/>
              <w:t>218497</w:t>
            </w:r>
          </w:p>
        </w:tc>
        <w:tc>
          <w:tcPr>
            <w:tcW w:w="708" w:type="dxa"/>
            <w:tcBorders>
              <w:top w:val="nil"/>
              <w:left w:val="single" w:sz="4" w:space="0" w:color="auto"/>
              <w:bottom w:val="single" w:sz="4" w:space="0" w:color="auto"/>
              <w:right w:val="single" w:sz="4" w:space="0" w:color="auto"/>
            </w:tcBorders>
            <w:shd w:val="clear" w:color="auto" w:fill="auto"/>
            <w:noWrap/>
          </w:tcPr>
          <w:p w14:paraId="626135AA"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6</w:t>
            </w:r>
          </w:p>
        </w:tc>
        <w:tc>
          <w:tcPr>
            <w:tcW w:w="709" w:type="dxa"/>
            <w:tcBorders>
              <w:top w:val="nil"/>
              <w:left w:val="nil"/>
              <w:bottom w:val="single" w:sz="4" w:space="0" w:color="auto"/>
              <w:right w:val="single" w:sz="4" w:space="0" w:color="auto"/>
            </w:tcBorders>
            <w:shd w:val="clear" w:color="auto" w:fill="auto"/>
          </w:tcPr>
          <w:p w14:paraId="4654AAB3"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9257D1A"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E3D33BF"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3CF71668"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E235C89"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6</w:t>
            </w:r>
          </w:p>
        </w:tc>
      </w:tr>
      <w:tr w:rsidR="00276BE8" w:rsidRPr="005473D1" w14:paraId="23775C62"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257EB2CB"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4</w:t>
            </w:r>
            <w:r>
              <w:rPr>
                <w:rFonts w:ascii="Arial" w:hAnsi="Arial" w:cs="Arial"/>
                <w:sz w:val="16"/>
                <w:szCs w:val="16"/>
              </w:rPr>
              <w:t>0</w:t>
            </w:r>
          </w:p>
        </w:tc>
        <w:tc>
          <w:tcPr>
            <w:tcW w:w="847" w:type="dxa"/>
            <w:tcBorders>
              <w:top w:val="nil"/>
              <w:left w:val="nil"/>
              <w:bottom w:val="single" w:sz="4" w:space="0" w:color="auto"/>
              <w:right w:val="single" w:sz="4" w:space="0" w:color="auto"/>
            </w:tcBorders>
            <w:shd w:val="clear" w:color="auto" w:fill="auto"/>
            <w:noWrap/>
          </w:tcPr>
          <w:p w14:paraId="089DE938"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2D08CA29"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CADEIRA GINECOLÓGICA AUTOMÁTICA, CADEIRA PARA EXAME AUTOMÁTICA, ESTRUTURA CONSTRUÍDA EM AÇO, PINTURA EPÓXI, DEVERÁ POSSUIR SISTEMA COM MOTORES ISENTOS DE ÓLEO, COM POTÊNCIA PARA ATENDER COM SUPERDIMENSIONAMENTO A MÉDIA DE PESO DO SER HUMANO A NÍVEL MUNDIAL (NO MÍNIMO 200 KG), TER ESPECIFICAÇÕES DE TENSÃO 115-127/2020-230V, 50/60 HZ  POTÊNCIA 280 VA FUSÍVEL, TER SISTEMA DE ACIONAMENTO PARA TODOS OS MOVIMENTOS DO ASSENTO, ENCOSTO E PERNEIRA, DEVERÁ POSSUIR TECLAS DE COMANDO COM MOVIMENTOS SIMULTÂNEOS DO ASSENTO, ENCOSTO E PERNEIRA PARA POSIÇÃO VOLTA A ZERO (POSIÇÃO DE CADEIRA) E POSIÇÃO DE TRABALHO (POSIÇÃO DE CAMA), DEVERÁ POSSUIR BRAÇOS ARTICULÁVEIS, ENCOSTO DE CABEÇA ANATÔMICO, REMOVÍVEL E ARTICULÁVEL, DEVERÁ POSSUIR BASE COM RODÍZIOS.  GARANTIA MÍNIMA DE 12 MESES. </w:t>
            </w:r>
          </w:p>
        </w:tc>
        <w:tc>
          <w:tcPr>
            <w:tcW w:w="709" w:type="dxa"/>
            <w:tcBorders>
              <w:top w:val="single" w:sz="4" w:space="0" w:color="auto"/>
              <w:left w:val="nil"/>
              <w:bottom w:val="single" w:sz="4" w:space="0" w:color="auto"/>
              <w:right w:val="single" w:sz="4" w:space="0" w:color="auto"/>
            </w:tcBorders>
          </w:tcPr>
          <w:p w14:paraId="45403EF1"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218498</w:t>
            </w:r>
          </w:p>
        </w:tc>
        <w:tc>
          <w:tcPr>
            <w:tcW w:w="708" w:type="dxa"/>
            <w:tcBorders>
              <w:top w:val="nil"/>
              <w:left w:val="single" w:sz="4" w:space="0" w:color="auto"/>
              <w:bottom w:val="single" w:sz="4" w:space="0" w:color="auto"/>
              <w:right w:val="single" w:sz="4" w:space="0" w:color="auto"/>
            </w:tcBorders>
            <w:shd w:val="clear" w:color="auto" w:fill="auto"/>
            <w:noWrap/>
          </w:tcPr>
          <w:p w14:paraId="4CBB784B"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p>
        </w:tc>
        <w:tc>
          <w:tcPr>
            <w:tcW w:w="709" w:type="dxa"/>
            <w:tcBorders>
              <w:top w:val="nil"/>
              <w:left w:val="nil"/>
              <w:bottom w:val="single" w:sz="4" w:space="0" w:color="auto"/>
              <w:right w:val="single" w:sz="4" w:space="0" w:color="auto"/>
            </w:tcBorders>
            <w:shd w:val="clear" w:color="auto" w:fill="auto"/>
          </w:tcPr>
          <w:p w14:paraId="4F02BFCB"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784B3D3"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8F380C3"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309FB43F"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9D2B504"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w:t>
            </w:r>
          </w:p>
        </w:tc>
      </w:tr>
      <w:tr w:rsidR="00276BE8" w:rsidRPr="005473D1" w14:paraId="24E9A5F2" w14:textId="77777777" w:rsidTr="00410064">
        <w:trPr>
          <w:trHeight w:val="608"/>
        </w:trPr>
        <w:tc>
          <w:tcPr>
            <w:tcW w:w="483" w:type="dxa"/>
            <w:tcBorders>
              <w:top w:val="nil"/>
              <w:left w:val="single" w:sz="4" w:space="0" w:color="auto"/>
              <w:bottom w:val="single" w:sz="4" w:space="0" w:color="auto"/>
              <w:right w:val="single" w:sz="4" w:space="0" w:color="auto"/>
            </w:tcBorders>
            <w:shd w:val="clear" w:color="auto" w:fill="auto"/>
            <w:noWrap/>
          </w:tcPr>
          <w:p w14:paraId="351FCDE1"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4</w:t>
            </w:r>
            <w:r>
              <w:rPr>
                <w:rFonts w:ascii="Arial" w:hAnsi="Arial" w:cs="Arial"/>
                <w:sz w:val="16"/>
                <w:szCs w:val="16"/>
              </w:rPr>
              <w:t>1</w:t>
            </w:r>
          </w:p>
        </w:tc>
        <w:tc>
          <w:tcPr>
            <w:tcW w:w="847" w:type="dxa"/>
            <w:tcBorders>
              <w:top w:val="nil"/>
              <w:left w:val="nil"/>
              <w:bottom w:val="single" w:sz="4" w:space="0" w:color="auto"/>
              <w:right w:val="single" w:sz="4" w:space="0" w:color="auto"/>
            </w:tcBorders>
            <w:shd w:val="clear" w:color="auto" w:fill="auto"/>
            <w:noWrap/>
          </w:tcPr>
          <w:p w14:paraId="202A060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07354955"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CAMPO CIRÚRGICO, MODELO: FENESTRADO, MATERIAL: 100% ALGODÃO, GRAMATURA: MÍNIMO DE 260 G/M2, DIMENSÕES: CERCA DE 40 X 40 CM. COR: C/ COR, ESTERILIDADE: ESTERILIZÁVEL. </w:t>
            </w:r>
          </w:p>
        </w:tc>
        <w:tc>
          <w:tcPr>
            <w:tcW w:w="709" w:type="dxa"/>
            <w:tcBorders>
              <w:top w:val="single" w:sz="4" w:space="0" w:color="auto"/>
              <w:left w:val="nil"/>
              <w:bottom w:val="single" w:sz="4" w:space="0" w:color="auto"/>
              <w:right w:val="single" w:sz="4" w:space="0" w:color="auto"/>
            </w:tcBorders>
          </w:tcPr>
          <w:p w14:paraId="224AE3C0"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218500</w:t>
            </w:r>
          </w:p>
        </w:tc>
        <w:tc>
          <w:tcPr>
            <w:tcW w:w="708" w:type="dxa"/>
            <w:tcBorders>
              <w:top w:val="nil"/>
              <w:left w:val="single" w:sz="4" w:space="0" w:color="auto"/>
              <w:bottom w:val="single" w:sz="4" w:space="0" w:color="auto"/>
              <w:right w:val="single" w:sz="4" w:space="0" w:color="auto"/>
            </w:tcBorders>
            <w:shd w:val="clear" w:color="auto" w:fill="auto"/>
            <w:noWrap/>
          </w:tcPr>
          <w:p w14:paraId="2E0FF420"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200</w:t>
            </w:r>
          </w:p>
        </w:tc>
        <w:tc>
          <w:tcPr>
            <w:tcW w:w="709" w:type="dxa"/>
            <w:tcBorders>
              <w:top w:val="nil"/>
              <w:left w:val="nil"/>
              <w:bottom w:val="single" w:sz="4" w:space="0" w:color="auto"/>
              <w:right w:val="single" w:sz="4" w:space="0" w:color="auto"/>
            </w:tcBorders>
            <w:shd w:val="clear" w:color="auto" w:fill="auto"/>
          </w:tcPr>
          <w:p w14:paraId="35152C05"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8467EBB"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3788748"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1EA833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CB989D5"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200</w:t>
            </w:r>
          </w:p>
        </w:tc>
      </w:tr>
      <w:tr w:rsidR="00276BE8" w:rsidRPr="005473D1" w14:paraId="12E96283" w14:textId="77777777" w:rsidTr="00410064">
        <w:trPr>
          <w:trHeight w:val="479"/>
        </w:trPr>
        <w:tc>
          <w:tcPr>
            <w:tcW w:w="483" w:type="dxa"/>
            <w:tcBorders>
              <w:top w:val="nil"/>
              <w:left w:val="single" w:sz="4" w:space="0" w:color="auto"/>
              <w:bottom w:val="single" w:sz="4" w:space="0" w:color="auto"/>
              <w:right w:val="single" w:sz="4" w:space="0" w:color="auto"/>
            </w:tcBorders>
            <w:shd w:val="clear" w:color="auto" w:fill="auto"/>
            <w:noWrap/>
          </w:tcPr>
          <w:p w14:paraId="328FE83E"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4</w:t>
            </w:r>
            <w:r>
              <w:rPr>
                <w:rFonts w:ascii="Arial" w:hAnsi="Arial" w:cs="Arial"/>
                <w:sz w:val="16"/>
                <w:szCs w:val="16"/>
              </w:rPr>
              <w:t>2</w:t>
            </w:r>
          </w:p>
        </w:tc>
        <w:tc>
          <w:tcPr>
            <w:tcW w:w="847" w:type="dxa"/>
            <w:tcBorders>
              <w:top w:val="nil"/>
              <w:left w:val="nil"/>
              <w:bottom w:val="single" w:sz="4" w:space="0" w:color="auto"/>
              <w:right w:val="single" w:sz="4" w:space="0" w:color="auto"/>
            </w:tcBorders>
            <w:shd w:val="clear" w:color="auto" w:fill="auto"/>
            <w:noWrap/>
          </w:tcPr>
          <w:p w14:paraId="55CD564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173039C"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CÂNULA OROFARÍNGEA GUEDEL; MATERIAL: POLÍMERO; TAMANHO: TAMANHO Nº 2; ESTERELIDADE: ESTÉRIL; EMBALAGEM INDIVIDUAL: EMBALAGEM INDIVIDUAL. </w:t>
            </w:r>
          </w:p>
        </w:tc>
        <w:tc>
          <w:tcPr>
            <w:tcW w:w="709" w:type="dxa"/>
            <w:tcBorders>
              <w:top w:val="single" w:sz="4" w:space="0" w:color="auto"/>
              <w:left w:val="nil"/>
              <w:bottom w:val="single" w:sz="4" w:space="0" w:color="auto"/>
              <w:right w:val="single" w:sz="4" w:space="0" w:color="auto"/>
            </w:tcBorders>
          </w:tcPr>
          <w:p w14:paraId="745E4525"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218501</w:t>
            </w:r>
          </w:p>
        </w:tc>
        <w:tc>
          <w:tcPr>
            <w:tcW w:w="708" w:type="dxa"/>
            <w:tcBorders>
              <w:top w:val="nil"/>
              <w:left w:val="single" w:sz="4" w:space="0" w:color="auto"/>
              <w:bottom w:val="single" w:sz="4" w:space="0" w:color="auto"/>
              <w:right w:val="single" w:sz="4" w:space="0" w:color="auto"/>
            </w:tcBorders>
            <w:shd w:val="clear" w:color="auto" w:fill="auto"/>
            <w:noWrap/>
          </w:tcPr>
          <w:p w14:paraId="5F8F9599"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 24</w:t>
            </w:r>
          </w:p>
        </w:tc>
        <w:tc>
          <w:tcPr>
            <w:tcW w:w="709" w:type="dxa"/>
            <w:tcBorders>
              <w:top w:val="nil"/>
              <w:left w:val="nil"/>
              <w:bottom w:val="single" w:sz="4" w:space="0" w:color="auto"/>
              <w:right w:val="single" w:sz="4" w:space="0" w:color="auto"/>
            </w:tcBorders>
            <w:shd w:val="clear" w:color="auto" w:fill="auto"/>
          </w:tcPr>
          <w:p w14:paraId="226B03D9"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E7F5992"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69C29A7"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5FF6CFFF"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A964BDF"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29</w:t>
            </w:r>
          </w:p>
        </w:tc>
      </w:tr>
      <w:tr w:rsidR="00276BE8" w:rsidRPr="005473D1" w14:paraId="1434D5AD" w14:textId="77777777" w:rsidTr="00410064">
        <w:trPr>
          <w:trHeight w:val="477"/>
        </w:trPr>
        <w:tc>
          <w:tcPr>
            <w:tcW w:w="483" w:type="dxa"/>
            <w:tcBorders>
              <w:top w:val="nil"/>
              <w:left w:val="single" w:sz="4" w:space="0" w:color="auto"/>
              <w:bottom w:val="single" w:sz="4" w:space="0" w:color="auto"/>
              <w:right w:val="single" w:sz="4" w:space="0" w:color="auto"/>
            </w:tcBorders>
            <w:shd w:val="clear" w:color="auto" w:fill="auto"/>
            <w:noWrap/>
          </w:tcPr>
          <w:p w14:paraId="1E74ED6B"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4</w:t>
            </w:r>
            <w:r>
              <w:rPr>
                <w:rFonts w:ascii="Arial" w:hAnsi="Arial" w:cs="Arial"/>
                <w:sz w:val="16"/>
                <w:szCs w:val="16"/>
              </w:rPr>
              <w:t>3</w:t>
            </w:r>
          </w:p>
        </w:tc>
        <w:tc>
          <w:tcPr>
            <w:tcW w:w="847" w:type="dxa"/>
            <w:tcBorders>
              <w:top w:val="nil"/>
              <w:left w:val="nil"/>
              <w:bottom w:val="single" w:sz="4" w:space="0" w:color="auto"/>
              <w:right w:val="single" w:sz="4" w:space="0" w:color="auto"/>
            </w:tcBorders>
            <w:shd w:val="clear" w:color="auto" w:fill="auto"/>
            <w:noWrap/>
          </w:tcPr>
          <w:p w14:paraId="06C4F3B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CC5B4A0"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CÂNULA OROFARÍNGEA GUEDEL; MATERIAL: POLÍMERO; TAMANHO: TAMANHO Nº 3; ESTERELIDADE: ESTÉRIL; EMBALAGEM INDIVIDUAL: EMBALAGEM INDIVIDUAL. </w:t>
            </w:r>
          </w:p>
        </w:tc>
        <w:tc>
          <w:tcPr>
            <w:tcW w:w="709" w:type="dxa"/>
            <w:tcBorders>
              <w:top w:val="single" w:sz="4" w:space="0" w:color="auto"/>
              <w:left w:val="nil"/>
              <w:bottom w:val="single" w:sz="4" w:space="0" w:color="auto"/>
              <w:right w:val="single" w:sz="4" w:space="0" w:color="auto"/>
            </w:tcBorders>
          </w:tcPr>
          <w:p w14:paraId="57AF4A78"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218502</w:t>
            </w:r>
          </w:p>
        </w:tc>
        <w:tc>
          <w:tcPr>
            <w:tcW w:w="708" w:type="dxa"/>
            <w:tcBorders>
              <w:top w:val="nil"/>
              <w:left w:val="single" w:sz="4" w:space="0" w:color="auto"/>
              <w:bottom w:val="single" w:sz="4" w:space="0" w:color="auto"/>
              <w:right w:val="single" w:sz="4" w:space="0" w:color="auto"/>
            </w:tcBorders>
            <w:shd w:val="clear" w:color="auto" w:fill="auto"/>
            <w:noWrap/>
          </w:tcPr>
          <w:p w14:paraId="7AC8D075"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 0</w:t>
            </w:r>
          </w:p>
        </w:tc>
        <w:tc>
          <w:tcPr>
            <w:tcW w:w="709" w:type="dxa"/>
            <w:tcBorders>
              <w:top w:val="nil"/>
              <w:left w:val="nil"/>
              <w:bottom w:val="single" w:sz="4" w:space="0" w:color="auto"/>
              <w:right w:val="single" w:sz="4" w:space="0" w:color="auto"/>
            </w:tcBorders>
            <w:shd w:val="clear" w:color="auto" w:fill="auto"/>
          </w:tcPr>
          <w:p w14:paraId="04F203CE"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388AD82"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D752C7E"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5338B690"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1C09585"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w:t>
            </w:r>
          </w:p>
        </w:tc>
      </w:tr>
      <w:tr w:rsidR="00276BE8" w:rsidRPr="005473D1" w14:paraId="560B3F46" w14:textId="77777777" w:rsidTr="00410064">
        <w:trPr>
          <w:trHeight w:val="489"/>
        </w:trPr>
        <w:tc>
          <w:tcPr>
            <w:tcW w:w="483" w:type="dxa"/>
            <w:tcBorders>
              <w:top w:val="nil"/>
              <w:left w:val="single" w:sz="4" w:space="0" w:color="auto"/>
              <w:bottom w:val="single" w:sz="4" w:space="0" w:color="auto"/>
              <w:right w:val="single" w:sz="4" w:space="0" w:color="auto"/>
            </w:tcBorders>
            <w:shd w:val="clear" w:color="auto" w:fill="auto"/>
            <w:noWrap/>
          </w:tcPr>
          <w:p w14:paraId="49F616D4"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4</w:t>
            </w:r>
            <w:r>
              <w:rPr>
                <w:rFonts w:ascii="Arial" w:hAnsi="Arial" w:cs="Arial"/>
                <w:sz w:val="16"/>
                <w:szCs w:val="16"/>
              </w:rPr>
              <w:t>4</w:t>
            </w:r>
          </w:p>
        </w:tc>
        <w:tc>
          <w:tcPr>
            <w:tcW w:w="847" w:type="dxa"/>
            <w:tcBorders>
              <w:top w:val="nil"/>
              <w:left w:val="nil"/>
              <w:bottom w:val="single" w:sz="4" w:space="0" w:color="auto"/>
              <w:right w:val="single" w:sz="4" w:space="0" w:color="auto"/>
            </w:tcBorders>
            <w:shd w:val="clear" w:color="auto" w:fill="auto"/>
            <w:noWrap/>
          </w:tcPr>
          <w:p w14:paraId="00D699B6"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3D394A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CÂNULA OROFARÍNGEA GUEDEL; MATERIAL: POLÍMERO; TAMANHO: TAMANHO Nº 4; ESTERELIDADE: ESTÉRIL; EMBALAGEM INDIVIDUAL: EMBALAGEM INDIVIDUAL. </w:t>
            </w:r>
          </w:p>
        </w:tc>
        <w:tc>
          <w:tcPr>
            <w:tcW w:w="709" w:type="dxa"/>
            <w:tcBorders>
              <w:top w:val="single" w:sz="4" w:space="0" w:color="auto"/>
              <w:left w:val="nil"/>
              <w:bottom w:val="single" w:sz="4" w:space="0" w:color="auto"/>
              <w:right w:val="single" w:sz="4" w:space="0" w:color="auto"/>
            </w:tcBorders>
          </w:tcPr>
          <w:p w14:paraId="26FB046B"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218503</w:t>
            </w:r>
          </w:p>
        </w:tc>
        <w:tc>
          <w:tcPr>
            <w:tcW w:w="708" w:type="dxa"/>
            <w:tcBorders>
              <w:top w:val="nil"/>
              <w:left w:val="single" w:sz="4" w:space="0" w:color="auto"/>
              <w:bottom w:val="single" w:sz="4" w:space="0" w:color="auto"/>
              <w:right w:val="single" w:sz="4" w:space="0" w:color="auto"/>
            </w:tcBorders>
            <w:shd w:val="clear" w:color="auto" w:fill="auto"/>
            <w:noWrap/>
          </w:tcPr>
          <w:p w14:paraId="06E546D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 0</w:t>
            </w:r>
          </w:p>
        </w:tc>
        <w:tc>
          <w:tcPr>
            <w:tcW w:w="709" w:type="dxa"/>
            <w:tcBorders>
              <w:top w:val="nil"/>
              <w:left w:val="nil"/>
              <w:bottom w:val="single" w:sz="4" w:space="0" w:color="auto"/>
              <w:right w:val="single" w:sz="4" w:space="0" w:color="auto"/>
            </w:tcBorders>
            <w:shd w:val="clear" w:color="auto" w:fill="auto"/>
          </w:tcPr>
          <w:p w14:paraId="24DAF135"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E644EF3"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935B22B"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4C00F90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C5F7B54"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w:t>
            </w:r>
          </w:p>
        </w:tc>
      </w:tr>
      <w:tr w:rsidR="00276BE8" w:rsidRPr="005473D1" w14:paraId="62611FDE" w14:textId="77777777" w:rsidTr="00410064">
        <w:trPr>
          <w:trHeight w:val="487"/>
        </w:trPr>
        <w:tc>
          <w:tcPr>
            <w:tcW w:w="483" w:type="dxa"/>
            <w:tcBorders>
              <w:top w:val="nil"/>
              <w:left w:val="single" w:sz="4" w:space="0" w:color="auto"/>
              <w:bottom w:val="single" w:sz="4" w:space="0" w:color="auto"/>
              <w:right w:val="single" w:sz="4" w:space="0" w:color="auto"/>
            </w:tcBorders>
            <w:shd w:val="clear" w:color="auto" w:fill="auto"/>
            <w:noWrap/>
          </w:tcPr>
          <w:p w14:paraId="088740A4"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4</w:t>
            </w:r>
            <w:r>
              <w:rPr>
                <w:rFonts w:ascii="Arial" w:hAnsi="Arial" w:cs="Arial"/>
                <w:sz w:val="16"/>
                <w:szCs w:val="16"/>
              </w:rPr>
              <w:t>5</w:t>
            </w:r>
          </w:p>
        </w:tc>
        <w:tc>
          <w:tcPr>
            <w:tcW w:w="847" w:type="dxa"/>
            <w:tcBorders>
              <w:top w:val="nil"/>
              <w:left w:val="nil"/>
              <w:bottom w:val="single" w:sz="4" w:space="0" w:color="auto"/>
              <w:right w:val="single" w:sz="4" w:space="0" w:color="auto"/>
            </w:tcBorders>
            <w:shd w:val="clear" w:color="auto" w:fill="auto"/>
            <w:noWrap/>
          </w:tcPr>
          <w:p w14:paraId="47C78FBF"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DE266C1"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CÂNULA OROFARÍNGEA GUEDEL; MATERIAL: POLÍMERO; TAMANHO: TAMANHO Nº 5; ESTERELIDADE: ESTÉRIL; EMBALAGEM INDIVIDUAL: EMBALAGEM INDIVIDUAL.</w:t>
            </w:r>
          </w:p>
        </w:tc>
        <w:tc>
          <w:tcPr>
            <w:tcW w:w="709" w:type="dxa"/>
            <w:tcBorders>
              <w:top w:val="single" w:sz="4" w:space="0" w:color="auto"/>
              <w:left w:val="nil"/>
              <w:bottom w:val="single" w:sz="4" w:space="0" w:color="auto"/>
              <w:right w:val="single" w:sz="4" w:space="0" w:color="auto"/>
            </w:tcBorders>
          </w:tcPr>
          <w:p w14:paraId="018CE830"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218504</w:t>
            </w:r>
          </w:p>
        </w:tc>
        <w:tc>
          <w:tcPr>
            <w:tcW w:w="708" w:type="dxa"/>
            <w:tcBorders>
              <w:top w:val="nil"/>
              <w:left w:val="single" w:sz="4" w:space="0" w:color="auto"/>
              <w:bottom w:val="single" w:sz="4" w:space="0" w:color="auto"/>
              <w:right w:val="single" w:sz="4" w:space="0" w:color="auto"/>
            </w:tcBorders>
            <w:shd w:val="clear" w:color="auto" w:fill="auto"/>
            <w:noWrap/>
          </w:tcPr>
          <w:p w14:paraId="15B42666"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 24</w:t>
            </w:r>
          </w:p>
        </w:tc>
        <w:tc>
          <w:tcPr>
            <w:tcW w:w="709" w:type="dxa"/>
            <w:tcBorders>
              <w:top w:val="nil"/>
              <w:left w:val="nil"/>
              <w:bottom w:val="single" w:sz="4" w:space="0" w:color="auto"/>
              <w:right w:val="single" w:sz="4" w:space="0" w:color="auto"/>
            </w:tcBorders>
            <w:shd w:val="clear" w:color="auto" w:fill="auto"/>
          </w:tcPr>
          <w:p w14:paraId="3B31C9EF"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01CA19E"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570E6A4"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374CFCEB"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F8F9558"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29</w:t>
            </w:r>
          </w:p>
        </w:tc>
      </w:tr>
      <w:tr w:rsidR="00276BE8" w:rsidRPr="005473D1" w14:paraId="22979006" w14:textId="77777777" w:rsidTr="00410064">
        <w:trPr>
          <w:trHeight w:val="485"/>
        </w:trPr>
        <w:tc>
          <w:tcPr>
            <w:tcW w:w="483" w:type="dxa"/>
            <w:tcBorders>
              <w:top w:val="nil"/>
              <w:left w:val="single" w:sz="4" w:space="0" w:color="auto"/>
              <w:bottom w:val="single" w:sz="4" w:space="0" w:color="auto"/>
              <w:right w:val="single" w:sz="4" w:space="0" w:color="auto"/>
            </w:tcBorders>
            <w:shd w:val="clear" w:color="auto" w:fill="auto"/>
            <w:noWrap/>
          </w:tcPr>
          <w:p w14:paraId="43106BC1"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4</w:t>
            </w:r>
            <w:r>
              <w:rPr>
                <w:rFonts w:ascii="Arial" w:hAnsi="Arial" w:cs="Arial"/>
                <w:sz w:val="16"/>
                <w:szCs w:val="16"/>
              </w:rPr>
              <w:t>6</w:t>
            </w:r>
          </w:p>
        </w:tc>
        <w:tc>
          <w:tcPr>
            <w:tcW w:w="847" w:type="dxa"/>
            <w:tcBorders>
              <w:top w:val="nil"/>
              <w:left w:val="nil"/>
              <w:bottom w:val="single" w:sz="4" w:space="0" w:color="auto"/>
              <w:right w:val="single" w:sz="4" w:space="0" w:color="auto"/>
            </w:tcBorders>
            <w:shd w:val="clear" w:color="auto" w:fill="auto"/>
            <w:noWrap/>
          </w:tcPr>
          <w:p w14:paraId="6802985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69C0C0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CÂNULA OROFARÍNGEA GUEDEL; MATERIAL: POLÍMERO; TAMANHO: TAMANHO Nº 1; ESTERELIDADE: ESTÉRIL; EMBALAGEM INDIVIDUAL: EMBALAGEM INDIVIDUAL. </w:t>
            </w:r>
          </w:p>
        </w:tc>
        <w:tc>
          <w:tcPr>
            <w:tcW w:w="709" w:type="dxa"/>
            <w:tcBorders>
              <w:top w:val="single" w:sz="4" w:space="0" w:color="auto"/>
              <w:left w:val="nil"/>
              <w:bottom w:val="single" w:sz="4" w:space="0" w:color="auto"/>
              <w:right w:val="single" w:sz="4" w:space="0" w:color="auto"/>
            </w:tcBorders>
          </w:tcPr>
          <w:p w14:paraId="6B86B6D1"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218505</w:t>
            </w:r>
          </w:p>
        </w:tc>
        <w:tc>
          <w:tcPr>
            <w:tcW w:w="708" w:type="dxa"/>
            <w:tcBorders>
              <w:top w:val="nil"/>
              <w:left w:val="single" w:sz="4" w:space="0" w:color="auto"/>
              <w:bottom w:val="single" w:sz="4" w:space="0" w:color="auto"/>
              <w:right w:val="single" w:sz="4" w:space="0" w:color="auto"/>
            </w:tcBorders>
            <w:shd w:val="clear" w:color="auto" w:fill="auto"/>
            <w:noWrap/>
          </w:tcPr>
          <w:p w14:paraId="2A20724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0</w:t>
            </w:r>
          </w:p>
        </w:tc>
        <w:tc>
          <w:tcPr>
            <w:tcW w:w="709" w:type="dxa"/>
            <w:tcBorders>
              <w:top w:val="nil"/>
              <w:left w:val="nil"/>
              <w:bottom w:val="single" w:sz="4" w:space="0" w:color="auto"/>
              <w:right w:val="single" w:sz="4" w:space="0" w:color="auto"/>
            </w:tcBorders>
            <w:shd w:val="clear" w:color="auto" w:fill="auto"/>
          </w:tcPr>
          <w:p w14:paraId="39CDCFE9"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27ADF29D"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7414A20"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7EC58656"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ABF93D7"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w:t>
            </w:r>
          </w:p>
        </w:tc>
      </w:tr>
      <w:tr w:rsidR="00276BE8" w:rsidRPr="005473D1" w14:paraId="652D49BC"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2B7D05D4"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4</w:t>
            </w:r>
            <w:r>
              <w:rPr>
                <w:rFonts w:ascii="Arial" w:hAnsi="Arial" w:cs="Arial"/>
                <w:sz w:val="16"/>
                <w:szCs w:val="16"/>
              </w:rPr>
              <w:t>7</w:t>
            </w:r>
          </w:p>
        </w:tc>
        <w:tc>
          <w:tcPr>
            <w:tcW w:w="847" w:type="dxa"/>
            <w:tcBorders>
              <w:top w:val="nil"/>
              <w:left w:val="nil"/>
              <w:bottom w:val="single" w:sz="4" w:space="0" w:color="auto"/>
              <w:right w:val="single" w:sz="4" w:space="0" w:color="auto"/>
            </w:tcBorders>
            <w:shd w:val="clear" w:color="auto" w:fill="auto"/>
            <w:noWrap/>
          </w:tcPr>
          <w:p w14:paraId="76557313"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72C90AB"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CATETER ASPIRAÇÃO TRAQUEAL; MATERIAL: PVC ATÓXICO FLEXÍVEL TIPO USO: DESCARTÁVEL. CARACTERÍSTICAS ADICIONAIS: PONTA ATRAUMÁTICA, ORIFÍCIOS DISTAIS LATERALIZADOS. TIPO EMBALAGEM: ESTÉRIL, EMBALAGEM INDIVIDUAL. ESPESSURA: Nº 12. TIPO LUBRIFICAÇÃO: SILICONIZADA. ACESSÓRIOS: COM VÁLVULA INTERMITENTE</w:t>
            </w:r>
          </w:p>
        </w:tc>
        <w:tc>
          <w:tcPr>
            <w:tcW w:w="709" w:type="dxa"/>
            <w:tcBorders>
              <w:top w:val="single" w:sz="4" w:space="0" w:color="auto"/>
              <w:left w:val="nil"/>
              <w:bottom w:val="single" w:sz="4" w:space="0" w:color="auto"/>
              <w:right w:val="single" w:sz="4" w:space="0" w:color="auto"/>
            </w:tcBorders>
          </w:tcPr>
          <w:p w14:paraId="13B6D833"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218506</w:t>
            </w:r>
          </w:p>
        </w:tc>
        <w:tc>
          <w:tcPr>
            <w:tcW w:w="708" w:type="dxa"/>
            <w:tcBorders>
              <w:top w:val="nil"/>
              <w:left w:val="single" w:sz="4" w:space="0" w:color="auto"/>
              <w:bottom w:val="single" w:sz="4" w:space="0" w:color="auto"/>
              <w:right w:val="single" w:sz="4" w:space="0" w:color="auto"/>
            </w:tcBorders>
            <w:shd w:val="clear" w:color="auto" w:fill="auto"/>
            <w:noWrap/>
          </w:tcPr>
          <w:p w14:paraId="6890DB7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1500</w:t>
            </w:r>
          </w:p>
        </w:tc>
        <w:tc>
          <w:tcPr>
            <w:tcW w:w="709" w:type="dxa"/>
            <w:tcBorders>
              <w:top w:val="nil"/>
              <w:left w:val="nil"/>
              <w:bottom w:val="single" w:sz="4" w:space="0" w:color="auto"/>
              <w:right w:val="single" w:sz="4" w:space="0" w:color="auto"/>
            </w:tcBorders>
            <w:shd w:val="clear" w:color="auto" w:fill="auto"/>
          </w:tcPr>
          <w:p w14:paraId="18405440"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6ECE3ED"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8F102A4"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0FF3E0B"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AFC1E8F"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1500</w:t>
            </w:r>
          </w:p>
        </w:tc>
      </w:tr>
      <w:tr w:rsidR="00276BE8" w:rsidRPr="005473D1" w14:paraId="47D48B09"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15729FD2"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sz w:val="16"/>
                <w:szCs w:val="16"/>
              </w:rPr>
              <w:t>48</w:t>
            </w:r>
          </w:p>
        </w:tc>
        <w:tc>
          <w:tcPr>
            <w:tcW w:w="847" w:type="dxa"/>
            <w:tcBorders>
              <w:top w:val="nil"/>
              <w:left w:val="nil"/>
              <w:bottom w:val="single" w:sz="4" w:space="0" w:color="auto"/>
              <w:right w:val="single" w:sz="4" w:space="0" w:color="auto"/>
            </w:tcBorders>
            <w:shd w:val="clear" w:color="auto" w:fill="auto"/>
            <w:noWrap/>
          </w:tcPr>
          <w:p w14:paraId="6969EBB1"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F83CC2E"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CATETER ASPIRAÇÃO TRAQUEAL; MATERIAL: PVC ATÓXICO FLEXÍVEL. TIPO USO: DESCARTÁVEL. CARACTERÍSTICAS ADICIONAIS: PONTA ATRAUMÁTICA, ORIFÍCIOS DISTAIS LATERALIZADOS. TIPO EMBALAGEM: ESTÉRIL, EMBALAGEM INDIVIDUAL. ESPESSURA: Nº 10. TIPO LUBRIFICAÇÃO: SILICONIZADA. ACESSÓRIOS: COM VÁLVULA INTERMITENTE</w:t>
            </w:r>
          </w:p>
        </w:tc>
        <w:tc>
          <w:tcPr>
            <w:tcW w:w="709" w:type="dxa"/>
            <w:tcBorders>
              <w:top w:val="single" w:sz="4" w:space="0" w:color="auto"/>
              <w:left w:val="nil"/>
              <w:bottom w:val="single" w:sz="4" w:space="0" w:color="auto"/>
              <w:right w:val="single" w:sz="4" w:space="0" w:color="auto"/>
            </w:tcBorders>
          </w:tcPr>
          <w:p w14:paraId="1E3CC340"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218507</w:t>
            </w:r>
          </w:p>
        </w:tc>
        <w:tc>
          <w:tcPr>
            <w:tcW w:w="708" w:type="dxa"/>
            <w:tcBorders>
              <w:top w:val="nil"/>
              <w:left w:val="single" w:sz="4" w:space="0" w:color="auto"/>
              <w:bottom w:val="single" w:sz="4" w:space="0" w:color="auto"/>
              <w:right w:val="single" w:sz="4" w:space="0" w:color="auto"/>
            </w:tcBorders>
            <w:shd w:val="clear" w:color="auto" w:fill="auto"/>
            <w:noWrap/>
          </w:tcPr>
          <w:p w14:paraId="1C1B2D1E"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1000</w:t>
            </w:r>
          </w:p>
        </w:tc>
        <w:tc>
          <w:tcPr>
            <w:tcW w:w="709" w:type="dxa"/>
            <w:tcBorders>
              <w:top w:val="nil"/>
              <w:left w:val="nil"/>
              <w:bottom w:val="single" w:sz="4" w:space="0" w:color="auto"/>
              <w:right w:val="single" w:sz="4" w:space="0" w:color="auto"/>
            </w:tcBorders>
            <w:shd w:val="clear" w:color="auto" w:fill="auto"/>
          </w:tcPr>
          <w:p w14:paraId="599E9A95"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49D394B"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EABD30F"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0CC8DA2"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2627FF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1000</w:t>
            </w:r>
          </w:p>
        </w:tc>
      </w:tr>
      <w:tr w:rsidR="00276BE8" w:rsidRPr="005473D1" w14:paraId="3DAF3CAD"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3FE6C3CB"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sz w:val="16"/>
                <w:szCs w:val="16"/>
              </w:rPr>
              <w:t>49</w:t>
            </w:r>
          </w:p>
        </w:tc>
        <w:tc>
          <w:tcPr>
            <w:tcW w:w="847" w:type="dxa"/>
            <w:tcBorders>
              <w:top w:val="nil"/>
              <w:left w:val="nil"/>
              <w:bottom w:val="single" w:sz="4" w:space="0" w:color="auto"/>
              <w:right w:val="single" w:sz="4" w:space="0" w:color="auto"/>
            </w:tcBorders>
            <w:shd w:val="clear" w:color="auto" w:fill="auto"/>
            <w:noWrap/>
          </w:tcPr>
          <w:p w14:paraId="12F20F53"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B42AF0D"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CATETER ASPIRAÇÃO TRAQUEAL; MATERIAL: PVC ATÓXICO FLEXÍVEL. TIPO USO: DESCARTÁVEL. CARACTERÍSTICAS ADICIONAIS: PONTA ATRAUMÁTICA, ORIFÍCIOS DISTAIS LATERALIZADOS. TIPO EMBALAGEM: ESTÉRIL, EMBALAGEM INDIVIDUAL. ESPESSURA: Nº 8. TIPO LUBRIFICAÇÃO: SILICONIZADA. ACESSÓRIOS: COM VÁLVULA INTERMITENTE</w:t>
            </w:r>
          </w:p>
        </w:tc>
        <w:tc>
          <w:tcPr>
            <w:tcW w:w="709" w:type="dxa"/>
            <w:tcBorders>
              <w:top w:val="single" w:sz="4" w:space="0" w:color="auto"/>
              <w:left w:val="nil"/>
              <w:bottom w:val="single" w:sz="4" w:space="0" w:color="auto"/>
              <w:right w:val="single" w:sz="4" w:space="0" w:color="auto"/>
            </w:tcBorders>
          </w:tcPr>
          <w:p w14:paraId="784285FF"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218508</w:t>
            </w:r>
          </w:p>
        </w:tc>
        <w:tc>
          <w:tcPr>
            <w:tcW w:w="708" w:type="dxa"/>
            <w:tcBorders>
              <w:top w:val="nil"/>
              <w:left w:val="single" w:sz="4" w:space="0" w:color="auto"/>
              <w:bottom w:val="single" w:sz="4" w:space="0" w:color="auto"/>
              <w:right w:val="single" w:sz="4" w:space="0" w:color="auto"/>
            </w:tcBorders>
            <w:shd w:val="clear" w:color="auto" w:fill="auto"/>
            <w:noWrap/>
          </w:tcPr>
          <w:p w14:paraId="2B1B86A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1000</w:t>
            </w:r>
          </w:p>
        </w:tc>
        <w:tc>
          <w:tcPr>
            <w:tcW w:w="709" w:type="dxa"/>
            <w:tcBorders>
              <w:top w:val="nil"/>
              <w:left w:val="nil"/>
              <w:bottom w:val="single" w:sz="4" w:space="0" w:color="auto"/>
              <w:right w:val="single" w:sz="4" w:space="0" w:color="auto"/>
            </w:tcBorders>
            <w:shd w:val="clear" w:color="auto" w:fill="auto"/>
          </w:tcPr>
          <w:p w14:paraId="5A0916EC"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29C1314E"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38D4171"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D149087"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8F943E9"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1000</w:t>
            </w:r>
          </w:p>
        </w:tc>
      </w:tr>
      <w:tr w:rsidR="00276BE8" w:rsidRPr="005473D1" w14:paraId="0B4B8B9B"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06B79C6E"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5</w:t>
            </w:r>
            <w:r>
              <w:rPr>
                <w:rFonts w:ascii="Arial" w:hAnsi="Arial" w:cs="Arial"/>
                <w:sz w:val="16"/>
                <w:szCs w:val="16"/>
              </w:rPr>
              <w:t>0</w:t>
            </w:r>
          </w:p>
        </w:tc>
        <w:tc>
          <w:tcPr>
            <w:tcW w:w="847" w:type="dxa"/>
            <w:tcBorders>
              <w:top w:val="nil"/>
              <w:left w:val="nil"/>
              <w:bottom w:val="single" w:sz="4" w:space="0" w:color="auto"/>
              <w:right w:val="single" w:sz="4" w:space="0" w:color="auto"/>
            </w:tcBorders>
            <w:shd w:val="clear" w:color="auto" w:fill="auto"/>
            <w:noWrap/>
          </w:tcPr>
          <w:p w14:paraId="4CF8EACC"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04546ED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CATETER OXIGENOTERAPIA, MATERIAL TUBO: PVC FLEXÍVEL GRAU MÉDICO, TIPO: TIPO ÓCULOS LONGA SILICONE CONTORNO ARREDONDADO, TIPO USO: DESCARTÁVEL, ESTERILIDADE: ESTÉRIL, TAMANHO: ADULTO, CARACTERÍSTICAS ADICIONAIS: A PROVA DE DEFORMAÇÃO E TORÇÃO, CERCA DE 1,5 M, TIPO ADAPTADOR: CONECTOR UNIVERSAL. </w:t>
            </w:r>
          </w:p>
        </w:tc>
        <w:tc>
          <w:tcPr>
            <w:tcW w:w="709" w:type="dxa"/>
            <w:tcBorders>
              <w:top w:val="single" w:sz="4" w:space="0" w:color="auto"/>
              <w:left w:val="nil"/>
              <w:bottom w:val="single" w:sz="4" w:space="0" w:color="auto"/>
              <w:right w:val="single" w:sz="4" w:space="0" w:color="auto"/>
            </w:tcBorders>
          </w:tcPr>
          <w:p w14:paraId="362D5366"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218509</w:t>
            </w:r>
          </w:p>
        </w:tc>
        <w:tc>
          <w:tcPr>
            <w:tcW w:w="708" w:type="dxa"/>
            <w:tcBorders>
              <w:top w:val="nil"/>
              <w:left w:val="single" w:sz="4" w:space="0" w:color="auto"/>
              <w:bottom w:val="single" w:sz="4" w:space="0" w:color="auto"/>
              <w:right w:val="single" w:sz="4" w:space="0" w:color="auto"/>
            </w:tcBorders>
            <w:shd w:val="clear" w:color="auto" w:fill="auto"/>
            <w:noWrap/>
          </w:tcPr>
          <w:p w14:paraId="03E53E5C"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100</w:t>
            </w:r>
          </w:p>
        </w:tc>
        <w:tc>
          <w:tcPr>
            <w:tcW w:w="709" w:type="dxa"/>
            <w:tcBorders>
              <w:top w:val="nil"/>
              <w:left w:val="nil"/>
              <w:bottom w:val="single" w:sz="4" w:space="0" w:color="auto"/>
              <w:right w:val="single" w:sz="4" w:space="0" w:color="auto"/>
            </w:tcBorders>
            <w:shd w:val="clear" w:color="auto" w:fill="auto"/>
          </w:tcPr>
          <w:p w14:paraId="0C95FBC8"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0E8EF83"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33955D9"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399F36FB"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C0D0A29"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100</w:t>
            </w:r>
          </w:p>
        </w:tc>
      </w:tr>
      <w:tr w:rsidR="00276BE8" w:rsidRPr="005473D1" w14:paraId="6CE3AED0"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6C378270"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5</w:t>
            </w:r>
            <w:r>
              <w:rPr>
                <w:rFonts w:ascii="Arial" w:hAnsi="Arial" w:cs="Arial"/>
                <w:sz w:val="16"/>
                <w:szCs w:val="16"/>
              </w:rPr>
              <w:t>1</w:t>
            </w:r>
          </w:p>
        </w:tc>
        <w:tc>
          <w:tcPr>
            <w:tcW w:w="847" w:type="dxa"/>
            <w:tcBorders>
              <w:top w:val="nil"/>
              <w:left w:val="nil"/>
              <w:bottom w:val="single" w:sz="4" w:space="0" w:color="auto"/>
              <w:right w:val="single" w:sz="4" w:space="0" w:color="auto"/>
            </w:tcBorders>
            <w:shd w:val="clear" w:color="auto" w:fill="auto"/>
            <w:noWrap/>
          </w:tcPr>
          <w:p w14:paraId="2893E751"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D1DE62B"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CATETER OXIGENOTERAPIA, MATERIAL TUBO: PVC FLEXÍVEL GRAU MÉDICO, TIPO: TIPO ÓCULOS, PRONGA SILICONE CONTORNO ARREDONDADO, TIPO USO: DESCARTÁVEL, ESTERILIDADE: ESTÉRIL, TAMANHO: NEONATAL, INFANTIL, CARACTERÍSTICAS </w:t>
            </w:r>
            <w:r w:rsidRPr="00A86601">
              <w:rPr>
                <w:rFonts w:ascii="Arial" w:hAnsi="Arial" w:cs="Arial"/>
                <w:sz w:val="12"/>
                <w:szCs w:val="12"/>
              </w:rPr>
              <w:lastRenderedPageBreak/>
              <w:t>ADICIONAIS: A PROVA DE DEFORMAÇÃO E TORÇÃO, CERCA DE 1,5 M, TIPO ADAPTADOR: CONECTOR UNIVERSAL.</w:t>
            </w:r>
          </w:p>
        </w:tc>
        <w:tc>
          <w:tcPr>
            <w:tcW w:w="709" w:type="dxa"/>
            <w:tcBorders>
              <w:top w:val="single" w:sz="4" w:space="0" w:color="auto"/>
              <w:left w:val="nil"/>
              <w:bottom w:val="single" w:sz="4" w:space="0" w:color="auto"/>
              <w:right w:val="single" w:sz="4" w:space="0" w:color="auto"/>
            </w:tcBorders>
          </w:tcPr>
          <w:p w14:paraId="0F13CE00"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lastRenderedPageBreak/>
              <w:t>218510</w:t>
            </w:r>
          </w:p>
        </w:tc>
        <w:tc>
          <w:tcPr>
            <w:tcW w:w="708" w:type="dxa"/>
            <w:tcBorders>
              <w:top w:val="nil"/>
              <w:left w:val="single" w:sz="4" w:space="0" w:color="auto"/>
              <w:bottom w:val="single" w:sz="4" w:space="0" w:color="auto"/>
              <w:right w:val="single" w:sz="4" w:space="0" w:color="auto"/>
            </w:tcBorders>
            <w:shd w:val="clear" w:color="auto" w:fill="auto"/>
            <w:noWrap/>
          </w:tcPr>
          <w:p w14:paraId="05D2895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tcPr>
          <w:p w14:paraId="78EB1F3F"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F1ABBE1"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FA69AA6"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6587D281"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6A396F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20</w:t>
            </w:r>
          </w:p>
        </w:tc>
      </w:tr>
      <w:tr w:rsidR="00276BE8" w:rsidRPr="005473D1" w14:paraId="4AC7CC22"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75B65207"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5</w:t>
            </w:r>
            <w:r>
              <w:rPr>
                <w:rFonts w:ascii="Arial" w:hAnsi="Arial" w:cs="Arial"/>
                <w:sz w:val="16"/>
                <w:szCs w:val="16"/>
              </w:rPr>
              <w:t>2</w:t>
            </w:r>
          </w:p>
        </w:tc>
        <w:tc>
          <w:tcPr>
            <w:tcW w:w="847" w:type="dxa"/>
            <w:tcBorders>
              <w:top w:val="nil"/>
              <w:left w:val="nil"/>
              <w:bottom w:val="single" w:sz="4" w:space="0" w:color="auto"/>
              <w:right w:val="single" w:sz="4" w:space="0" w:color="auto"/>
            </w:tcBorders>
            <w:shd w:val="clear" w:color="auto" w:fill="auto"/>
            <w:noWrap/>
          </w:tcPr>
          <w:p w14:paraId="6E75C91B"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37B106AC"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CATETER PERIFÉRICO, MATERIAL CATETER: POLÍMERO RADIOPACO, APLICAÇÃO: VENOSO, MATERIAL AGULHA: AGULHA AÇO INOX, DIAMETRO: 20 GAU, COMPRIMENTO: CERCA 30 MM, CONECTOR: CONECTOR PADRÃO, COMPONENTE 1: CÂMARA REFLUXO C, FILTRO, TIPO USO: ESTÉRIL, DESCARTÁVEL, EMBALAGEM INDIVIDUAL. </w:t>
            </w:r>
          </w:p>
        </w:tc>
        <w:tc>
          <w:tcPr>
            <w:tcW w:w="709" w:type="dxa"/>
            <w:tcBorders>
              <w:top w:val="single" w:sz="4" w:space="0" w:color="auto"/>
              <w:left w:val="nil"/>
              <w:bottom w:val="single" w:sz="4" w:space="0" w:color="auto"/>
              <w:right w:val="single" w:sz="4" w:space="0" w:color="auto"/>
            </w:tcBorders>
          </w:tcPr>
          <w:p w14:paraId="1D59C3B0"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218511</w:t>
            </w:r>
          </w:p>
        </w:tc>
        <w:tc>
          <w:tcPr>
            <w:tcW w:w="708" w:type="dxa"/>
            <w:tcBorders>
              <w:top w:val="nil"/>
              <w:left w:val="single" w:sz="4" w:space="0" w:color="auto"/>
              <w:bottom w:val="single" w:sz="4" w:space="0" w:color="auto"/>
              <w:right w:val="single" w:sz="4" w:space="0" w:color="auto"/>
            </w:tcBorders>
            <w:shd w:val="clear" w:color="auto" w:fill="auto"/>
            <w:noWrap/>
          </w:tcPr>
          <w:p w14:paraId="17B4EA31"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500</w:t>
            </w:r>
          </w:p>
        </w:tc>
        <w:tc>
          <w:tcPr>
            <w:tcW w:w="709" w:type="dxa"/>
            <w:tcBorders>
              <w:top w:val="nil"/>
              <w:left w:val="nil"/>
              <w:bottom w:val="single" w:sz="4" w:space="0" w:color="auto"/>
              <w:right w:val="single" w:sz="4" w:space="0" w:color="auto"/>
            </w:tcBorders>
            <w:shd w:val="clear" w:color="auto" w:fill="auto"/>
          </w:tcPr>
          <w:p w14:paraId="12891692"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0339E6E"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751AF10"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23B5CF22"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0D8086C"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500</w:t>
            </w:r>
          </w:p>
        </w:tc>
      </w:tr>
      <w:tr w:rsidR="00276BE8" w:rsidRPr="005473D1" w14:paraId="00B90AB0"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6DEF1754"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5</w:t>
            </w:r>
            <w:r>
              <w:rPr>
                <w:rFonts w:ascii="Arial" w:hAnsi="Arial" w:cs="Arial"/>
                <w:sz w:val="16"/>
                <w:szCs w:val="16"/>
              </w:rPr>
              <w:t>3</w:t>
            </w:r>
          </w:p>
        </w:tc>
        <w:tc>
          <w:tcPr>
            <w:tcW w:w="847" w:type="dxa"/>
            <w:tcBorders>
              <w:top w:val="nil"/>
              <w:left w:val="nil"/>
              <w:bottom w:val="single" w:sz="4" w:space="0" w:color="auto"/>
              <w:right w:val="single" w:sz="4" w:space="0" w:color="auto"/>
            </w:tcBorders>
            <w:shd w:val="clear" w:color="auto" w:fill="auto"/>
            <w:noWrap/>
          </w:tcPr>
          <w:p w14:paraId="085EEFB3"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3D1E5502"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CATETER PERIFÉRICO (ABOCATH); MATERIAL CATETER: POLÍMERO RADIOPACO; APLICAÇÃO: VENOSO; MATERIAL AGULHA: AGULHA AÇO INOX; DIÂMETRO: 22 GAU; COMPRIMENTO: CERCA 25 MM; COMPONENTE ADICIONAL: C/ ASA DE FIXAÇÃO, TUBO EXTENSOR C/ CLAMP; CONECTOR: CONECTOR PADRÃO C/ INJETOR LATERAL; COMPONENTE 2: C/ SISTEMA SEGURANÇA SEGUNDO NR/32; TIPO USO: ESTÉRIL; DESCARTÁVEL; EMBALAGEM INDIVIDUAL. </w:t>
            </w:r>
          </w:p>
        </w:tc>
        <w:tc>
          <w:tcPr>
            <w:tcW w:w="709" w:type="dxa"/>
            <w:tcBorders>
              <w:top w:val="single" w:sz="4" w:space="0" w:color="auto"/>
              <w:left w:val="nil"/>
              <w:bottom w:val="single" w:sz="4" w:space="0" w:color="auto"/>
              <w:right w:val="single" w:sz="4" w:space="0" w:color="auto"/>
            </w:tcBorders>
          </w:tcPr>
          <w:p w14:paraId="4FB0034B"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218512</w:t>
            </w:r>
          </w:p>
        </w:tc>
        <w:tc>
          <w:tcPr>
            <w:tcW w:w="708" w:type="dxa"/>
            <w:tcBorders>
              <w:top w:val="nil"/>
              <w:left w:val="single" w:sz="4" w:space="0" w:color="auto"/>
              <w:bottom w:val="single" w:sz="4" w:space="0" w:color="auto"/>
              <w:right w:val="single" w:sz="4" w:space="0" w:color="auto"/>
            </w:tcBorders>
            <w:shd w:val="clear" w:color="auto" w:fill="auto"/>
            <w:noWrap/>
          </w:tcPr>
          <w:p w14:paraId="2E7B3EB8"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3000</w:t>
            </w:r>
          </w:p>
        </w:tc>
        <w:tc>
          <w:tcPr>
            <w:tcW w:w="709" w:type="dxa"/>
            <w:tcBorders>
              <w:top w:val="nil"/>
              <w:left w:val="nil"/>
              <w:bottom w:val="single" w:sz="4" w:space="0" w:color="auto"/>
              <w:right w:val="single" w:sz="4" w:space="0" w:color="auto"/>
            </w:tcBorders>
            <w:shd w:val="clear" w:color="auto" w:fill="auto"/>
          </w:tcPr>
          <w:p w14:paraId="4921F6F4"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70BCDE0"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AE5DF0B"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3FAA8C93"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CDFCC9B"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3000</w:t>
            </w:r>
          </w:p>
        </w:tc>
      </w:tr>
      <w:tr w:rsidR="00276BE8" w:rsidRPr="005473D1" w14:paraId="5B67022E"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55DBB423"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5</w:t>
            </w:r>
            <w:r>
              <w:rPr>
                <w:rFonts w:ascii="Arial" w:hAnsi="Arial" w:cs="Arial"/>
                <w:sz w:val="16"/>
                <w:szCs w:val="16"/>
              </w:rPr>
              <w:t>4</w:t>
            </w:r>
          </w:p>
        </w:tc>
        <w:tc>
          <w:tcPr>
            <w:tcW w:w="847" w:type="dxa"/>
            <w:tcBorders>
              <w:top w:val="nil"/>
              <w:left w:val="nil"/>
              <w:bottom w:val="single" w:sz="4" w:space="0" w:color="auto"/>
              <w:right w:val="single" w:sz="4" w:space="0" w:color="auto"/>
            </w:tcBorders>
            <w:shd w:val="clear" w:color="auto" w:fill="auto"/>
            <w:noWrap/>
          </w:tcPr>
          <w:p w14:paraId="689A9761"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0DAE426D"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"CATETER PERIFÉRICO (ABOCATH); MATERIAL CATETER: POLÍMERO RADIOPACO; APLICAÇÃO: VENOSO; MATERIAL AGULHA: AGULHA AÇO INOX; DIÂMETRO: 18 GAU; COMPRIMENTO: CERCA 30 MM; COMPONENTE ADICIONAL: C/ ASA DE FIXAÇÃO, TUBO EXTENSOR C/ CLAMP; CONECTOR: CONECTOR PADRÃO C/ INJETOR LATERAL; COMPONENTE 2: C/ SISTEMA SEGURANÇA SEGUNDO NR/32; TIPO USO: ESTÉRIL; DESCARTÁVEL; EMBALAGEM INDIVIDUAL”. </w:t>
            </w:r>
          </w:p>
        </w:tc>
        <w:tc>
          <w:tcPr>
            <w:tcW w:w="709" w:type="dxa"/>
            <w:tcBorders>
              <w:top w:val="single" w:sz="4" w:space="0" w:color="auto"/>
              <w:left w:val="nil"/>
              <w:bottom w:val="single" w:sz="4" w:space="0" w:color="auto"/>
              <w:right w:val="single" w:sz="4" w:space="0" w:color="auto"/>
            </w:tcBorders>
          </w:tcPr>
          <w:p w14:paraId="71370F6F"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218513</w:t>
            </w:r>
          </w:p>
        </w:tc>
        <w:tc>
          <w:tcPr>
            <w:tcW w:w="708" w:type="dxa"/>
            <w:tcBorders>
              <w:top w:val="nil"/>
              <w:left w:val="single" w:sz="4" w:space="0" w:color="auto"/>
              <w:bottom w:val="single" w:sz="4" w:space="0" w:color="auto"/>
              <w:right w:val="single" w:sz="4" w:space="0" w:color="auto"/>
            </w:tcBorders>
            <w:shd w:val="clear" w:color="auto" w:fill="auto"/>
            <w:noWrap/>
          </w:tcPr>
          <w:p w14:paraId="68580C3C"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260</w:t>
            </w:r>
          </w:p>
        </w:tc>
        <w:tc>
          <w:tcPr>
            <w:tcW w:w="709" w:type="dxa"/>
            <w:tcBorders>
              <w:top w:val="nil"/>
              <w:left w:val="nil"/>
              <w:bottom w:val="single" w:sz="4" w:space="0" w:color="auto"/>
              <w:right w:val="single" w:sz="4" w:space="0" w:color="auto"/>
            </w:tcBorders>
            <w:shd w:val="clear" w:color="auto" w:fill="auto"/>
          </w:tcPr>
          <w:p w14:paraId="14DA3DD4"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1382B44D"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84BAFFD"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2AAB315D"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49175F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260</w:t>
            </w:r>
          </w:p>
        </w:tc>
      </w:tr>
      <w:tr w:rsidR="00276BE8" w:rsidRPr="005473D1" w14:paraId="11E24C43"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19CB982C"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5</w:t>
            </w:r>
            <w:r>
              <w:rPr>
                <w:rFonts w:ascii="Arial" w:hAnsi="Arial" w:cs="Arial"/>
                <w:sz w:val="16"/>
                <w:szCs w:val="16"/>
              </w:rPr>
              <w:t>5</w:t>
            </w:r>
          </w:p>
        </w:tc>
        <w:tc>
          <w:tcPr>
            <w:tcW w:w="847" w:type="dxa"/>
            <w:tcBorders>
              <w:top w:val="nil"/>
              <w:left w:val="nil"/>
              <w:bottom w:val="single" w:sz="4" w:space="0" w:color="auto"/>
              <w:right w:val="single" w:sz="4" w:space="0" w:color="auto"/>
            </w:tcBorders>
            <w:shd w:val="clear" w:color="auto" w:fill="auto"/>
            <w:noWrap/>
          </w:tcPr>
          <w:p w14:paraId="3299945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8DBDA71"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CATETER PERIFÉRICO, (ABOCATH)APLICAÇÃO: VENOSO, MATERIAL CATETER: POLÍMERO RADIOPACO, CONECTOR: CONECTOR PADRÃO, DIAMETRO: 24 GAU, COMPRIMENTO: CERCA 15 MM, COMPONENTE 1: CÂMARA REFLUXO C/ FILTRO, COMPONENTE 2: C/ SISTEMA SEGURANÇA SEGUNDO NR/32, TIPO USO: ESTÉRIL, DESCARTÁVEL, EMBALAGEM INDIVIDUAL, MATERIAL AGULHA: AGULHA AÇO INOX. </w:t>
            </w:r>
          </w:p>
        </w:tc>
        <w:tc>
          <w:tcPr>
            <w:tcW w:w="709" w:type="dxa"/>
            <w:tcBorders>
              <w:top w:val="single" w:sz="4" w:space="0" w:color="auto"/>
              <w:left w:val="nil"/>
              <w:bottom w:val="single" w:sz="4" w:space="0" w:color="auto"/>
              <w:right w:val="single" w:sz="4" w:space="0" w:color="auto"/>
            </w:tcBorders>
          </w:tcPr>
          <w:p w14:paraId="3557F3EC"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218514</w:t>
            </w:r>
          </w:p>
        </w:tc>
        <w:tc>
          <w:tcPr>
            <w:tcW w:w="708" w:type="dxa"/>
            <w:tcBorders>
              <w:top w:val="nil"/>
              <w:left w:val="single" w:sz="4" w:space="0" w:color="auto"/>
              <w:bottom w:val="single" w:sz="4" w:space="0" w:color="auto"/>
              <w:right w:val="single" w:sz="4" w:space="0" w:color="auto"/>
            </w:tcBorders>
            <w:shd w:val="clear" w:color="auto" w:fill="auto"/>
            <w:noWrap/>
          </w:tcPr>
          <w:p w14:paraId="0A357A88"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500</w:t>
            </w:r>
          </w:p>
        </w:tc>
        <w:tc>
          <w:tcPr>
            <w:tcW w:w="709" w:type="dxa"/>
            <w:tcBorders>
              <w:top w:val="nil"/>
              <w:left w:val="nil"/>
              <w:bottom w:val="single" w:sz="4" w:space="0" w:color="auto"/>
              <w:right w:val="single" w:sz="4" w:space="0" w:color="auto"/>
            </w:tcBorders>
            <w:shd w:val="clear" w:color="auto" w:fill="auto"/>
          </w:tcPr>
          <w:p w14:paraId="40AA660F"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41A1F32"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92BA185"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9E05BC8"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F2DFA2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500</w:t>
            </w:r>
          </w:p>
        </w:tc>
      </w:tr>
      <w:tr w:rsidR="00276BE8" w:rsidRPr="005473D1" w14:paraId="6C9AA9F2"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3194729E"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5</w:t>
            </w:r>
            <w:r>
              <w:rPr>
                <w:rFonts w:ascii="Arial" w:hAnsi="Arial" w:cs="Arial"/>
                <w:sz w:val="16"/>
                <w:szCs w:val="16"/>
              </w:rPr>
              <w:t>6</w:t>
            </w:r>
          </w:p>
        </w:tc>
        <w:tc>
          <w:tcPr>
            <w:tcW w:w="847" w:type="dxa"/>
            <w:tcBorders>
              <w:top w:val="nil"/>
              <w:left w:val="nil"/>
              <w:bottom w:val="single" w:sz="4" w:space="0" w:color="auto"/>
              <w:right w:val="single" w:sz="4" w:space="0" w:color="auto"/>
            </w:tcBorders>
            <w:shd w:val="clear" w:color="auto" w:fill="auto"/>
            <w:noWrap/>
          </w:tcPr>
          <w:p w14:paraId="26FDEDCB"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769848C7"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CATETER PERIFÉRICO; MODELO: TIPO ESCALPE; APLICAÇÃO: VENOSO; CONECTOR: CONECTOR PADRÃO C/ TAMPA; DIAMETRO: 21 GAU; COMPONENTE ADICIONAL: C/ ASA DE FIXAÇÃO, TUBO EXTENSOR; TIPO USO: ESTÉRIL, DESCARTÁVEL, EMBALAGEM INDIVIDUAL; MATERIAL AGULHA: AGULHA AÇO INOX. </w:t>
            </w:r>
          </w:p>
        </w:tc>
        <w:tc>
          <w:tcPr>
            <w:tcW w:w="709" w:type="dxa"/>
            <w:tcBorders>
              <w:top w:val="single" w:sz="4" w:space="0" w:color="auto"/>
              <w:left w:val="nil"/>
              <w:bottom w:val="single" w:sz="4" w:space="0" w:color="auto"/>
              <w:right w:val="single" w:sz="4" w:space="0" w:color="auto"/>
            </w:tcBorders>
          </w:tcPr>
          <w:p w14:paraId="4B2CF7CC"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218515</w:t>
            </w:r>
          </w:p>
        </w:tc>
        <w:tc>
          <w:tcPr>
            <w:tcW w:w="708" w:type="dxa"/>
            <w:tcBorders>
              <w:top w:val="nil"/>
              <w:left w:val="single" w:sz="4" w:space="0" w:color="auto"/>
              <w:bottom w:val="single" w:sz="4" w:space="0" w:color="auto"/>
              <w:right w:val="single" w:sz="4" w:space="0" w:color="auto"/>
            </w:tcBorders>
            <w:shd w:val="clear" w:color="auto" w:fill="auto"/>
            <w:noWrap/>
          </w:tcPr>
          <w:p w14:paraId="172B308B"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500</w:t>
            </w:r>
          </w:p>
        </w:tc>
        <w:tc>
          <w:tcPr>
            <w:tcW w:w="709" w:type="dxa"/>
            <w:tcBorders>
              <w:top w:val="nil"/>
              <w:left w:val="nil"/>
              <w:bottom w:val="single" w:sz="4" w:space="0" w:color="auto"/>
              <w:right w:val="single" w:sz="4" w:space="0" w:color="auto"/>
            </w:tcBorders>
            <w:shd w:val="clear" w:color="auto" w:fill="auto"/>
          </w:tcPr>
          <w:p w14:paraId="6EF1F965"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3F97AAC"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4E3F061"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7896F2F"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E7B55E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500</w:t>
            </w:r>
          </w:p>
        </w:tc>
      </w:tr>
      <w:tr w:rsidR="00276BE8" w:rsidRPr="005473D1" w14:paraId="6C4FEE7D"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0476A9DF"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5</w:t>
            </w:r>
            <w:r>
              <w:rPr>
                <w:rFonts w:ascii="Arial" w:hAnsi="Arial" w:cs="Arial"/>
                <w:sz w:val="16"/>
                <w:szCs w:val="16"/>
              </w:rPr>
              <w:t>7</w:t>
            </w:r>
          </w:p>
        </w:tc>
        <w:tc>
          <w:tcPr>
            <w:tcW w:w="847" w:type="dxa"/>
            <w:tcBorders>
              <w:top w:val="nil"/>
              <w:left w:val="nil"/>
              <w:bottom w:val="single" w:sz="4" w:space="0" w:color="auto"/>
              <w:right w:val="single" w:sz="4" w:space="0" w:color="auto"/>
            </w:tcBorders>
            <w:shd w:val="clear" w:color="auto" w:fill="auto"/>
            <w:noWrap/>
          </w:tcPr>
          <w:p w14:paraId="575F745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03FF7E36"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CATETER PERIFÉRICO; MODELO: TIPO ESCALPE; APLICAÇÃO: VENOSO; CONECTOR: CONECTOR PADRÃO C/ TAMPA; DIAMETRO: 23 GAU; COMPONENTE ADICIONAL: C/ ASA DE FIXAÇÃO, TUBO EXTENSOR; TIPO USO: ESTÉRIL, DESCARTÁVEL, EMBALAGEM INDIVIDUAL; MATERIAL AGULHA: AGULHA AÇO INOX. </w:t>
            </w:r>
          </w:p>
        </w:tc>
        <w:tc>
          <w:tcPr>
            <w:tcW w:w="709" w:type="dxa"/>
            <w:tcBorders>
              <w:top w:val="single" w:sz="4" w:space="0" w:color="auto"/>
              <w:left w:val="nil"/>
              <w:bottom w:val="single" w:sz="4" w:space="0" w:color="auto"/>
              <w:right w:val="single" w:sz="4" w:space="0" w:color="auto"/>
            </w:tcBorders>
          </w:tcPr>
          <w:p w14:paraId="7B99851A"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218516</w:t>
            </w:r>
          </w:p>
        </w:tc>
        <w:tc>
          <w:tcPr>
            <w:tcW w:w="708" w:type="dxa"/>
            <w:tcBorders>
              <w:top w:val="nil"/>
              <w:left w:val="single" w:sz="4" w:space="0" w:color="auto"/>
              <w:bottom w:val="single" w:sz="4" w:space="0" w:color="auto"/>
              <w:right w:val="single" w:sz="4" w:space="0" w:color="auto"/>
            </w:tcBorders>
            <w:shd w:val="clear" w:color="auto" w:fill="auto"/>
            <w:noWrap/>
          </w:tcPr>
          <w:p w14:paraId="4B942C15"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500</w:t>
            </w:r>
          </w:p>
        </w:tc>
        <w:tc>
          <w:tcPr>
            <w:tcW w:w="709" w:type="dxa"/>
            <w:tcBorders>
              <w:top w:val="nil"/>
              <w:left w:val="nil"/>
              <w:bottom w:val="single" w:sz="4" w:space="0" w:color="auto"/>
              <w:right w:val="single" w:sz="4" w:space="0" w:color="auto"/>
            </w:tcBorders>
            <w:shd w:val="clear" w:color="auto" w:fill="auto"/>
          </w:tcPr>
          <w:p w14:paraId="0E6C025D"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0A3705E"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91AA408"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E13B79A"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577499E"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500</w:t>
            </w:r>
          </w:p>
        </w:tc>
      </w:tr>
      <w:tr w:rsidR="00276BE8" w:rsidRPr="005473D1" w14:paraId="0E807801"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517D252C"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sz w:val="16"/>
                <w:szCs w:val="16"/>
              </w:rPr>
              <w:t>58</w:t>
            </w:r>
          </w:p>
        </w:tc>
        <w:tc>
          <w:tcPr>
            <w:tcW w:w="847" w:type="dxa"/>
            <w:tcBorders>
              <w:top w:val="nil"/>
              <w:left w:val="nil"/>
              <w:bottom w:val="single" w:sz="4" w:space="0" w:color="auto"/>
              <w:right w:val="single" w:sz="4" w:space="0" w:color="auto"/>
            </w:tcBorders>
            <w:shd w:val="clear" w:color="auto" w:fill="auto"/>
            <w:noWrap/>
          </w:tcPr>
          <w:p w14:paraId="4907FB40"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23EA02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CATETER PERIFÉRICO; MODELO: TIPO ESCALPE; APLICAÇÃO: VENOSO; CONECTOR: CONECTOR PADRÃO C/ TAMPA; DIAMETRO: 25 GAU; COMPONENTE ADICIONAL: C/ ASA DE FIXAÇÃO, TUBO EXTENSOR; TIPO USO: ESTÉRIL, DESCARTÁVEL, EMBALAGEM INDIVIDUAL; MATERIAL AGULHA: AGULHA AÇO INOX.</w:t>
            </w:r>
          </w:p>
        </w:tc>
        <w:tc>
          <w:tcPr>
            <w:tcW w:w="709" w:type="dxa"/>
            <w:tcBorders>
              <w:top w:val="single" w:sz="4" w:space="0" w:color="auto"/>
              <w:left w:val="nil"/>
              <w:bottom w:val="single" w:sz="4" w:space="0" w:color="auto"/>
              <w:right w:val="single" w:sz="4" w:space="0" w:color="auto"/>
            </w:tcBorders>
          </w:tcPr>
          <w:p w14:paraId="479343E6"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218517</w:t>
            </w:r>
          </w:p>
        </w:tc>
        <w:tc>
          <w:tcPr>
            <w:tcW w:w="708" w:type="dxa"/>
            <w:tcBorders>
              <w:top w:val="nil"/>
              <w:left w:val="single" w:sz="4" w:space="0" w:color="auto"/>
              <w:bottom w:val="single" w:sz="4" w:space="0" w:color="auto"/>
              <w:right w:val="single" w:sz="4" w:space="0" w:color="auto"/>
            </w:tcBorders>
            <w:shd w:val="clear" w:color="auto" w:fill="auto"/>
            <w:noWrap/>
          </w:tcPr>
          <w:p w14:paraId="77A0A3D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500</w:t>
            </w:r>
          </w:p>
        </w:tc>
        <w:tc>
          <w:tcPr>
            <w:tcW w:w="709" w:type="dxa"/>
            <w:tcBorders>
              <w:top w:val="nil"/>
              <w:left w:val="nil"/>
              <w:bottom w:val="single" w:sz="4" w:space="0" w:color="auto"/>
              <w:right w:val="single" w:sz="4" w:space="0" w:color="auto"/>
            </w:tcBorders>
            <w:shd w:val="clear" w:color="auto" w:fill="auto"/>
          </w:tcPr>
          <w:p w14:paraId="68B9A440"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4DF19EC"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DF23112"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F518489"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556657E"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500</w:t>
            </w:r>
          </w:p>
        </w:tc>
      </w:tr>
      <w:tr w:rsidR="00276BE8" w:rsidRPr="005473D1" w14:paraId="27F5D569"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7188811F"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sz w:val="16"/>
                <w:szCs w:val="16"/>
              </w:rPr>
              <w:t>59</w:t>
            </w:r>
          </w:p>
        </w:tc>
        <w:tc>
          <w:tcPr>
            <w:tcW w:w="847" w:type="dxa"/>
            <w:tcBorders>
              <w:top w:val="nil"/>
              <w:left w:val="nil"/>
              <w:bottom w:val="single" w:sz="4" w:space="0" w:color="auto"/>
              <w:right w:val="single" w:sz="4" w:space="0" w:color="auto"/>
            </w:tcBorders>
            <w:shd w:val="clear" w:color="auto" w:fill="auto"/>
            <w:noWrap/>
          </w:tcPr>
          <w:p w14:paraId="1CCE7C66"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38870B87"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CATETER PERIFÉRICO; MODELO: TIPO ESCALPE; APLICAÇÃO: VENOSO; CONECTOR: CONECTOR PADRÃO C/ TAMPA; DIAMETRO: 27 GAU; COMPONENTE ADICIONAL: C/ ASA DE FIXAÇÃO, TUBO EXTENSOR; TIPO USO: ESTÉRIL, DESCARTÁVEL, EMBALAGEM INDIVIDUAL; MATERIAL AGULHA: AGULHA AÇO INOX. </w:t>
            </w:r>
          </w:p>
        </w:tc>
        <w:tc>
          <w:tcPr>
            <w:tcW w:w="709" w:type="dxa"/>
            <w:tcBorders>
              <w:top w:val="single" w:sz="4" w:space="0" w:color="auto"/>
              <w:left w:val="nil"/>
              <w:bottom w:val="single" w:sz="4" w:space="0" w:color="auto"/>
              <w:right w:val="single" w:sz="4" w:space="0" w:color="auto"/>
            </w:tcBorders>
          </w:tcPr>
          <w:p w14:paraId="2FD215E8"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218518</w:t>
            </w:r>
          </w:p>
        </w:tc>
        <w:tc>
          <w:tcPr>
            <w:tcW w:w="708" w:type="dxa"/>
            <w:tcBorders>
              <w:top w:val="nil"/>
              <w:left w:val="single" w:sz="4" w:space="0" w:color="auto"/>
              <w:bottom w:val="single" w:sz="4" w:space="0" w:color="auto"/>
              <w:right w:val="single" w:sz="4" w:space="0" w:color="auto"/>
            </w:tcBorders>
            <w:shd w:val="clear" w:color="auto" w:fill="auto"/>
            <w:noWrap/>
          </w:tcPr>
          <w:p w14:paraId="299F3349"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500</w:t>
            </w:r>
          </w:p>
        </w:tc>
        <w:tc>
          <w:tcPr>
            <w:tcW w:w="709" w:type="dxa"/>
            <w:tcBorders>
              <w:top w:val="nil"/>
              <w:left w:val="nil"/>
              <w:bottom w:val="single" w:sz="4" w:space="0" w:color="auto"/>
              <w:right w:val="single" w:sz="4" w:space="0" w:color="auto"/>
            </w:tcBorders>
            <w:shd w:val="clear" w:color="auto" w:fill="auto"/>
          </w:tcPr>
          <w:p w14:paraId="5B7F2E5E"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922A47D"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10D2F2C"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1D763B4"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F18DD7C"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500</w:t>
            </w:r>
          </w:p>
        </w:tc>
      </w:tr>
      <w:tr w:rsidR="00276BE8" w:rsidRPr="005473D1" w14:paraId="5440BD18" w14:textId="77777777" w:rsidTr="00410064">
        <w:trPr>
          <w:trHeight w:val="462"/>
        </w:trPr>
        <w:tc>
          <w:tcPr>
            <w:tcW w:w="483" w:type="dxa"/>
            <w:tcBorders>
              <w:top w:val="nil"/>
              <w:left w:val="single" w:sz="4" w:space="0" w:color="auto"/>
              <w:bottom w:val="single" w:sz="4" w:space="0" w:color="auto"/>
              <w:right w:val="single" w:sz="4" w:space="0" w:color="auto"/>
            </w:tcBorders>
            <w:shd w:val="clear" w:color="auto" w:fill="auto"/>
            <w:noWrap/>
          </w:tcPr>
          <w:p w14:paraId="1D08DE42"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6</w:t>
            </w:r>
            <w:r>
              <w:rPr>
                <w:rFonts w:ascii="Arial" w:hAnsi="Arial" w:cs="Arial"/>
                <w:sz w:val="16"/>
                <w:szCs w:val="16"/>
              </w:rPr>
              <w:t>0</w:t>
            </w:r>
          </w:p>
        </w:tc>
        <w:tc>
          <w:tcPr>
            <w:tcW w:w="847" w:type="dxa"/>
            <w:tcBorders>
              <w:top w:val="nil"/>
              <w:left w:val="nil"/>
              <w:bottom w:val="single" w:sz="4" w:space="0" w:color="auto"/>
              <w:right w:val="single" w:sz="4" w:space="0" w:color="auto"/>
            </w:tcBorders>
            <w:shd w:val="clear" w:color="auto" w:fill="auto"/>
            <w:noWrap/>
          </w:tcPr>
          <w:p w14:paraId="78435DE5"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FR</w:t>
            </w:r>
          </w:p>
        </w:tc>
        <w:tc>
          <w:tcPr>
            <w:tcW w:w="2918" w:type="dxa"/>
            <w:tcBorders>
              <w:top w:val="nil"/>
              <w:left w:val="nil"/>
              <w:bottom w:val="single" w:sz="4" w:space="0" w:color="auto"/>
              <w:right w:val="single" w:sz="4" w:space="0" w:color="auto"/>
            </w:tcBorders>
            <w:shd w:val="clear" w:color="auto" w:fill="auto"/>
          </w:tcPr>
          <w:p w14:paraId="4B7604D0"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CLORETO DE SÓDIO; FORMA FARMACEUTICA: SOLUÇÃO ESTÉRIL NÃO INJETÁVEL; CONCENTRAÇAO: 0,9 %. SISTEMA ABERTO, PARA CURATIVOS. FRASCO CONTENDO 250 ML. </w:t>
            </w:r>
          </w:p>
        </w:tc>
        <w:tc>
          <w:tcPr>
            <w:tcW w:w="709" w:type="dxa"/>
            <w:tcBorders>
              <w:top w:val="single" w:sz="4" w:space="0" w:color="auto"/>
              <w:left w:val="nil"/>
              <w:bottom w:val="single" w:sz="4" w:space="0" w:color="auto"/>
              <w:right w:val="single" w:sz="4" w:space="0" w:color="auto"/>
            </w:tcBorders>
          </w:tcPr>
          <w:p w14:paraId="09A38BB0"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218519</w:t>
            </w:r>
          </w:p>
        </w:tc>
        <w:tc>
          <w:tcPr>
            <w:tcW w:w="708" w:type="dxa"/>
            <w:tcBorders>
              <w:top w:val="nil"/>
              <w:left w:val="single" w:sz="4" w:space="0" w:color="auto"/>
              <w:bottom w:val="single" w:sz="4" w:space="0" w:color="auto"/>
              <w:right w:val="single" w:sz="4" w:space="0" w:color="auto"/>
            </w:tcBorders>
            <w:shd w:val="clear" w:color="auto" w:fill="auto"/>
            <w:noWrap/>
          </w:tcPr>
          <w:p w14:paraId="62329688"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5000</w:t>
            </w:r>
          </w:p>
        </w:tc>
        <w:tc>
          <w:tcPr>
            <w:tcW w:w="709" w:type="dxa"/>
            <w:tcBorders>
              <w:top w:val="nil"/>
              <w:left w:val="nil"/>
              <w:bottom w:val="single" w:sz="4" w:space="0" w:color="auto"/>
              <w:right w:val="single" w:sz="4" w:space="0" w:color="auto"/>
            </w:tcBorders>
            <w:shd w:val="clear" w:color="auto" w:fill="auto"/>
          </w:tcPr>
          <w:p w14:paraId="49C5D711"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5D88416"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E5022D3"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120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0354C289"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5B7B8F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5120</w:t>
            </w:r>
          </w:p>
        </w:tc>
      </w:tr>
      <w:tr w:rsidR="00276BE8" w:rsidRPr="005473D1" w14:paraId="29DDED3F" w14:textId="77777777" w:rsidTr="00410064">
        <w:trPr>
          <w:trHeight w:val="589"/>
        </w:trPr>
        <w:tc>
          <w:tcPr>
            <w:tcW w:w="483" w:type="dxa"/>
            <w:tcBorders>
              <w:top w:val="nil"/>
              <w:left w:val="single" w:sz="4" w:space="0" w:color="auto"/>
              <w:bottom w:val="single" w:sz="4" w:space="0" w:color="auto"/>
              <w:right w:val="single" w:sz="4" w:space="0" w:color="auto"/>
            </w:tcBorders>
            <w:shd w:val="clear" w:color="auto" w:fill="auto"/>
            <w:noWrap/>
          </w:tcPr>
          <w:p w14:paraId="52A323E0"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6</w:t>
            </w:r>
            <w:r>
              <w:rPr>
                <w:rFonts w:ascii="Arial" w:hAnsi="Arial" w:cs="Arial"/>
                <w:sz w:val="16"/>
                <w:szCs w:val="16"/>
              </w:rPr>
              <w:t>1</w:t>
            </w:r>
          </w:p>
        </w:tc>
        <w:tc>
          <w:tcPr>
            <w:tcW w:w="847" w:type="dxa"/>
            <w:tcBorders>
              <w:top w:val="nil"/>
              <w:left w:val="nil"/>
              <w:bottom w:val="single" w:sz="4" w:space="0" w:color="auto"/>
              <w:right w:val="single" w:sz="4" w:space="0" w:color="auto"/>
            </w:tcBorders>
            <w:shd w:val="clear" w:color="auto" w:fill="auto"/>
            <w:noWrap/>
          </w:tcPr>
          <w:p w14:paraId="57A4204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FR</w:t>
            </w:r>
          </w:p>
        </w:tc>
        <w:tc>
          <w:tcPr>
            <w:tcW w:w="2918" w:type="dxa"/>
            <w:tcBorders>
              <w:top w:val="nil"/>
              <w:left w:val="nil"/>
              <w:bottom w:val="single" w:sz="4" w:space="0" w:color="auto"/>
              <w:right w:val="single" w:sz="4" w:space="0" w:color="auto"/>
            </w:tcBorders>
            <w:shd w:val="clear" w:color="auto" w:fill="auto"/>
          </w:tcPr>
          <w:p w14:paraId="4E76AD04"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CLORETO DE SÓDIO; CONCENTRAÇÃO: 0,9 %; FORMA FARMACÊUTICA: SOLUÇÃO INJETÁVEL; CARACTERÍSTICA ADICIONAL: SISTEMA FECHADO; CARACTERÍSTICAS ADICIONAIS: FRASCO CONTENDO 100 MILILITROS.</w:t>
            </w:r>
          </w:p>
        </w:tc>
        <w:tc>
          <w:tcPr>
            <w:tcW w:w="709" w:type="dxa"/>
            <w:tcBorders>
              <w:top w:val="single" w:sz="4" w:space="0" w:color="auto"/>
              <w:left w:val="nil"/>
              <w:bottom w:val="single" w:sz="4" w:space="0" w:color="auto"/>
              <w:right w:val="single" w:sz="4" w:space="0" w:color="auto"/>
            </w:tcBorders>
          </w:tcPr>
          <w:p w14:paraId="39D843E7"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218520</w:t>
            </w:r>
          </w:p>
        </w:tc>
        <w:tc>
          <w:tcPr>
            <w:tcW w:w="708" w:type="dxa"/>
            <w:tcBorders>
              <w:top w:val="nil"/>
              <w:left w:val="single" w:sz="4" w:space="0" w:color="auto"/>
              <w:bottom w:val="single" w:sz="4" w:space="0" w:color="auto"/>
              <w:right w:val="single" w:sz="4" w:space="0" w:color="auto"/>
            </w:tcBorders>
            <w:shd w:val="clear" w:color="auto" w:fill="auto"/>
            <w:noWrap/>
          </w:tcPr>
          <w:p w14:paraId="38B1B96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440</w:t>
            </w:r>
          </w:p>
        </w:tc>
        <w:tc>
          <w:tcPr>
            <w:tcW w:w="709" w:type="dxa"/>
            <w:tcBorders>
              <w:top w:val="nil"/>
              <w:left w:val="nil"/>
              <w:bottom w:val="single" w:sz="4" w:space="0" w:color="auto"/>
              <w:right w:val="single" w:sz="4" w:space="0" w:color="auto"/>
            </w:tcBorders>
            <w:shd w:val="clear" w:color="auto" w:fill="auto"/>
          </w:tcPr>
          <w:p w14:paraId="15227F02"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76F3A5A"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11E8B9A"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60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7BDE64EA"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DD25A4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500</w:t>
            </w:r>
          </w:p>
        </w:tc>
      </w:tr>
      <w:tr w:rsidR="00276BE8" w:rsidRPr="005473D1" w14:paraId="6AF5ACAA" w14:textId="77777777" w:rsidTr="00410064">
        <w:trPr>
          <w:trHeight w:val="600"/>
        </w:trPr>
        <w:tc>
          <w:tcPr>
            <w:tcW w:w="483" w:type="dxa"/>
            <w:tcBorders>
              <w:top w:val="nil"/>
              <w:left w:val="single" w:sz="4" w:space="0" w:color="auto"/>
              <w:bottom w:val="single" w:sz="4" w:space="0" w:color="auto"/>
              <w:right w:val="single" w:sz="4" w:space="0" w:color="auto"/>
            </w:tcBorders>
            <w:shd w:val="clear" w:color="auto" w:fill="auto"/>
            <w:noWrap/>
          </w:tcPr>
          <w:p w14:paraId="41E35E1B"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6</w:t>
            </w:r>
            <w:r>
              <w:rPr>
                <w:rFonts w:ascii="Arial" w:hAnsi="Arial" w:cs="Arial"/>
                <w:sz w:val="16"/>
                <w:szCs w:val="16"/>
              </w:rPr>
              <w:t>2</w:t>
            </w:r>
          </w:p>
        </w:tc>
        <w:tc>
          <w:tcPr>
            <w:tcW w:w="847" w:type="dxa"/>
            <w:tcBorders>
              <w:top w:val="nil"/>
              <w:left w:val="nil"/>
              <w:bottom w:val="single" w:sz="4" w:space="0" w:color="auto"/>
              <w:right w:val="single" w:sz="4" w:space="0" w:color="auto"/>
            </w:tcBorders>
            <w:shd w:val="clear" w:color="auto" w:fill="auto"/>
            <w:noWrap/>
          </w:tcPr>
          <w:p w14:paraId="4A9E11F1"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FR</w:t>
            </w:r>
          </w:p>
        </w:tc>
        <w:tc>
          <w:tcPr>
            <w:tcW w:w="2918" w:type="dxa"/>
            <w:tcBorders>
              <w:top w:val="nil"/>
              <w:left w:val="nil"/>
              <w:bottom w:val="single" w:sz="4" w:space="0" w:color="auto"/>
              <w:right w:val="single" w:sz="4" w:space="0" w:color="auto"/>
            </w:tcBorders>
            <w:shd w:val="clear" w:color="auto" w:fill="auto"/>
          </w:tcPr>
          <w:p w14:paraId="2D23261D"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CLORETO DE SÓDIO; CONCENTRAÇÃO: 0,9 %; FORMA FARMACÊUTICA: SOLUÇÃO INJETÁVEL; CARACTERÍSTICA ADICIONAL: SISTEMA FECHADO; CARACTERÍSTICAS ADICIONAIS: FRASCO CONTENDO 250 MILILITROS.</w:t>
            </w:r>
          </w:p>
        </w:tc>
        <w:tc>
          <w:tcPr>
            <w:tcW w:w="709" w:type="dxa"/>
            <w:tcBorders>
              <w:top w:val="single" w:sz="4" w:space="0" w:color="auto"/>
              <w:left w:val="nil"/>
              <w:bottom w:val="single" w:sz="4" w:space="0" w:color="auto"/>
              <w:right w:val="single" w:sz="4" w:space="0" w:color="auto"/>
            </w:tcBorders>
          </w:tcPr>
          <w:p w14:paraId="3879FF07"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218521</w:t>
            </w:r>
          </w:p>
        </w:tc>
        <w:tc>
          <w:tcPr>
            <w:tcW w:w="708" w:type="dxa"/>
            <w:tcBorders>
              <w:top w:val="nil"/>
              <w:left w:val="single" w:sz="4" w:space="0" w:color="auto"/>
              <w:bottom w:val="single" w:sz="4" w:space="0" w:color="auto"/>
              <w:right w:val="single" w:sz="4" w:space="0" w:color="auto"/>
            </w:tcBorders>
            <w:shd w:val="clear" w:color="auto" w:fill="auto"/>
            <w:noWrap/>
          </w:tcPr>
          <w:p w14:paraId="3B3976E0"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1500</w:t>
            </w:r>
          </w:p>
        </w:tc>
        <w:tc>
          <w:tcPr>
            <w:tcW w:w="709" w:type="dxa"/>
            <w:tcBorders>
              <w:top w:val="nil"/>
              <w:left w:val="nil"/>
              <w:bottom w:val="single" w:sz="4" w:space="0" w:color="auto"/>
              <w:right w:val="single" w:sz="4" w:space="0" w:color="auto"/>
            </w:tcBorders>
            <w:shd w:val="clear" w:color="auto" w:fill="auto"/>
          </w:tcPr>
          <w:p w14:paraId="26924638"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49C99D3"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6C6186F"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120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48A41990"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A758ED7"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1620</w:t>
            </w:r>
          </w:p>
        </w:tc>
      </w:tr>
      <w:tr w:rsidR="00276BE8" w:rsidRPr="005473D1" w14:paraId="4F8E9C8B" w14:textId="77777777" w:rsidTr="00410064">
        <w:trPr>
          <w:trHeight w:val="663"/>
        </w:trPr>
        <w:tc>
          <w:tcPr>
            <w:tcW w:w="483" w:type="dxa"/>
            <w:tcBorders>
              <w:top w:val="nil"/>
              <w:left w:val="single" w:sz="4" w:space="0" w:color="auto"/>
              <w:bottom w:val="single" w:sz="4" w:space="0" w:color="auto"/>
              <w:right w:val="single" w:sz="4" w:space="0" w:color="auto"/>
            </w:tcBorders>
            <w:shd w:val="clear" w:color="auto" w:fill="auto"/>
            <w:noWrap/>
          </w:tcPr>
          <w:p w14:paraId="6DEDD870"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lastRenderedPageBreak/>
              <w:t>6</w:t>
            </w:r>
            <w:r>
              <w:rPr>
                <w:rFonts w:ascii="Arial" w:hAnsi="Arial" w:cs="Arial"/>
                <w:sz w:val="16"/>
                <w:szCs w:val="16"/>
              </w:rPr>
              <w:t>3</w:t>
            </w:r>
          </w:p>
        </w:tc>
        <w:tc>
          <w:tcPr>
            <w:tcW w:w="847" w:type="dxa"/>
            <w:tcBorders>
              <w:top w:val="nil"/>
              <w:left w:val="nil"/>
              <w:bottom w:val="single" w:sz="4" w:space="0" w:color="auto"/>
              <w:right w:val="single" w:sz="4" w:space="0" w:color="auto"/>
            </w:tcBorders>
            <w:shd w:val="clear" w:color="auto" w:fill="auto"/>
            <w:noWrap/>
          </w:tcPr>
          <w:p w14:paraId="58952311"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FR</w:t>
            </w:r>
          </w:p>
        </w:tc>
        <w:tc>
          <w:tcPr>
            <w:tcW w:w="2918" w:type="dxa"/>
            <w:tcBorders>
              <w:top w:val="nil"/>
              <w:left w:val="nil"/>
              <w:bottom w:val="single" w:sz="4" w:space="0" w:color="auto"/>
              <w:right w:val="single" w:sz="4" w:space="0" w:color="auto"/>
            </w:tcBorders>
            <w:shd w:val="clear" w:color="auto" w:fill="auto"/>
          </w:tcPr>
          <w:p w14:paraId="6C6F300B"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CLORETO DE SÓDIO; CONCENTRAÇÃO: 0,9 %; FORMA FARMACÊUTICA: SOLUÇÃO INJETÁVEL; CARACTERÍSTICA ADICIONAL: SISTEMA FECHADO; CARACTERÍSTICAS ADICIONAIS: FRASCO CONTENDO 500 MILILITROS.</w:t>
            </w:r>
          </w:p>
        </w:tc>
        <w:tc>
          <w:tcPr>
            <w:tcW w:w="709" w:type="dxa"/>
            <w:tcBorders>
              <w:top w:val="single" w:sz="4" w:space="0" w:color="auto"/>
              <w:left w:val="nil"/>
              <w:bottom w:val="single" w:sz="4" w:space="0" w:color="auto"/>
              <w:right w:val="single" w:sz="4" w:space="0" w:color="auto"/>
            </w:tcBorders>
          </w:tcPr>
          <w:p w14:paraId="00931348"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218522</w:t>
            </w:r>
          </w:p>
        </w:tc>
        <w:tc>
          <w:tcPr>
            <w:tcW w:w="708" w:type="dxa"/>
            <w:tcBorders>
              <w:top w:val="nil"/>
              <w:left w:val="single" w:sz="4" w:space="0" w:color="auto"/>
              <w:bottom w:val="single" w:sz="4" w:space="0" w:color="auto"/>
              <w:right w:val="single" w:sz="4" w:space="0" w:color="auto"/>
            </w:tcBorders>
            <w:shd w:val="clear" w:color="auto" w:fill="auto"/>
            <w:noWrap/>
          </w:tcPr>
          <w:p w14:paraId="2557593F"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880</w:t>
            </w:r>
          </w:p>
        </w:tc>
        <w:tc>
          <w:tcPr>
            <w:tcW w:w="709" w:type="dxa"/>
            <w:tcBorders>
              <w:top w:val="nil"/>
              <w:left w:val="nil"/>
              <w:bottom w:val="single" w:sz="4" w:space="0" w:color="auto"/>
              <w:right w:val="single" w:sz="4" w:space="0" w:color="auto"/>
            </w:tcBorders>
            <w:shd w:val="clear" w:color="auto" w:fill="auto"/>
          </w:tcPr>
          <w:p w14:paraId="2307802F"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1CD5630"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D706017"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60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0B234320"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2D2E45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940</w:t>
            </w:r>
          </w:p>
        </w:tc>
      </w:tr>
      <w:tr w:rsidR="00276BE8" w:rsidRPr="005473D1" w14:paraId="7A5CE2DE" w14:textId="77777777" w:rsidTr="00410064">
        <w:trPr>
          <w:trHeight w:val="693"/>
        </w:trPr>
        <w:tc>
          <w:tcPr>
            <w:tcW w:w="483" w:type="dxa"/>
            <w:tcBorders>
              <w:top w:val="nil"/>
              <w:left w:val="single" w:sz="4" w:space="0" w:color="auto"/>
              <w:bottom w:val="single" w:sz="4" w:space="0" w:color="auto"/>
              <w:right w:val="single" w:sz="4" w:space="0" w:color="auto"/>
            </w:tcBorders>
            <w:shd w:val="clear" w:color="auto" w:fill="auto"/>
            <w:noWrap/>
          </w:tcPr>
          <w:p w14:paraId="2D187084"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6</w:t>
            </w:r>
            <w:r>
              <w:rPr>
                <w:rFonts w:ascii="Arial" w:hAnsi="Arial" w:cs="Arial"/>
                <w:sz w:val="16"/>
                <w:szCs w:val="16"/>
              </w:rPr>
              <w:t>4</w:t>
            </w:r>
          </w:p>
        </w:tc>
        <w:tc>
          <w:tcPr>
            <w:tcW w:w="847" w:type="dxa"/>
            <w:tcBorders>
              <w:top w:val="nil"/>
              <w:left w:val="nil"/>
              <w:bottom w:val="single" w:sz="4" w:space="0" w:color="auto"/>
              <w:right w:val="single" w:sz="4" w:space="0" w:color="auto"/>
            </w:tcBorders>
            <w:shd w:val="clear" w:color="auto" w:fill="auto"/>
            <w:noWrap/>
          </w:tcPr>
          <w:p w14:paraId="1DA140A3"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FR</w:t>
            </w:r>
          </w:p>
        </w:tc>
        <w:tc>
          <w:tcPr>
            <w:tcW w:w="2918" w:type="dxa"/>
            <w:tcBorders>
              <w:top w:val="nil"/>
              <w:left w:val="nil"/>
              <w:bottom w:val="single" w:sz="4" w:space="0" w:color="auto"/>
              <w:right w:val="single" w:sz="4" w:space="0" w:color="auto"/>
            </w:tcBorders>
            <w:shd w:val="clear" w:color="auto" w:fill="auto"/>
          </w:tcPr>
          <w:p w14:paraId="4E396808"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CLORETO DE SÓDIO; CONCENTRAÇÃO: 0,9 %; FORMA FARMACÊUTICA: SOLUÇÃO INJETÁVEL; CARACTERÍSTICA ADICIONAL: SISTEMA FECHADO; CARACTERÍSTICAS ADICIONAIS: FRASCO CONTENDO 1000 MILILITROS</w:t>
            </w:r>
          </w:p>
        </w:tc>
        <w:tc>
          <w:tcPr>
            <w:tcW w:w="709" w:type="dxa"/>
            <w:tcBorders>
              <w:top w:val="single" w:sz="4" w:space="0" w:color="auto"/>
              <w:left w:val="nil"/>
              <w:bottom w:val="single" w:sz="4" w:space="0" w:color="auto"/>
              <w:right w:val="single" w:sz="4" w:space="0" w:color="auto"/>
            </w:tcBorders>
          </w:tcPr>
          <w:p w14:paraId="0B58EB4D"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218523</w:t>
            </w:r>
          </w:p>
        </w:tc>
        <w:tc>
          <w:tcPr>
            <w:tcW w:w="708" w:type="dxa"/>
            <w:tcBorders>
              <w:top w:val="nil"/>
              <w:left w:val="single" w:sz="4" w:space="0" w:color="auto"/>
              <w:bottom w:val="single" w:sz="4" w:space="0" w:color="auto"/>
              <w:right w:val="single" w:sz="4" w:space="0" w:color="auto"/>
            </w:tcBorders>
            <w:shd w:val="clear" w:color="auto" w:fill="auto"/>
            <w:noWrap/>
          </w:tcPr>
          <w:p w14:paraId="6D47AE21"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440</w:t>
            </w:r>
          </w:p>
        </w:tc>
        <w:tc>
          <w:tcPr>
            <w:tcW w:w="709" w:type="dxa"/>
            <w:tcBorders>
              <w:top w:val="nil"/>
              <w:left w:val="nil"/>
              <w:bottom w:val="single" w:sz="4" w:space="0" w:color="auto"/>
              <w:right w:val="single" w:sz="4" w:space="0" w:color="auto"/>
            </w:tcBorders>
            <w:shd w:val="clear" w:color="auto" w:fill="auto"/>
          </w:tcPr>
          <w:p w14:paraId="71F01AED"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2345E884"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BF5D184"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20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30738C52"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BDAF7AF"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460</w:t>
            </w:r>
          </w:p>
        </w:tc>
      </w:tr>
      <w:tr w:rsidR="00276BE8" w:rsidRPr="005473D1" w14:paraId="3327AAC3" w14:textId="77777777" w:rsidTr="00410064">
        <w:trPr>
          <w:trHeight w:val="422"/>
        </w:trPr>
        <w:tc>
          <w:tcPr>
            <w:tcW w:w="483" w:type="dxa"/>
            <w:tcBorders>
              <w:top w:val="nil"/>
              <w:left w:val="single" w:sz="4" w:space="0" w:color="auto"/>
              <w:bottom w:val="single" w:sz="4" w:space="0" w:color="auto"/>
              <w:right w:val="single" w:sz="4" w:space="0" w:color="auto"/>
            </w:tcBorders>
            <w:shd w:val="clear" w:color="auto" w:fill="auto"/>
            <w:noWrap/>
          </w:tcPr>
          <w:p w14:paraId="587846DF"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6</w:t>
            </w:r>
            <w:r>
              <w:rPr>
                <w:rFonts w:ascii="Arial" w:hAnsi="Arial" w:cs="Arial"/>
                <w:sz w:val="16"/>
                <w:szCs w:val="16"/>
              </w:rPr>
              <w:t>5</w:t>
            </w:r>
          </w:p>
        </w:tc>
        <w:tc>
          <w:tcPr>
            <w:tcW w:w="847" w:type="dxa"/>
            <w:tcBorders>
              <w:top w:val="nil"/>
              <w:left w:val="nil"/>
              <w:bottom w:val="single" w:sz="4" w:space="0" w:color="auto"/>
              <w:right w:val="single" w:sz="4" w:space="0" w:color="auto"/>
            </w:tcBorders>
            <w:shd w:val="clear" w:color="auto" w:fill="auto"/>
            <w:noWrap/>
          </w:tcPr>
          <w:p w14:paraId="1943CC5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FR</w:t>
            </w:r>
          </w:p>
        </w:tc>
        <w:tc>
          <w:tcPr>
            <w:tcW w:w="2918" w:type="dxa"/>
            <w:tcBorders>
              <w:top w:val="nil"/>
              <w:left w:val="nil"/>
              <w:bottom w:val="single" w:sz="4" w:space="0" w:color="auto"/>
              <w:right w:val="single" w:sz="4" w:space="0" w:color="auto"/>
            </w:tcBorders>
            <w:shd w:val="clear" w:color="auto" w:fill="auto"/>
          </w:tcPr>
          <w:p w14:paraId="59027AE5"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CLOREXIDINA DIGLUCONATO; APLICAÇÃO: DEGERMANTE; DOSAGEM: 2%. FRASCO CONTENDO 100 ML. </w:t>
            </w:r>
          </w:p>
        </w:tc>
        <w:tc>
          <w:tcPr>
            <w:tcW w:w="709" w:type="dxa"/>
            <w:tcBorders>
              <w:top w:val="single" w:sz="4" w:space="0" w:color="auto"/>
              <w:left w:val="nil"/>
              <w:bottom w:val="single" w:sz="4" w:space="0" w:color="auto"/>
              <w:right w:val="single" w:sz="4" w:space="0" w:color="auto"/>
            </w:tcBorders>
          </w:tcPr>
          <w:p w14:paraId="4F318EDD"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218524</w:t>
            </w:r>
          </w:p>
        </w:tc>
        <w:tc>
          <w:tcPr>
            <w:tcW w:w="708" w:type="dxa"/>
            <w:tcBorders>
              <w:top w:val="nil"/>
              <w:left w:val="single" w:sz="4" w:space="0" w:color="auto"/>
              <w:bottom w:val="single" w:sz="4" w:space="0" w:color="auto"/>
              <w:right w:val="single" w:sz="4" w:space="0" w:color="auto"/>
            </w:tcBorders>
            <w:shd w:val="clear" w:color="auto" w:fill="auto"/>
            <w:noWrap/>
          </w:tcPr>
          <w:p w14:paraId="3B428EC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1200</w:t>
            </w:r>
          </w:p>
        </w:tc>
        <w:tc>
          <w:tcPr>
            <w:tcW w:w="709" w:type="dxa"/>
            <w:tcBorders>
              <w:top w:val="nil"/>
              <w:left w:val="nil"/>
              <w:bottom w:val="single" w:sz="4" w:space="0" w:color="auto"/>
              <w:right w:val="single" w:sz="4" w:space="0" w:color="auto"/>
            </w:tcBorders>
            <w:shd w:val="clear" w:color="auto" w:fill="auto"/>
          </w:tcPr>
          <w:p w14:paraId="036D1223"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A5D7D05"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F91D40D"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5880C925"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FB162C9"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1210</w:t>
            </w:r>
          </w:p>
        </w:tc>
      </w:tr>
      <w:tr w:rsidR="00276BE8" w:rsidRPr="005473D1" w14:paraId="222131DB" w14:textId="77777777" w:rsidTr="00410064">
        <w:trPr>
          <w:trHeight w:val="546"/>
        </w:trPr>
        <w:tc>
          <w:tcPr>
            <w:tcW w:w="483" w:type="dxa"/>
            <w:tcBorders>
              <w:top w:val="nil"/>
              <w:left w:val="single" w:sz="4" w:space="0" w:color="auto"/>
              <w:bottom w:val="single" w:sz="4" w:space="0" w:color="auto"/>
              <w:right w:val="single" w:sz="4" w:space="0" w:color="auto"/>
            </w:tcBorders>
            <w:shd w:val="clear" w:color="auto" w:fill="auto"/>
            <w:noWrap/>
          </w:tcPr>
          <w:p w14:paraId="13CECA57"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6</w:t>
            </w:r>
            <w:r>
              <w:rPr>
                <w:rFonts w:ascii="Arial" w:hAnsi="Arial" w:cs="Arial"/>
                <w:sz w:val="16"/>
                <w:szCs w:val="16"/>
              </w:rPr>
              <w:t>6</w:t>
            </w:r>
          </w:p>
        </w:tc>
        <w:tc>
          <w:tcPr>
            <w:tcW w:w="847" w:type="dxa"/>
            <w:tcBorders>
              <w:top w:val="nil"/>
              <w:left w:val="nil"/>
              <w:bottom w:val="single" w:sz="4" w:space="0" w:color="auto"/>
              <w:right w:val="single" w:sz="4" w:space="0" w:color="auto"/>
            </w:tcBorders>
            <w:shd w:val="clear" w:color="auto" w:fill="auto"/>
            <w:noWrap/>
          </w:tcPr>
          <w:p w14:paraId="7F353AB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FR</w:t>
            </w:r>
          </w:p>
        </w:tc>
        <w:tc>
          <w:tcPr>
            <w:tcW w:w="2918" w:type="dxa"/>
            <w:tcBorders>
              <w:top w:val="nil"/>
              <w:left w:val="nil"/>
              <w:bottom w:val="single" w:sz="4" w:space="0" w:color="auto"/>
              <w:right w:val="single" w:sz="4" w:space="0" w:color="auto"/>
            </w:tcBorders>
            <w:shd w:val="clear" w:color="auto" w:fill="auto"/>
          </w:tcPr>
          <w:p w14:paraId="381AEA95"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CLOREXIDINA DIGLUCONATO; CONCENTRAÇÃO: 2%; FORMA FARMACÊUTICA: SOLUÇÃO ALCOÓLICA. FRASCO CONTENDO 100 ML. </w:t>
            </w:r>
          </w:p>
        </w:tc>
        <w:tc>
          <w:tcPr>
            <w:tcW w:w="709" w:type="dxa"/>
            <w:tcBorders>
              <w:top w:val="single" w:sz="4" w:space="0" w:color="auto"/>
              <w:left w:val="nil"/>
              <w:bottom w:val="single" w:sz="4" w:space="0" w:color="auto"/>
              <w:right w:val="single" w:sz="4" w:space="0" w:color="auto"/>
            </w:tcBorders>
          </w:tcPr>
          <w:p w14:paraId="7BA61717"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218525</w:t>
            </w:r>
          </w:p>
        </w:tc>
        <w:tc>
          <w:tcPr>
            <w:tcW w:w="708" w:type="dxa"/>
            <w:tcBorders>
              <w:top w:val="nil"/>
              <w:left w:val="single" w:sz="4" w:space="0" w:color="auto"/>
              <w:bottom w:val="single" w:sz="4" w:space="0" w:color="auto"/>
              <w:right w:val="single" w:sz="4" w:space="0" w:color="auto"/>
            </w:tcBorders>
            <w:shd w:val="clear" w:color="auto" w:fill="auto"/>
            <w:noWrap/>
          </w:tcPr>
          <w:p w14:paraId="2DD0B9B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0</w:t>
            </w:r>
          </w:p>
        </w:tc>
        <w:tc>
          <w:tcPr>
            <w:tcW w:w="709" w:type="dxa"/>
            <w:tcBorders>
              <w:top w:val="nil"/>
              <w:left w:val="nil"/>
              <w:bottom w:val="single" w:sz="4" w:space="0" w:color="auto"/>
              <w:right w:val="single" w:sz="4" w:space="0" w:color="auto"/>
            </w:tcBorders>
            <w:shd w:val="clear" w:color="auto" w:fill="auto"/>
          </w:tcPr>
          <w:p w14:paraId="3B70FB0B"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85BA7DD"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F43C570"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15FA5925"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03A92DE"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r>
      <w:tr w:rsidR="00276BE8" w:rsidRPr="005473D1" w14:paraId="4F92E4AC"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6E8264EA"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6</w:t>
            </w:r>
            <w:r>
              <w:rPr>
                <w:rFonts w:ascii="Arial" w:hAnsi="Arial" w:cs="Arial"/>
                <w:sz w:val="16"/>
                <w:szCs w:val="16"/>
              </w:rPr>
              <w:t>7</w:t>
            </w:r>
          </w:p>
        </w:tc>
        <w:tc>
          <w:tcPr>
            <w:tcW w:w="847" w:type="dxa"/>
            <w:tcBorders>
              <w:top w:val="nil"/>
              <w:left w:val="nil"/>
              <w:bottom w:val="single" w:sz="4" w:space="0" w:color="auto"/>
              <w:right w:val="single" w:sz="4" w:space="0" w:color="auto"/>
            </w:tcBorders>
            <w:shd w:val="clear" w:color="auto" w:fill="auto"/>
            <w:noWrap/>
          </w:tcPr>
          <w:p w14:paraId="1B66545B"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3FBED78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COLETOR DE URINA; COMPONENTES: ALÇA DE SUSTENTAÇÃO; OUTROS COMPONENTES: MEMBRANA AUTOCICATRIZANTE; TIPO: SISTEMA FECHADO; MATERIAL: PVC; ESTERILIDADE: ESTÉRIL, DESCARTÁVEL; CAPACIDADE: CERCA DE 2000 ML; VÁLVULA: VÁLVULA ANTI-REFLUXO; PINÇA: CLAMP CORTA FLUXO; GRADUAÇÃO: GRADUAÇÃO DE 100 EM 100 ML. </w:t>
            </w:r>
          </w:p>
        </w:tc>
        <w:tc>
          <w:tcPr>
            <w:tcW w:w="709" w:type="dxa"/>
            <w:tcBorders>
              <w:top w:val="single" w:sz="4" w:space="0" w:color="auto"/>
              <w:left w:val="nil"/>
              <w:bottom w:val="single" w:sz="4" w:space="0" w:color="auto"/>
              <w:right w:val="single" w:sz="4" w:space="0" w:color="auto"/>
            </w:tcBorders>
          </w:tcPr>
          <w:p w14:paraId="175F909E"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218526</w:t>
            </w:r>
          </w:p>
        </w:tc>
        <w:tc>
          <w:tcPr>
            <w:tcW w:w="708" w:type="dxa"/>
            <w:tcBorders>
              <w:top w:val="nil"/>
              <w:left w:val="single" w:sz="4" w:space="0" w:color="auto"/>
              <w:bottom w:val="single" w:sz="4" w:space="0" w:color="auto"/>
              <w:right w:val="single" w:sz="4" w:space="0" w:color="auto"/>
            </w:tcBorders>
            <w:shd w:val="clear" w:color="auto" w:fill="auto"/>
            <w:noWrap/>
          </w:tcPr>
          <w:p w14:paraId="483BBBD0"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350</w:t>
            </w:r>
          </w:p>
        </w:tc>
        <w:tc>
          <w:tcPr>
            <w:tcW w:w="709" w:type="dxa"/>
            <w:tcBorders>
              <w:top w:val="nil"/>
              <w:left w:val="nil"/>
              <w:bottom w:val="single" w:sz="4" w:space="0" w:color="auto"/>
              <w:right w:val="single" w:sz="4" w:space="0" w:color="auto"/>
            </w:tcBorders>
            <w:shd w:val="clear" w:color="auto" w:fill="auto"/>
          </w:tcPr>
          <w:p w14:paraId="36A1002B"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99030C9"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BAC6D95"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0F4A972"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5155CB8"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350</w:t>
            </w:r>
          </w:p>
        </w:tc>
      </w:tr>
      <w:tr w:rsidR="00276BE8" w:rsidRPr="005473D1" w14:paraId="3F2FF761" w14:textId="77777777" w:rsidTr="00410064">
        <w:trPr>
          <w:trHeight w:val="670"/>
        </w:trPr>
        <w:tc>
          <w:tcPr>
            <w:tcW w:w="483" w:type="dxa"/>
            <w:tcBorders>
              <w:top w:val="nil"/>
              <w:left w:val="single" w:sz="4" w:space="0" w:color="auto"/>
              <w:bottom w:val="single" w:sz="4" w:space="0" w:color="auto"/>
              <w:right w:val="single" w:sz="4" w:space="0" w:color="auto"/>
            </w:tcBorders>
            <w:shd w:val="clear" w:color="auto" w:fill="auto"/>
            <w:noWrap/>
          </w:tcPr>
          <w:p w14:paraId="515B6EA1"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sz w:val="16"/>
                <w:szCs w:val="16"/>
              </w:rPr>
              <w:t>68</w:t>
            </w:r>
          </w:p>
        </w:tc>
        <w:tc>
          <w:tcPr>
            <w:tcW w:w="847" w:type="dxa"/>
            <w:tcBorders>
              <w:top w:val="nil"/>
              <w:left w:val="nil"/>
              <w:bottom w:val="single" w:sz="4" w:space="0" w:color="auto"/>
              <w:right w:val="single" w:sz="4" w:space="0" w:color="auto"/>
            </w:tcBorders>
            <w:shd w:val="clear" w:color="auto" w:fill="auto"/>
            <w:noWrap/>
          </w:tcPr>
          <w:p w14:paraId="3BAFEFA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789B959"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COLETOR DE URINA; TIPO: SISTEMA ABERTO; MATERIAL: PLÁSTICO; ESTERILIDADE: NÃO ESTÉRIL, DESCARTÁVEL; CAPACIDADE: CERCA DE 2000 ML; GRADUAÇÃO: GRADUAÇÃO DE 100 EM 100 ML. </w:t>
            </w:r>
          </w:p>
        </w:tc>
        <w:tc>
          <w:tcPr>
            <w:tcW w:w="709" w:type="dxa"/>
            <w:tcBorders>
              <w:top w:val="single" w:sz="4" w:space="0" w:color="auto"/>
              <w:left w:val="nil"/>
              <w:bottom w:val="single" w:sz="4" w:space="0" w:color="auto"/>
              <w:right w:val="single" w:sz="4" w:space="0" w:color="auto"/>
            </w:tcBorders>
          </w:tcPr>
          <w:p w14:paraId="299889D0"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218527</w:t>
            </w:r>
          </w:p>
        </w:tc>
        <w:tc>
          <w:tcPr>
            <w:tcW w:w="708" w:type="dxa"/>
            <w:tcBorders>
              <w:top w:val="nil"/>
              <w:left w:val="single" w:sz="4" w:space="0" w:color="auto"/>
              <w:bottom w:val="single" w:sz="4" w:space="0" w:color="auto"/>
              <w:right w:val="single" w:sz="4" w:space="0" w:color="auto"/>
            </w:tcBorders>
            <w:shd w:val="clear" w:color="auto" w:fill="auto"/>
            <w:noWrap/>
          </w:tcPr>
          <w:p w14:paraId="5BEBBB6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18000</w:t>
            </w:r>
          </w:p>
        </w:tc>
        <w:tc>
          <w:tcPr>
            <w:tcW w:w="709" w:type="dxa"/>
            <w:tcBorders>
              <w:top w:val="nil"/>
              <w:left w:val="nil"/>
              <w:bottom w:val="single" w:sz="4" w:space="0" w:color="auto"/>
              <w:right w:val="single" w:sz="4" w:space="0" w:color="auto"/>
            </w:tcBorders>
            <w:shd w:val="clear" w:color="auto" w:fill="auto"/>
          </w:tcPr>
          <w:p w14:paraId="7D81BCF4" w14:textId="77777777" w:rsidR="00276BE8" w:rsidRPr="00335D34"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53AC89C"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B2EFF22"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4FE9BF0"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36B0FEE9"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18000</w:t>
            </w:r>
          </w:p>
        </w:tc>
      </w:tr>
      <w:tr w:rsidR="00276BE8" w:rsidRPr="005473D1" w14:paraId="63100B5E"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2E3209B3"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sz w:val="16"/>
                <w:szCs w:val="16"/>
              </w:rPr>
              <w:t>69</w:t>
            </w:r>
          </w:p>
        </w:tc>
        <w:tc>
          <w:tcPr>
            <w:tcW w:w="847" w:type="dxa"/>
            <w:tcBorders>
              <w:top w:val="nil"/>
              <w:left w:val="nil"/>
              <w:bottom w:val="single" w:sz="4" w:space="0" w:color="auto"/>
              <w:right w:val="single" w:sz="4" w:space="0" w:color="auto"/>
            </w:tcBorders>
            <w:shd w:val="clear" w:color="auto" w:fill="auto"/>
            <w:noWrap/>
          </w:tcPr>
          <w:p w14:paraId="50AADA1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57E6C51"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COLETOR MATERIAL PÉRFURO-CORTANTE; MATERIAL: PAPELÃO; CAPACIDADE TOTAL: 20 L; COMPONENTES ADICIONAIS: REVESTIMENTO INTERNO EM POLIETILENO ALTA DENSIDADE; TIPO USO: DESCARTÁVEL; ACESSÓRIOS: ALÇAS RÍGIDAS E TAMPA. </w:t>
            </w:r>
          </w:p>
        </w:tc>
        <w:tc>
          <w:tcPr>
            <w:tcW w:w="709" w:type="dxa"/>
            <w:tcBorders>
              <w:top w:val="single" w:sz="4" w:space="0" w:color="auto"/>
              <w:left w:val="nil"/>
              <w:bottom w:val="single" w:sz="4" w:space="0" w:color="auto"/>
              <w:right w:val="single" w:sz="4" w:space="0" w:color="auto"/>
            </w:tcBorders>
          </w:tcPr>
          <w:p w14:paraId="1E0E3AD7"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218528</w:t>
            </w:r>
          </w:p>
        </w:tc>
        <w:tc>
          <w:tcPr>
            <w:tcW w:w="708" w:type="dxa"/>
            <w:tcBorders>
              <w:top w:val="nil"/>
              <w:left w:val="single" w:sz="4" w:space="0" w:color="auto"/>
              <w:bottom w:val="single" w:sz="4" w:space="0" w:color="auto"/>
              <w:right w:val="single" w:sz="4" w:space="0" w:color="auto"/>
            </w:tcBorders>
            <w:shd w:val="clear" w:color="auto" w:fill="auto"/>
            <w:noWrap/>
          </w:tcPr>
          <w:p w14:paraId="22F414A9"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310</w:t>
            </w:r>
          </w:p>
        </w:tc>
        <w:tc>
          <w:tcPr>
            <w:tcW w:w="709" w:type="dxa"/>
            <w:tcBorders>
              <w:top w:val="nil"/>
              <w:left w:val="nil"/>
              <w:bottom w:val="single" w:sz="4" w:space="0" w:color="auto"/>
              <w:right w:val="single" w:sz="4" w:space="0" w:color="auto"/>
            </w:tcBorders>
            <w:shd w:val="clear" w:color="auto" w:fill="auto"/>
          </w:tcPr>
          <w:p w14:paraId="08C966F9"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1800E30"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8AD15F7"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433065F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32C5A32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310</w:t>
            </w:r>
          </w:p>
        </w:tc>
      </w:tr>
      <w:tr w:rsidR="00276BE8" w:rsidRPr="005473D1" w14:paraId="634353F5"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799101F1"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7</w:t>
            </w:r>
            <w:r>
              <w:rPr>
                <w:rFonts w:ascii="Arial" w:hAnsi="Arial" w:cs="Arial"/>
                <w:sz w:val="16"/>
                <w:szCs w:val="16"/>
              </w:rPr>
              <w:t>0</w:t>
            </w:r>
          </w:p>
        </w:tc>
        <w:tc>
          <w:tcPr>
            <w:tcW w:w="847" w:type="dxa"/>
            <w:tcBorders>
              <w:top w:val="nil"/>
              <w:left w:val="nil"/>
              <w:bottom w:val="single" w:sz="4" w:space="0" w:color="auto"/>
              <w:right w:val="single" w:sz="4" w:space="0" w:color="auto"/>
            </w:tcBorders>
            <w:shd w:val="clear" w:color="auto" w:fill="auto"/>
            <w:noWrap/>
          </w:tcPr>
          <w:p w14:paraId="4B0470D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046AA0EF"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COLETOR MATERIAL PÉRFURO-CORTANTE; MATERIAL: PAPELÃO; CAPACIDADE TOTAL: 7 L; COMPONENTES ADICIONAIS: REVESTIMENTO INTERNO EM POLIETILENO ALTA DENSIDADE; TIPO USO: DESCARTÁVEL; ACESSÓRIOS: ALÇAS RÍGIDAS E TAMPA. </w:t>
            </w:r>
          </w:p>
        </w:tc>
        <w:tc>
          <w:tcPr>
            <w:tcW w:w="709" w:type="dxa"/>
            <w:tcBorders>
              <w:top w:val="single" w:sz="4" w:space="0" w:color="auto"/>
              <w:left w:val="nil"/>
              <w:bottom w:val="single" w:sz="4" w:space="0" w:color="auto"/>
              <w:right w:val="single" w:sz="4" w:space="0" w:color="auto"/>
            </w:tcBorders>
          </w:tcPr>
          <w:p w14:paraId="09ACB1B7"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218529</w:t>
            </w:r>
          </w:p>
        </w:tc>
        <w:tc>
          <w:tcPr>
            <w:tcW w:w="708" w:type="dxa"/>
            <w:tcBorders>
              <w:top w:val="nil"/>
              <w:left w:val="single" w:sz="4" w:space="0" w:color="auto"/>
              <w:bottom w:val="single" w:sz="4" w:space="0" w:color="auto"/>
              <w:right w:val="single" w:sz="4" w:space="0" w:color="auto"/>
            </w:tcBorders>
            <w:shd w:val="clear" w:color="auto" w:fill="auto"/>
            <w:noWrap/>
          </w:tcPr>
          <w:p w14:paraId="412A787F"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310</w:t>
            </w:r>
          </w:p>
        </w:tc>
        <w:tc>
          <w:tcPr>
            <w:tcW w:w="709" w:type="dxa"/>
            <w:tcBorders>
              <w:top w:val="nil"/>
              <w:left w:val="nil"/>
              <w:bottom w:val="single" w:sz="4" w:space="0" w:color="auto"/>
              <w:right w:val="single" w:sz="4" w:space="0" w:color="auto"/>
            </w:tcBorders>
            <w:shd w:val="clear" w:color="auto" w:fill="auto"/>
          </w:tcPr>
          <w:p w14:paraId="155D70C3"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CBBAD66"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6F8039D"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3AF648A"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AB0FF6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310</w:t>
            </w:r>
          </w:p>
        </w:tc>
      </w:tr>
      <w:tr w:rsidR="00276BE8" w:rsidRPr="005473D1" w14:paraId="40A95DFD"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28F8BEAA"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7</w:t>
            </w:r>
            <w:r>
              <w:rPr>
                <w:rFonts w:ascii="Arial" w:hAnsi="Arial" w:cs="Arial"/>
                <w:sz w:val="16"/>
                <w:szCs w:val="16"/>
              </w:rPr>
              <w:t>1</w:t>
            </w:r>
          </w:p>
        </w:tc>
        <w:tc>
          <w:tcPr>
            <w:tcW w:w="847" w:type="dxa"/>
            <w:tcBorders>
              <w:top w:val="nil"/>
              <w:left w:val="nil"/>
              <w:bottom w:val="single" w:sz="4" w:space="0" w:color="auto"/>
              <w:right w:val="single" w:sz="4" w:space="0" w:color="auto"/>
            </w:tcBorders>
            <w:shd w:val="clear" w:color="auto" w:fill="auto"/>
            <w:noWrap/>
          </w:tcPr>
          <w:p w14:paraId="69B73F5F"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PCT</w:t>
            </w:r>
          </w:p>
        </w:tc>
        <w:tc>
          <w:tcPr>
            <w:tcW w:w="2918" w:type="dxa"/>
            <w:tcBorders>
              <w:top w:val="nil"/>
              <w:left w:val="nil"/>
              <w:bottom w:val="single" w:sz="4" w:space="0" w:color="auto"/>
              <w:right w:val="single" w:sz="4" w:space="0" w:color="auto"/>
            </w:tcBorders>
            <w:shd w:val="clear" w:color="auto" w:fill="auto"/>
          </w:tcPr>
          <w:p w14:paraId="36070185"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COMPRESSA GAZE; MATERIAL: TECIDO 100% ALGODÃO; MODELO: COR BRANCA, ISENTA DE IMPUREZAS; DOBRAS: 5 DOBRAS; COMPRIMENTO: 7,50 CM; TIPO: 13 FIOS/CM2; LARGURA: 7,50 CM; CARACTERÍSTICAS ADICIONAIS: DESCARTÁVEL; CAMADAS: 8 CAMADAS. PACOTE CONTENDO 500 UNIDADES. </w:t>
            </w:r>
          </w:p>
        </w:tc>
        <w:tc>
          <w:tcPr>
            <w:tcW w:w="709" w:type="dxa"/>
            <w:tcBorders>
              <w:top w:val="single" w:sz="4" w:space="0" w:color="auto"/>
              <w:left w:val="nil"/>
              <w:bottom w:val="single" w:sz="4" w:space="0" w:color="auto"/>
              <w:right w:val="single" w:sz="4" w:space="0" w:color="auto"/>
            </w:tcBorders>
          </w:tcPr>
          <w:p w14:paraId="45D21545"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218530</w:t>
            </w:r>
          </w:p>
        </w:tc>
        <w:tc>
          <w:tcPr>
            <w:tcW w:w="708" w:type="dxa"/>
            <w:tcBorders>
              <w:top w:val="nil"/>
              <w:left w:val="single" w:sz="4" w:space="0" w:color="auto"/>
              <w:bottom w:val="single" w:sz="4" w:space="0" w:color="auto"/>
              <w:right w:val="single" w:sz="4" w:space="0" w:color="auto"/>
            </w:tcBorders>
            <w:shd w:val="clear" w:color="auto" w:fill="auto"/>
            <w:noWrap/>
          </w:tcPr>
          <w:p w14:paraId="2786DC9F"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500</w:t>
            </w:r>
          </w:p>
        </w:tc>
        <w:tc>
          <w:tcPr>
            <w:tcW w:w="709" w:type="dxa"/>
            <w:tcBorders>
              <w:top w:val="nil"/>
              <w:left w:val="nil"/>
              <w:bottom w:val="single" w:sz="4" w:space="0" w:color="auto"/>
              <w:right w:val="single" w:sz="4" w:space="0" w:color="auto"/>
            </w:tcBorders>
            <w:shd w:val="clear" w:color="auto" w:fill="auto"/>
          </w:tcPr>
          <w:p w14:paraId="7BCA9075"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500</w:t>
            </w:r>
          </w:p>
        </w:tc>
        <w:tc>
          <w:tcPr>
            <w:tcW w:w="709" w:type="dxa"/>
            <w:tcBorders>
              <w:top w:val="single" w:sz="4" w:space="0" w:color="auto"/>
              <w:left w:val="nil"/>
              <w:bottom w:val="single" w:sz="4" w:space="0" w:color="auto"/>
              <w:right w:val="single" w:sz="4" w:space="0" w:color="auto"/>
            </w:tcBorders>
          </w:tcPr>
          <w:p w14:paraId="2514CA66"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9A56221"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150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48B252DF"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C220867"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1150</w:t>
            </w:r>
          </w:p>
        </w:tc>
      </w:tr>
      <w:tr w:rsidR="00276BE8" w:rsidRPr="005473D1" w14:paraId="3880DD35"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3C879571"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7</w:t>
            </w:r>
            <w:r>
              <w:rPr>
                <w:rFonts w:ascii="Arial" w:hAnsi="Arial" w:cs="Arial"/>
                <w:sz w:val="16"/>
                <w:szCs w:val="16"/>
              </w:rPr>
              <w:t>2</w:t>
            </w:r>
          </w:p>
        </w:tc>
        <w:tc>
          <w:tcPr>
            <w:tcW w:w="847" w:type="dxa"/>
            <w:tcBorders>
              <w:top w:val="nil"/>
              <w:left w:val="nil"/>
              <w:bottom w:val="single" w:sz="4" w:space="0" w:color="auto"/>
              <w:right w:val="single" w:sz="4" w:space="0" w:color="auto"/>
            </w:tcBorders>
            <w:shd w:val="clear" w:color="auto" w:fill="auto"/>
            <w:noWrap/>
          </w:tcPr>
          <w:p w14:paraId="387CE46C"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PCT</w:t>
            </w:r>
          </w:p>
        </w:tc>
        <w:tc>
          <w:tcPr>
            <w:tcW w:w="2918" w:type="dxa"/>
            <w:tcBorders>
              <w:top w:val="nil"/>
              <w:left w:val="nil"/>
              <w:bottom w:val="single" w:sz="4" w:space="0" w:color="auto"/>
              <w:right w:val="single" w:sz="4" w:space="0" w:color="auto"/>
            </w:tcBorders>
            <w:shd w:val="clear" w:color="auto" w:fill="auto"/>
          </w:tcPr>
          <w:p w14:paraId="2A53CAF1"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COMPRESSA GAZE; MATERIAL: TECIDO 100% ALGODÃO; MODELO: COR BRANCA, ISENTA DE IMPUREZAS; DOBRAS: 5 DOBRAS; COMPRIMENTO: 7,50 CM; TIPO: 13 FIOS/CM2; LARGURA: 7,50 CM; CARACTERÍSTICAS ADICIONAIS: ESTÉRIL, DESCARTÁVEL; CAMADAS: 8 CAMADAS. PACOTE CONTENDO 10 UNIDADES. </w:t>
            </w:r>
          </w:p>
        </w:tc>
        <w:tc>
          <w:tcPr>
            <w:tcW w:w="709" w:type="dxa"/>
            <w:tcBorders>
              <w:top w:val="single" w:sz="4" w:space="0" w:color="auto"/>
              <w:left w:val="nil"/>
              <w:bottom w:val="single" w:sz="4" w:space="0" w:color="auto"/>
              <w:right w:val="single" w:sz="4" w:space="0" w:color="auto"/>
            </w:tcBorders>
          </w:tcPr>
          <w:p w14:paraId="6B9D52DE"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218531</w:t>
            </w:r>
          </w:p>
        </w:tc>
        <w:tc>
          <w:tcPr>
            <w:tcW w:w="708" w:type="dxa"/>
            <w:tcBorders>
              <w:top w:val="nil"/>
              <w:left w:val="single" w:sz="4" w:space="0" w:color="auto"/>
              <w:bottom w:val="single" w:sz="4" w:space="0" w:color="auto"/>
              <w:right w:val="single" w:sz="4" w:space="0" w:color="auto"/>
            </w:tcBorders>
            <w:shd w:val="clear" w:color="auto" w:fill="auto"/>
            <w:noWrap/>
          </w:tcPr>
          <w:p w14:paraId="0D810E41"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120000</w:t>
            </w:r>
          </w:p>
        </w:tc>
        <w:tc>
          <w:tcPr>
            <w:tcW w:w="709" w:type="dxa"/>
            <w:tcBorders>
              <w:top w:val="nil"/>
              <w:left w:val="nil"/>
              <w:bottom w:val="single" w:sz="4" w:space="0" w:color="auto"/>
              <w:right w:val="single" w:sz="4" w:space="0" w:color="auto"/>
            </w:tcBorders>
            <w:shd w:val="clear" w:color="auto" w:fill="auto"/>
          </w:tcPr>
          <w:p w14:paraId="2B0C93FA"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500</w:t>
            </w:r>
          </w:p>
        </w:tc>
        <w:tc>
          <w:tcPr>
            <w:tcW w:w="709" w:type="dxa"/>
            <w:tcBorders>
              <w:top w:val="single" w:sz="4" w:space="0" w:color="auto"/>
              <w:left w:val="nil"/>
              <w:bottom w:val="single" w:sz="4" w:space="0" w:color="auto"/>
              <w:right w:val="single" w:sz="4" w:space="0" w:color="auto"/>
            </w:tcBorders>
          </w:tcPr>
          <w:p w14:paraId="1C95B8C9"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6DEBE21"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A30B9E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A598CF1"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120500</w:t>
            </w:r>
          </w:p>
        </w:tc>
      </w:tr>
      <w:tr w:rsidR="00276BE8" w:rsidRPr="005473D1" w14:paraId="4DE32C46"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42B3040F"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7</w:t>
            </w:r>
            <w:r>
              <w:rPr>
                <w:rFonts w:ascii="Arial" w:hAnsi="Arial" w:cs="Arial"/>
                <w:sz w:val="16"/>
                <w:szCs w:val="16"/>
              </w:rPr>
              <w:t>3</w:t>
            </w:r>
          </w:p>
        </w:tc>
        <w:tc>
          <w:tcPr>
            <w:tcW w:w="847" w:type="dxa"/>
            <w:tcBorders>
              <w:top w:val="nil"/>
              <w:left w:val="nil"/>
              <w:bottom w:val="single" w:sz="4" w:space="0" w:color="auto"/>
              <w:right w:val="single" w:sz="4" w:space="0" w:color="auto"/>
            </w:tcBorders>
            <w:shd w:val="clear" w:color="auto" w:fill="auto"/>
            <w:noWrap/>
          </w:tcPr>
          <w:p w14:paraId="68AF8A10"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3150871E"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COMPRESSA GAZE; MATERIAL: TECIDO 100% ALGODÃO; MODELO: COR BRANCA, ISENTA DE IMPUREZAS; DOBRAS: 8 DOBRAS; COMPRIMENTO: 91 M; TIPO: TIPO QUEIJO; LARGURA: 91 CM; CARACTERÍSTICAS ADICIONAIS: EMBALAGEM PLÁSTICA INDIVIDUAL; QUANTIDADE FIOS: 9 FIOS/CM2. </w:t>
            </w:r>
          </w:p>
        </w:tc>
        <w:tc>
          <w:tcPr>
            <w:tcW w:w="709" w:type="dxa"/>
            <w:tcBorders>
              <w:top w:val="single" w:sz="4" w:space="0" w:color="auto"/>
              <w:left w:val="nil"/>
              <w:bottom w:val="single" w:sz="4" w:space="0" w:color="auto"/>
              <w:right w:val="single" w:sz="4" w:space="0" w:color="auto"/>
            </w:tcBorders>
          </w:tcPr>
          <w:p w14:paraId="795C54AC"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218532</w:t>
            </w:r>
          </w:p>
        </w:tc>
        <w:tc>
          <w:tcPr>
            <w:tcW w:w="708" w:type="dxa"/>
            <w:tcBorders>
              <w:top w:val="nil"/>
              <w:left w:val="single" w:sz="4" w:space="0" w:color="auto"/>
              <w:bottom w:val="single" w:sz="4" w:space="0" w:color="auto"/>
              <w:right w:val="single" w:sz="4" w:space="0" w:color="auto"/>
            </w:tcBorders>
            <w:shd w:val="clear" w:color="auto" w:fill="auto"/>
            <w:noWrap/>
          </w:tcPr>
          <w:p w14:paraId="66295553"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250</w:t>
            </w:r>
          </w:p>
        </w:tc>
        <w:tc>
          <w:tcPr>
            <w:tcW w:w="709" w:type="dxa"/>
            <w:tcBorders>
              <w:top w:val="nil"/>
              <w:left w:val="nil"/>
              <w:bottom w:val="single" w:sz="4" w:space="0" w:color="auto"/>
              <w:right w:val="single" w:sz="4" w:space="0" w:color="auto"/>
            </w:tcBorders>
            <w:shd w:val="clear" w:color="auto" w:fill="auto"/>
          </w:tcPr>
          <w:p w14:paraId="5ABB4152"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500</w:t>
            </w:r>
          </w:p>
        </w:tc>
        <w:tc>
          <w:tcPr>
            <w:tcW w:w="709" w:type="dxa"/>
            <w:tcBorders>
              <w:top w:val="single" w:sz="4" w:space="0" w:color="auto"/>
              <w:left w:val="nil"/>
              <w:bottom w:val="single" w:sz="4" w:space="0" w:color="auto"/>
              <w:right w:val="single" w:sz="4" w:space="0" w:color="auto"/>
            </w:tcBorders>
          </w:tcPr>
          <w:p w14:paraId="5CC5BD68"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90017B9"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30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039ADEFD"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7694E0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780</w:t>
            </w:r>
          </w:p>
        </w:tc>
      </w:tr>
      <w:tr w:rsidR="00276BE8" w:rsidRPr="005473D1" w14:paraId="55CD787F"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1F264915"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7</w:t>
            </w:r>
            <w:r>
              <w:rPr>
                <w:rFonts w:ascii="Arial" w:hAnsi="Arial" w:cs="Arial"/>
                <w:sz w:val="16"/>
                <w:szCs w:val="16"/>
              </w:rPr>
              <w:t>4</w:t>
            </w:r>
          </w:p>
        </w:tc>
        <w:tc>
          <w:tcPr>
            <w:tcW w:w="847" w:type="dxa"/>
            <w:tcBorders>
              <w:top w:val="nil"/>
              <w:left w:val="nil"/>
              <w:bottom w:val="single" w:sz="4" w:space="0" w:color="auto"/>
              <w:right w:val="single" w:sz="4" w:space="0" w:color="auto"/>
            </w:tcBorders>
            <w:shd w:val="clear" w:color="auto" w:fill="auto"/>
            <w:noWrap/>
          </w:tcPr>
          <w:p w14:paraId="1ACE615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7A789DEB"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COMPRESSA HOSPITALAR; EMBALAGEM: EMBALAGEM INDIVIDUAL; CARACTERÍSTICAS ADICIONAIS: C/ FIO RADIOPACO; MATERIAL: 100% ALGODÃO; DIMENSÕES: CERCA DE 45 X 50 CM; TIPO: CIRÚRGICA; ESTERILIDADE: USO ÚNICO; ACESSÓRIOS: C/ CORDÃO IDENTIFICADOR. </w:t>
            </w:r>
          </w:p>
        </w:tc>
        <w:tc>
          <w:tcPr>
            <w:tcW w:w="709" w:type="dxa"/>
            <w:tcBorders>
              <w:top w:val="single" w:sz="4" w:space="0" w:color="auto"/>
              <w:left w:val="nil"/>
              <w:bottom w:val="single" w:sz="4" w:space="0" w:color="auto"/>
              <w:right w:val="single" w:sz="4" w:space="0" w:color="auto"/>
            </w:tcBorders>
          </w:tcPr>
          <w:p w14:paraId="004F2860"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218533</w:t>
            </w:r>
          </w:p>
        </w:tc>
        <w:tc>
          <w:tcPr>
            <w:tcW w:w="708" w:type="dxa"/>
            <w:tcBorders>
              <w:top w:val="nil"/>
              <w:left w:val="single" w:sz="4" w:space="0" w:color="auto"/>
              <w:bottom w:val="single" w:sz="4" w:space="0" w:color="auto"/>
              <w:right w:val="single" w:sz="4" w:space="0" w:color="auto"/>
            </w:tcBorders>
            <w:shd w:val="clear" w:color="auto" w:fill="auto"/>
            <w:noWrap/>
          </w:tcPr>
          <w:p w14:paraId="77CCA2D8"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200</w:t>
            </w:r>
          </w:p>
        </w:tc>
        <w:tc>
          <w:tcPr>
            <w:tcW w:w="709" w:type="dxa"/>
            <w:tcBorders>
              <w:top w:val="nil"/>
              <w:left w:val="nil"/>
              <w:bottom w:val="single" w:sz="4" w:space="0" w:color="auto"/>
              <w:right w:val="single" w:sz="4" w:space="0" w:color="auto"/>
            </w:tcBorders>
            <w:shd w:val="clear" w:color="auto" w:fill="auto"/>
          </w:tcPr>
          <w:p w14:paraId="00902C9D"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500</w:t>
            </w:r>
          </w:p>
        </w:tc>
        <w:tc>
          <w:tcPr>
            <w:tcW w:w="709" w:type="dxa"/>
            <w:tcBorders>
              <w:top w:val="single" w:sz="4" w:space="0" w:color="auto"/>
              <w:left w:val="nil"/>
              <w:bottom w:val="single" w:sz="4" w:space="0" w:color="auto"/>
              <w:right w:val="single" w:sz="4" w:space="0" w:color="auto"/>
            </w:tcBorders>
          </w:tcPr>
          <w:p w14:paraId="360C335D"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D1B56B3"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6CD9BCC8"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82C47D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700</w:t>
            </w:r>
          </w:p>
        </w:tc>
      </w:tr>
      <w:tr w:rsidR="00276BE8" w:rsidRPr="005473D1" w14:paraId="4F2EE70B" w14:textId="77777777" w:rsidTr="00410064">
        <w:trPr>
          <w:trHeight w:val="487"/>
        </w:trPr>
        <w:tc>
          <w:tcPr>
            <w:tcW w:w="483" w:type="dxa"/>
            <w:tcBorders>
              <w:top w:val="nil"/>
              <w:left w:val="single" w:sz="4" w:space="0" w:color="auto"/>
              <w:bottom w:val="single" w:sz="4" w:space="0" w:color="auto"/>
              <w:right w:val="single" w:sz="4" w:space="0" w:color="auto"/>
            </w:tcBorders>
            <w:shd w:val="clear" w:color="auto" w:fill="auto"/>
            <w:noWrap/>
          </w:tcPr>
          <w:p w14:paraId="4694752E"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7</w:t>
            </w:r>
            <w:r>
              <w:rPr>
                <w:rFonts w:ascii="Arial" w:hAnsi="Arial" w:cs="Arial"/>
                <w:sz w:val="16"/>
                <w:szCs w:val="16"/>
              </w:rPr>
              <w:t>5</w:t>
            </w:r>
          </w:p>
        </w:tc>
        <w:tc>
          <w:tcPr>
            <w:tcW w:w="847" w:type="dxa"/>
            <w:tcBorders>
              <w:top w:val="nil"/>
              <w:left w:val="nil"/>
              <w:bottom w:val="single" w:sz="4" w:space="0" w:color="auto"/>
              <w:right w:val="single" w:sz="4" w:space="0" w:color="auto"/>
            </w:tcBorders>
            <w:shd w:val="clear" w:color="auto" w:fill="auto"/>
            <w:noWrap/>
          </w:tcPr>
          <w:p w14:paraId="486045C5"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30616B29"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CUBA USO HOSPITALAR; MATERIAL: AÇO INOX; CAPACIDADE: CERCA DE 200 ML; FORMATO: REDONDO. COM APROXIMADAMENTE 12 CM.</w:t>
            </w:r>
          </w:p>
        </w:tc>
        <w:tc>
          <w:tcPr>
            <w:tcW w:w="709" w:type="dxa"/>
            <w:tcBorders>
              <w:top w:val="single" w:sz="4" w:space="0" w:color="auto"/>
              <w:left w:val="nil"/>
              <w:bottom w:val="single" w:sz="4" w:space="0" w:color="auto"/>
              <w:right w:val="single" w:sz="4" w:space="0" w:color="auto"/>
            </w:tcBorders>
          </w:tcPr>
          <w:p w14:paraId="2458E082"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218534</w:t>
            </w:r>
          </w:p>
        </w:tc>
        <w:tc>
          <w:tcPr>
            <w:tcW w:w="708" w:type="dxa"/>
            <w:tcBorders>
              <w:top w:val="nil"/>
              <w:left w:val="single" w:sz="4" w:space="0" w:color="auto"/>
              <w:bottom w:val="single" w:sz="4" w:space="0" w:color="auto"/>
              <w:right w:val="single" w:sz="4" w:space="0" w:color="auto"/>
            </w:tcBorders>
            <w:shd w:val="clear" w:color="auto" w:fill="auto"/>
            <w:noWrap/>
          </w:tcPr>
          <w:p w14:paraId="00A9A230"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12</w:t>
            </w:r>
          </w:p>
        </w:tc>
        <w:tc>
          <w:tcPr>
            <w:tcW w:w="709" w:type="dxa"/>
            <w:tcBorders>
              <w:top w:val="nil"/>
              <w:left w:val="nil"/>
              <w:bottom w:val="single" w:sz="4" w:space="0" w:color="auto"/>
              <w:right w:val="single" w:sz="4" w:space="0" w:color="auto"/>
            </w:tcBorders>
            <w:shd w:val="clear" w:color="auto" w:fill="auto"/>
          </w:tcPr>
          <w:p w14:paraId="06BFBF71"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52007C8"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8D72556"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30C033BD"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88DB393"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12</w:t>
            </w:r>
          </w:p>
        </w:tc>
      </w:tr>
      <w:tr w:rsidR="00276BE8" w:rsidRPr="005473D1" w14:paraId="5F3E094F" w14:textId="77777777" w:rsidTr="00410064">
        <w:trPr>
          <w:trHeight w:val="357"/>
        </w:trPr>
        <w:tc>
          <w:tcPr>
            <w:tcW w:w="483" w:type="dxa"/>
            <w:tcBorders>
              <w:top w:val="nil"/>
              <w:left w:val="single" w:sz="4" w:space="0" w:color="auto"/>
              <w:bottom w:val="single" w:sz="4" w:space="0" w:color="auto"/>
              <w:right w:val="single" w:sz="4" w:space="0" w:color="auto"/>
            </w:tcBorders>
            <w:shd w:val="clear" w:color="auto" w:fill="auto"/>
            <w:noWrap/>
          </w:tcPr>
          <w:p w14:paraId="55626643"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7</w:t>
            </w:r>
            <w:r>
              <w:rPr>
                <w:rFonts w:ascii="Arial" w:hAnsi="Arial" w:cs="Arial"/>
                <w:sz w:val="16"/>
                <w:szCs w:val="16"/>
              </w:rPr>
              <w:t>6</w:t>
            </w:r>
          </w:p>
        </w:tc>
        <w:tc>
          <w:tcPr>
            <w:tcW w:w="847" w:type="dxa"/>
            <w:tcBorders>
              <w:top w:val="nil"/>
              <w:left w:val="nil"/>
              <w:bottom w:val="single" w:sz="4" w:space="0" w:color="auto"/>
              <w:right w:val="single" w:sz="4" w:space="0" w:color="auto"/>
            </w:tcBorders>
            <w:shd w:val="clear" w:color="auto" w:fill="auto"/>
            <w:noWrap/>
          </w:tcPr>
          <w:p w14:paraId="3AFA0D4E"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25DD3192"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CUBA USO HOSPITALAR; MATERIAL: AÇO INOX; CAPACIDADE: CERCA DE 700 ML; FORMATO: TIPO RIM.</w:t>
            </w:r>
          </w:p>
        </w:tc>
        <w:tc>
          <w:tcPr>
            <w:tcW w:w="709" w:type="dxa"/>
            <w:tcBorders>
              <w:top w:val="single" w:sz="4" w:space="0" w:color="auto"/>
              <w:left w:val="nil"/>
              <w:bottom w:val="single" w:sz="4" w:space="0" w:color="auto"/>
              <w:right w:val="single" w:sz="4" w:space="0" w:color="auto"/>
            </w:tcBorders>
          </w:tcPr>
          <w:p w14:paraId="31C3656A"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218535</w:t>
            </w:r>
          </w:p>
        </w:tc>
        <w:tc>
          <w:tcPr>
            <w:tcW w:w="708" w:type="dxa"/>
            <w:tcBorders>
              <w:top w:val="nil"/>
              <w:left w:val="single" w:sz="4" w:space="0" w:color="auto"/>
              <w:bottom w:val="single" w:sz="4" w:space="0" w:color="auto"/>
              <w:right w:val="single" w:sz="4" w:space="0" w:color="auto"/>
            </w:tcBorders>
            <w:shd w:val="clear" w:color="auto" w:fill="auto"/>
            <w:noWrap/>
          </w:tcPr>
          <w:p w14:paraId="30164FE7"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12</w:t>
            </w:r>
          </w:p>
        </w:tc>
        <w:tc>
          <w:tcPr>
            <w:tcW w:w="709" w:type="dxa"/>
            <w:tcBorders>
              <w:top w:val="nil"/>
              <w:left w:val="nil"/>
              <w:bottom w:val="single" w:sz="4" w:space="0" w:color="auto"/>
              <w:right w:val="single" w:sz="4" w:space="0" w:color="auto"/>
            </w:tcBorders>
            <w:shd w:val="clear" w:color="auto" w:fill="auto"/>
          </w:tcPr>
          <w:p w14:paraId="630413D4"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2E798DB9"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83EC6A8"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6B57C357"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0EDD62C"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12</w:t>
            </w:r>
          </w:p>
        </w:tc>
      </w:tr>
      <w:tr w:rsidR="00276BE8" w:rsidRPr="005473D1" w14:paraId="7A553982" w14:textId="77777777" w:rsidTr="00410064">
        <w:trPr>
          <w:trHeight w:val="355"/>
        </w:trPr>
        <w:tc>
          <w:tcPr>
            <w:tcW w:w="483" w:type="dxa"/>
            <w:tcBorders>
              <w:top w:val="nil"/>
              <w:left w:val="single" w:sz="4" w:space="0" w:color="auto"/>
              <w:bottom w:val="single" w:sz="4" w:space="0" w:color="auto"/>
              <w:right w:val="single" w:sz="4" w:space="0" w:color="auto"/>
            </w:tcBorders>
            <w:shd w:val="clear" w:color="auto" w:fill="auto"/>
            <w:noWrap/>
          </w:tcPr>
          <w:p w14:paraId="69F805CC"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7</w:t>
            </w:r>
            <w:r>
              <w:rPr>
                <w:rFonts w:ascii="Arial" w:hAnsi="Arial" w:cs="Arial"/>
                <w:sz w:val="16"/>
                <w:szCs w:val="16"/>
              </w:rPr>
              <w:t>7</w:t>
            </w:r>
          </w:p>
        </w:tc>
        <w:tc>
          <w:tcPr>
            <w:tcW w:w="847" w:type="dxa"/>
            <w:tcBorders>
              <w:top w:val="nil"/>
              <w:left w:val="nil"/>
              <w:bottom w:val="single" w:sz="4" w:space="0" w:color="auto"/>
              <w:right w:val="single" w:sz="4" w:space="0" w:color="auto"/>
            </w:tcBorders>
            <w:shd w:val="clear" w:color="auto" w:fill="auto"/>
            <w:noWrap/>
          </w:tcPr>
          <w:p w14:paraId="6B0344B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7770FA7F"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CUBA USO HOSPITALAR; MATERIAL: AÇO INOX; FORMATO: REDONDO; CAPACIDADE: CERCA DE 500 ML.</w:t>
            </w:r>
          </w:p>
        </w:tc>
        <w:tc>
          <w:tcPr>
            <w:tcW w:w="709" w:type="dxa"/>
            <w:tcBorders>
              <w:top w:val="single" w:sz="4" w:space="0" w:color="auto"/>
              <w:left w:val="nil"/>
              <w:bottom w:val="single" w:sz="4" w:space="0" w:color="auto"/>
              <w:right w:val="single" w:sz="4" w:space="0" w:color="auto"/>
            </w:tcBorders>
          </w:tcPr>
          <w:p w14:paraId="4446D372"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218536</w:t>
            </w:r>
          </w:p>
        </w:tc>
        <w:tc>
          <w:tcPr>
            <w:tcW w:w="708" w:type="dxa"/>
            <w:tcBorders>
              <w:top w:val="nil"/>
              <w:left w:val="single" w:sz="4" w:space="0" w:color="auto"/>
              <w:bottom w:val="single" w:sz="4" w:space="0" w:color="auto"/>
              <w:right w:val="single" w:sz="4" w:space="0" w:color="auto"/>
            </w:tcBorders>
            <w:shd w:val="clear" w:color="auto" w:fill="auto"/>
            <w:noWrap/>
          </w:tcPr>
          <w:p w14:paraId="6C2A993F"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w:t>
            </w:r>
          </w:p>
        </w:tc>
        <w:tc>
          <w:tcPr>
            <w:tcW w:w="709" w:type="dxa"/>
            <w:tcBorders>
              <w:top w:val="nil"/>
              <w:left w:val="nil"/>
              <w:bottom w:val="single" w:sz="4" w:space="0" w:color="auto"/>
              <w:right w:val="single" w:sz="4" w:space="0" w:color="auto"/>
            </w:tcBorders>
            <w:shd w:val="clear" w:color="auto" w:fill="auto"/>
          </w:tcPr>
          <w:p w14:paraId="3946081D"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EB20EAF"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FEA3AB9"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7DB9B4D"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3EE1DFD8"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15</w:t>
            </w:r>
          </w:p>
        </w:tc>
      </w:tr>
      <w:tr w:rsidR="00276BE8" w:rsidRPr="005473D1" w14:paraId="6D7F038F" w14:textId="77777777" w:rsidTr="00410064">
        <w:trPr>
          <w:trHeight w:val="693"/>
        </w:trPr>
        <w:tc>
          <w:tcPr>
            <w:tcW w:w="483" w:type="dxa"/>
            <w:tcBorders>
              <w:top w:val="nil"/>
              <w:left w:val="single" w:sz="4" w:space="0" w:color="auto"/>
              <w:bottom w:val="single" w:sz="4" w:space="0" w:color="auto"/>
              <w:right w:val="single" w:sz="4" w:space="0" w:color="auto"/>
            </w:tcBorders>
            <w:shd w:val="clear" w:color="auto" w:fill="auto"/>
            <w:noWrap/>
          </w:tcPr>
          <w:p w14:paraId="328C1A7A"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sz w:val="16"/>
                <w:szCs w:val="16"/>
              </w:rPr>
              <w:t>78</w:t>
            </w:r>
          </w:p>
        </w:tc>
        <w:tc>
          <w:tcPr>
            <w:tcW w:w="847" w:type="dxa"/>
            <w:tcBorders>
              <w:top w:val="nil"/>
              <w:left w:val="nil"/>
              <w:bottom w:val="single" w:sz="4" w:space="0" w:color="auto"/>
              <w:right w:val="single" w:sz="4" w:space="0" w:color="auto"/>
            </w:tcBorders>
            <w:shd w:val="clear" w:color="auto" w:fill="auto"/>
            <w:noWrap/>
          </w:tcPr>
          <w:p w14:paraId="43E083A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7285705"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CURATIVO / COBERTURA; APLICAÇÃO: P/ FERIDA; ASPECTO FÍSICO: PLACA; COMPOSIÇÃO: À BASE DE HIDROCOLÓIDE; COMPONENTE 1: C/ ESPUMA PU; DIMENSÃO: CERCA DE 10 X 10 CM; ESTERILIDADE: ESTÉRIL</w:t>
            </w:r>
          </w:p>
        </w:tc>
        <w:tc>
          <w:tcPr>
            <w:tcW w:w="709" w:type="dxa"/>
            <w:tcBorders>
              <w:top w:val="single" w:sz="4" w:space="0" w:color="auto"/>
              <w:left w:val="nil"/>
              <w:bottom w:val="single" w:sz="4" w:space="0" w:color="auto"/>
              <w:right w:val="single" w:sz="4" w:space="0" w:color="auto"/>
            </w:tcBorders>
          </w:tcPr>
          <w:p w14:paraId="019F2620"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218538</w:t>
            </w:r>
          </w:p>
        </w:tc>
        <w:tc>
          <w:tcPr>
            <w:tcW w:w="708" w:type="dxa"/>
            <w:tcBorders>
              <w:top w:val="nil"/>
              <w:left w:val="single" w:sz="4" w:space="0" w:color="auto"/>
              <w:bottom w:val="single" w:sz="4" w:space="0" w:color="auto"/>
              <w:right w:val="single" w:sz="4" w:space="0" w:color="auto"/>
            </w:tcBorders>
            <w:shd w:val="clear" w:color="auto" w:fill="auto"/>
            <w:noWrap/>
          </w:tcPr>
          <w:p w14:paraId="51863BCB"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150</w:t>
            </w:r>
          </w:p>
        </w:tc>
        <w:tc>
          <w:tcPr>
            <w:tcW w:w="709" w:type="dxa"/>
            <w:tcBorders>
              <w:top w:val="nil"/>
              <w:left w:val="nil"/>
              <w:bottom w:val="single" w:sz="4" w:space="0" w:color="auto"/>
              <w:right w:val="single" w:sz="4" w:space="0" w:color="auto"/>
            </w:tcBorders>
            <w:shd w:val="clear" w:color="auto" w:fill="auto"/>
          </w:tcPr>
          <w:p w14:paraId="25B0ADFF"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300</w:t>
            </w:r>
          </w:p>
        </w:tc>
        <w:tc>
          <w:tcPr>
            <w:tcW w:w="709" w:type="dxa"/>
            <w:tcBorders>
              <w:top w:val="single" w:sz="4" w:space="0" w:color="auto"/>
              <w:left w:val="nil"/>
              <w:bottom w:val="single" w:sz="4" w:space="0" w:color="auto"/>
              <w:right w:val="single" w:sz="4" w:space="0" w:color="auto"/>
            </w:tcBorders>
          </w:tcPr>
          <w:p w14:paraId="060FC703"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6527A7C"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4531A9F5"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D51FDB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450</w:t>
            </w:r>
          </w:p>
        </w:tc>
      </w:tr>
      <w:tr w:rsidR="00276BE8" w:rsidRPr="005473D1" w14:paraId="58538F3C" w14:textId="77777777" w:rsidTr="00410064">
        <w:trPr>
          <w:trHeight w:val="706"/>
        </w:trPr>
        <w:tc>
          <w:tcPr>
            <w:tcW w:w="483" w:type="dxa"/>
            <w:tcBorders>
              <w:top w:val="nil"/>
              <w:left w:val="single" w:sz="4" w:space="0" w:color="auto"/>
              <w:bottom w:val="single" w:sz="4" w:space="0" w:color="auto"/>
              <w:right w:val="single" w:sz="4" w:space="0" w:color="auto"/>
            </w:tcBorders>
            <w:shd w:val="clear" w:color="auto" w:fill="auto"/>
            <w:noWrap/>
          </w:tcPr>
          <w:p w14:paraId="3CB879FD"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sz w:val="16"/>
                <w:szCs w:val="16"/>
              </w:rPr>
              <w:t>79</w:t>
            </w:r>
          </w:p>
        </w:tc>
        <w:tc>
          <w:tcPr>
            <w:tcW w:w="847" w:type="dxa"/>
            <w:tcBorders>
              <w:top w:val="nil"/>
              <w:left w:val="nil"/>
              <w:bottom w:val="single" w:sz="4" w:space="0" w:color="auto"/>
              <w:right w:val="single" w:sz="4" w:space="0" w:color="auto"/>
            </w:tcBorders>
            <w:shd w:val="clear" w:color="auto" w:fill="auto"/>
            <w:noWrap/>
          </w:tcPr>
          <w:p w14:paraId="0C2CAE43"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29260187"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CURATIVO / COBERTURA; APLICAÇÃO: P/ FERIDA; ASPECTO FÍSICO: PLACA; COMPOSIÇÃO: À BASE DE HIDROCOLÓIDE; COMPONENTE 1: C/ ESPUMA PU; DIMENSÃO: CERCA DE 20 X 20 CM; ESTERILIDADE: ESTÉRIL</w:t>
            </w:r>
          </w:p>
        </w:tc>
        <w:tc>
          <w:tcPr>
            <w:tcW w:w="709" w:type="dxa"/>
            <w:tcBorders>
              <w:top w:val="single" w:sz="4" w:space="0" w:color="auto"/>
              <w:left w:val="nil"/>
              <w:bottom w:val="single" w:sz="4" w:space="0" w:color="auto"/>
              <w:right w:val="single" w:sz="4" w:space="0" w:color="auto"/>
            </w:tcBorders>
          </w:tcPr>
          <w:p w14:paraId="321572EF"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218539</w:t>
            </w:r>
          </w:p>
        </w:tc>
        <w:tc>
          <w:tcPr>
            <w:tcW w:w="708" w:type="dxa"/>
            <w:tcBorders>
              <w:top w:val="nil"/>
              <w:left w:val="single" w:sz="4" w:space="0" w:color="auto"/>
              <w:bottom w:val="single" w:sz="4" w:space="0" w:color="auto"/>
              <w:right w:val="single" w:sz="4" w:space="0" w:color="auto"/>
            </w:tcBorders>
            <w:shd w:val="clear" w:color="auto" w:fill="auto"/>
            <w:noWrap/>
          </w:tcPr>
          <w:p w14:paraId="7BE6FAF6"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67369BC9"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50367EE"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EB6DD3E"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28526DD0"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D4B99A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w:t>
            </w:r>
          </w:p>
        </w:tc>
      </w:tr>
      <w:tr w:rsidR="00276BE8" w:rsidRPr="005473D1" w14:paraId="2A548B5E"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18AAE7B6"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lastRenderedPageBreak/>
              <w:t>8</w:t>
            </w:r>
            <w:r>
              <w:rPr>
                <w:rFonts w:ascii="Arial" w:hAnsi="Arial" w:cs="Arial"/>
                <w:sz w:val="16"/>
                <w:szCs w:val="16"/>
              </w:rPr>
              <w:t>0</w:t>
            </w:r>
          </w:p>
        </w:tc>
        <w:tc>
          <w:tcPr>
            <w:tcW w:w="847" w:type="dxa"/>
            <w:tcBorders>
              <w:top w:val="nil"/>
              <w:left w:val="nil"/>
              <w:bottom w:val="single" w:sz="4" w:space="0" w:color="auto"/>
              <w:right w:val="single" w:sz="4" w:space="0" w:color="auto"/>
            </w:tcBorders>
            <w:shd w:val="clear" w:color="auto" w:fill="auto"/>
            <w:noWrap/>
          </w:tcPr>
          <w:p w14:paraId="6F87EEB5"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CDD7B6E"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CURATIVO CUTÂNEO, MODELO: TIPO PÓS - PUNÇÃO, COMPONENTE 1: C/ ALMOFADA FIBRA SINTÉTICA, COMPONENTE 2: BASE ADESIVA, DIMENSÃO: CERCA DE 2,5 CM, ESTERILIDADE: USO ÚNICO. ADESIVO PARA UTILIZAÇÃO APÓS PROCEDIMENTO DE VACINA, MEDIDAS APROXIMADAS, APLICAÇÃO ADULTO.</w:t>
            </w:r>
          </w:p>
        </w:tc>
        <w:tc>
          <w:tcPr>
            <w:tcW w:w="709" w:type="dxa"/>
            <w:tcBorders>
              <w:top w:val="single" w:sz="4" w:space="0" w:color="auto"/>
              <w:left w:val="nil"/>
              <w:bottom w:val="single" w:sz="4" w:space="0" w:color="auto"/>
              <w:right w:val="single" w:sz="4" w:space="0" w:color="auto"/>
            </w:tcBorders>
          </w:tcPr>
          <w:p w14:paraId="67D51788"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218542</w:t>
            </w:r>
          </w:p>
        </w:tc>
        <w:tc>
          <w:tcPr>
            <w:tcW w:w="708" w:type="dxa"/>
            <w:tcBorders>
              <w:top w:val="nil"/>
              <w:left w:val="single" w:sz="4" w:space="0" w:color="auto"/>
              <w:bottom w:val="single" w:sz="4" w:space="0" w:color="auto"/>
              <w:right w:val="single" w:sz="4" w:space="0" w:color="auto"/>
            </w:tcBorders>
            <w:shd w:val="clear" w:color="auto" w:fill="auto"/>
            <w:noWrap/>
          </w:tcPr>
          <w:p w14:paraId="74F49DCF"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45000</w:t>
            </w:r>
          </w:p>
        </w:tc>
        <w:tc>
          <w:tcPr>
            <w:tcW w:w="709" w:type="dxa"/>
            <w:tcBorders>
              <w:top w:val="nil"/>
              <w:left w:val="nil"/>
              <w:bottom w:val="single" w:sz="4" w:space="0" w:color="auto"/>
              <w:right w:val="single" w:sz="4" w:space="0" w:color="auto"/>
            </w:tcBorders>
            <w:shd w:val="clear" w:color="auto" w:fill="auto"/>
          </w:tcPr>
          <w:p w14:paraId="6757137F"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1293CE60"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B60E72E"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F91B34A"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3980714"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45000</w:t>
            </w:r>
          </w:p>
        </w:tc>
      </w:tr>
      <w:tr w:rsidR="00276BE8" w:rsidRPr="005473D1" w14:paraId="345B4761"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08736DCB"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8</w:t>
            </w:r>
            <w:r>
              <w:rPr>
                <w:rFonts w:ascii="Arial" w:hAnsi="Arial" w:cs="Arial"/>
                <w:sz w:val="16"/>
                <w:szCs w:val="16"/>
              </w:rPr>
              <w:t>1</w:t>
            </w:r>
          </w:p>
        </w:tc>
        <w:tc>
          <w:tcPr>
            <w:tcW w:w="847" w:type="dxa"/>
            <w:tcBorders>
              <w:top w:val="nil"/>
              <w:left w:val="nil"/>
              <w:bottom w:val="single" w:sz="4" w:space="0" w:color="auto"/>
              <w:right w:val="single" w:sz="4" w:space="0" w:color="auto"/>
            </w:tcBorders>
            <w:shd w:val="clear" w:color="auto" w:fill="auto"/>
            <w:noWrap/>
          </w:tcPr>
          <w:p w14:paraId="4F47B3A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0CC3DC45"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CURATIVO CUTÂNEO, MODELO: TIPO PÓS - PUNÇÃO, COMPONENTE 1: C/ ALMOFADA FIBRA SINTÉTICA, COMPONENTE 2: BASE ADESIVA, DIMENSÃO: CERCA DE 2,5 CM, ESTERILIDADE: USO ÚNICO. ADESIVO PARA UTILIZAÇÃO APÓS PROCEDIMENTO DE VACINA, MEDIDAS APROXIMADAS, APLICAÇÃO INFANTIL, COLORIDO E PERSONALIDADO COM FIGURADAS DE DESENHO.</w:t>
            </w:r>
          </w:p>
        </w:tc>
        <w:tc>
          <w:tcPr>
            <w:tcW w:w="709" w:type="dxa"/>
            <w:tcBorders>
              <w:top w:val="single" w:sz="4" w:space="0" w:color="auto"/>
              <w:left w:val="nil"/>
              <w:bottom w:val="single" w:sz="4" w:space="0" w:color="auto"/>
              <w:right w:val="single" w:sz="4" w:space="0" w:color="auto"/>
            </w:tcBorders>
          </w:tcPr>
          <w:p w14:paraId="50E60B4C"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218543</w:t>
            </w:r>
          </w:p>
        </w:tc>
        <w:tc>
          <w:tcPr>
            <w:tcW w:w="708" w:type="dxa"/>
            <w:tcBorders>
              <w:top w:val="nil"/>
              <w:left w:val="single" w:sz="4" w:space="0" w:color="auto"/>
              <w:bottom w:val="single" w:sz="4" w:space="0" w:color="auto"/>
              <w:right w:val="single" w:sz="4" w:space="0" w:color="auto"/>
            </w:tcBorders>
            <w:shd w:val="clear" w:color="auto" w:fill="auto"/>
            <w:noWrap/>
          </w:tcPr>
          <w:p w14:paraId="244C4059"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15000</w:t>
            </w:r>
          </w:p>
        </w:tc>
        <w:tc>
          <w:tcPr>
            <w:tcW w:w="709" w:type="dxa"/>
            <w:tcBorders>
              <w:top w:val="nil"/>
              <w:left w:val="nil"/>
              <w:bottom w:val="single" w:sz="4" w:space="0" w:color="auto"/>
              <w:right w:val="single" w:sz="4" w:space="0" w:color="auto"/>
            </w:tcBorders>
            <w:shd w:val="clear" w:color="auto" w:fill="auto"/>
          </w:tcPr>
          <w:p w14:paraId="1C4D52BA"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D6B6C7B"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D2D8C63"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76FACC5"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243F6A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15000</w:t>
            </w:r>
          </w:p>
        </w:tc>
      </w:tr>
      <w:tr w:rsidR="00276BE8" w:rsidRPr="005473D1" w14:paraId="52A57014" w14:textId="77777777" w:rsidTr="00410064">
        <w:trPr>
          <w:trHeight w:val="513"/>
        </w:trPr>
        <w:tc>
          <w:tcPr>
            <w:tcW w:w="483" w:type="dxa"/>
            <w:tcBorders>
              <w:top w:val="nil"/>
              <w:left w:val="single" w:sz="4" w:space="0" w:color="auto"/>
              <w:bottom w:val="single" w:sz="4" w:space="0" w:color="auto"/>
              <w:right w:val="single" w:sz="4" w:space="0" w:color="auto"/>
            </w:tcBorders>
            <w:shd w:val="clear" w:color="auto" w:fill="auto"/>
            <w:noWrap/>
          </w:tcPr>
          <w:p w14:paraId="2CCE29E2"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8</w:t>
            </w:r>
            <w:r>
              <w:rPr>
                <w:rFonts w:ascii="Arial" w:hAnsi="Arial" w:cs="Arial"/>
                <w:sz w:val="16"/>
                <w:szCs w:val="16"/>
              </w:rPr>
              <w:t>2</w:t>
            </w:r>
          </w:p>
        </w:tc>
        <w:tc>
          <w:tcPr>
            <w:tcW w:w="847" w:type="dxa"/>
            <w:tcBorders>
              <w:top w:val="nil"/>
              <w:left w:val="nil"/>
              <w:bottom w:val="single" w:sz="4" w:space="0" w:color="auto"/>
              <w:right w:val="single" w:sz="4" w:space="0" w:color="auto"/>
            </w:tcBorders>
            <w:shd w:val="clear" w:color="auto" w:fill="auto"/>
            <w:noWrap/>
          </w:tcPr>
          <w:p w14:paraId="7C298E2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14054B3"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CURETA FENESTRADA, FORMATO: PONTA RETA, APLICAÇÃO: P/ CERUME, COMPRIMENTO TOTAL: CERCA DE 16 CM, MATERIAL: AÇO INOXIDÁVEL, ESTERILIDADE: ESTERILIZÁVEL</w:t>
            </w:r>
          </w:p>
        </w:tc>
        <w:tc>
          <w:tcPr>
            <w:tcW w:w="709" w:type="dxa"/>
            <w:tcBorders>
              <w:top w:val="single" w:sz="4" w:space="0" w:color="auto"/>
              <w:left w:val="nil"/>
              <w:bottom w:val="single" w:sz="4" w:space="0" w:color="auto"/>
              <w:right w:val="single" w:sz="4" w:space="0" w:color="auto"/>
            </w:tcBorders>
          </w:tcPr>
          <w:p w14:paraId="7BFE36B5"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218544</w:t>
            </w:r>
          </w:p>
        </w:tc>
        <w:tc>
          <w:tcPr>
            <w:tcW w:w="708" w:type="dxa"/>
            <w:tcBorders>
              <w:top w:val="nil"/>
              <w:left w:val="single" w:sz="4" w:space="0" w:color="auto"/>
              <w:bottom w:val="single" w:sz="4" w:space="0" w:color="auto"/>
              <w:right w:val="single" w:sz="4" w:space="0" w:color="auto"/>
            </w:tcBorders>
            <w:shd w:val="clear" w:color="auto" w:fill="auto"/>
            <w:noWrap/>
          </w:tcPr>
          <w:p w14:paraId="6285BC3B"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w:t>
            </w:r>
          </w:p>
        </w:tc>
        <w:tc>
          <w:tcPr>
            <w:tcW w:w="709" w:type="dxa"/>
            <w:tcBorders>
              <w:top w:val="nil"/>
              <w:left w:val="nil"/>
              <w:bottom w:val="single" w:sz="4" w:space="0" w:color="auto"/>
              <w:right w:val="single" w:sz="4" w:space="0" w:color="auto"/>
            </w:tcBorders>
            <w:shd w:val="clear" w:color="auto" w:fill="auto"/>
          </w:tcPr>
          <w:p w14:paraId="3F9314A7"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88C0FC1"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04524BA"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79E9D3A"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B02B9F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r>
      <w:tr w:rsidR="00276BE8" w:rsidRPr="005473D1" w14:paraId="2E36A468"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2FC99B50"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8</w:t>
            </w:r>
            <w:r>
              <w:rPr>
                <w:rFonts w:ascii="Arial" w:hAnsi="Arial" w:cs="Arial"/>
                <w:sz w:val="16"/>
                <w:szCs w:val="16"/>
              </w:rPr>
              <w:t>3</w:t>
            </w:r>
          </w:p>
        </w:tc>
        <w:tc>
          <w:tcPr>
            <w:tcW w:w="847" w:type="dxa"/>
            <w:tcBorders>
              <w:top w:val="nil"/>
              <w:left w:val="nil"/>
              <w:bottom w:val="single" w:sz="4" w:space="0" w:color="auto"/>
              <w:right w:val="single" w:sz="4" w:space="0" w:color="auto"/>
            </w:tcBorders>
            <w:shd w:val="clear" w:color="auto" w:fill="auto"/>
            <w:noWrap/>
          </w:tcPr>
          <w:p w14:paraId="6458230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2445A582"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DESTILADOR ÁGUA; CAPACIDADE: MÍNIMO DE 4 L/H. VOLTAGEM: 127/220 V. CARACTERÍSTICAS ADICIONAIS: POTÊNCIA 550 W / DIMENSÕES APROXIMADAS 27X33X2,60. APLICAÇÃO: USO ODONTOLÓGICO. MATERIAL: AÇO INOXIDÁVEL. GARANTIA MÍNIMA DE 12 MESES.</w:t>
            </w:r>
          </w:p>
        </w:tc>
        <w:tc>
          <w:tcPr>
            <w:tcW w:w="709" w:type="dxa"/>
            <w:tcBorders>
              <w:top w:val="single" w:sz="4" w:space="0" w:color="auto"/>
              <w:left w:val="nil"/>
              <w:bottom w:val="single" w:sz="4" w:space="0" w:color="auto"/>
              <w:right w:val="single" w:sz="4" w:space="0" w:color="auto"/>
            </w:tcBorders>
          </w:tcPr>
          <w:p w14:paraId="1EEB2267"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218545</w:t>
            </w:r>
          </w:p>
        </w:tc>
        <w:tc>
          <w:tcPr>
            <w:tcW w:w="708" w:type="dxa"/>
            <w:tcBorders>
              <w:top w:val="nil"/>
              <w:left w:val="single" w:sz="4" w:space="0" w:color="auto"/>
              <w:bottom w:val="single" w:sz="4" w:space="0" w:color="auto"/>
              <w:right w:val="single" w:sz="4" w:space="0" w:color="auto"/>
            </w:tcBorders>
            <w:shd w:val="clear" w:color="auto" w:fill="auto"/>
            <w:noWrap/>
          </w:tcPr>
          <w:p w14:paraId="3D938968"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12</w:t>
            </w:r>
          </w:p>
        </w:tc>
        <w:tc>
          <w:tcPr>
            <w:tcW w:w="709" w:type="dxa"/>
            <w:tcBorders>
              <w:top w:val="nil"/>
              <w:left w:val="nil"/>
              <w:bottom w:val="single" w:sz="4" w:space="0" w:color="auto"/>
              <w:right w:val="single" w:sz="4" w:space="0" w:color="auto"/>
            </w:tcBorders>
            <w:shd w:val="clear" w:color="auto" w:fill="auto"/>
          </w:tcPr>
          <w:p w14:paraId="600B3944"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29A0C16B"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728E5F0"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709E748"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1FA666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12</w:t>
            </w:r>
          </w:p>
        </w:tc>
      </w:tr>
      <w:tr w:rsidR="00276BE8" w:rsidRPr="005473D1" w14:paraId="69CE0D30"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014DE55A"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8</w:t>
            </w:r>
            <w:r>
              <w:rPr>
                <w:rFonts w:ascii="Arial" w:hAnsi="Arial" w:cs="Arial"/>
                <w:sz w:val="16"/>
                <w:szCs w:val="16"/>
              </w:rPr>
              <w:t>4</w:t>
            </w:r>
          </w:p>
        </w:tc>
        <w:tc>
          <w:tcPr>
            <w:tcW w:w="847" w:type="dxa"/>
            <w:tcBorders>
              <w:top w:val="nil"/>
              <w:left w:val="nil"/>
              <w:bottom w:val="single" w:sz="4" w:space="0" w:color="auto"/>
              <w:right w:val="single" w:sz="4" w:space="0" w:color="auto"/>
            </w:tcBorders>
            <w:shd w:val="clear" w:color="auto" w:fill="auto"/>
            <w:noWrap/>
          </w:tcPr>
          <w:p w14:paraId="246470AF"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3C43ABE3"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DETECTOR FETAL, TIPO: PORTÁTIL, AJUSTE: AJUSTE DIGITAL E TELA GRÁFICA, MATERIAL: GABINETE PLÁSTICO, TIPO DE ANÁLISE: AUSCULTA BCF, FLUXO SANGUÍNEO PLACENTA E CORDÃO, FAIXA MEDIÇÃO: BCF CERCA DE 200 BPM, FREQUÊNCIA:  CERCA 2,2 MHZ, FONTE ALIMENTAÇÃO: À BATERIA, COMPONENTES: C/ ALTO FALANTE, TRANSDUTOR, OUTROS COMPONENTES: ENTRADA AUXILIAR. GARANTIA MÍNIMA DE 12 MESES.</w:t>
            </w:r>
          </w:p>
        </w:tc>
        <w:tc>
          <w:tcPr>
            <w:tcW w:w="709" w:type="dxa"/>
            <w:tcBorders>
              <w:top w:val="single" w:sz="4" w:space="0" w:color="auto"/>
              <w:left w:val="nil"/>
              <w:bottom w:val="single" w:sz="4" w:space="0" w:color="auto"/>
              <w:right w:val="single" w:sz="4" w:space="0" w:color="auto"/>
            </w:tcBorders>
          </w:tcPr>
          <w:p w14:paraId="0B25FF4B"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218546</w:t>
            </w:r>
          </w:p>
        </w:tc>
        <w:tc>
          <w:tcPr>
            <w:tcW w:w="708" w:type="dxa"/>
            <w:tcBorders>
              <w:top w:val="nil"/>
              <w:left w:val="single" w:sz="4" w:space="0" w:color="auto"/>
              <w:bottom w:val="single" w:sz="4" w:space="0" w:color="auto"/>
              <w:right w:val="single" w:sz="4" w:space="0" w:color="auto"/>
            </w:tcBorders>
            <w:shd w:val="clear" w:color="auto" w:fill="auto"/>
            <w:noWrap/>
          </w:tcPr>
          <w:p w14:paraId="4BBF978B"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tcPr>
          <w:p w14:paraId="10258B49"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B5D368E"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202A08F"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9D63F8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B50E780"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20</w:t>
            </w:r>
          </w:p>
        </w:tc>
      </w:tr>
      <w:tr w:rsidR="00276BE8" w:rsidRPr="005473D1" w14:paraId="3A7C2A96" w14:textId="77777777" w:rsidTr="00410064">
        <w:trPr>
          <w:trHeight w:val="483"/>
        </w:trPr>
        <w:tc>
          <w:tcPr>
            <w:tcW w:w="483" w:type="dxa"/>
            <w:tcBorders>
              <w:top w:val="nil"/>
              <w:left w:val="single" w:sz="4" w:space="0" w:color="auto"/>
              <w:bottom w:val="single" w:sz="4" w:space="0" w:color="auto"/>
              <w:right w:val="single" w:sz="4" w:space="0" w:color="auto"/>
            </w:tcBorders>
            <w:shd w:val="clear" w:color="auto" w:fill="auto"/>
            <w:noWrap/>
          </w:tcPr>
          <w:p w14:paraId="20DCD5AA"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sz w:val="16"/>
                <w:szCs w:val="16"/>
              </w:rPr>
              <w:t>85</w:t>
            </w:r>
          </w:p>
        </w:tc>
        <w:tc>
          <w:tcPr>
            <w:tcW w:w="847" w:type="dxa"/>
            <w:tcBorders>
              <w:top w:val="nil"/>
              <w:left w:val="nil"/>
              <w:bottom w:val="single" w:sz="4" w:space="0" w:color="auto"/>
              <w:right w:val="single" w:sz="4" w:space="0" w:color="auto"/>
            </w:tcBorders>
            <w:shd w:val="clear" w:color="auto" w:fill="auto"/>
            <w:noWrap/>
          </w:tcPr>
          <w:p w14:paraId="52FD8B76"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BIS</w:t>
            </w:r>
          </w:p>
        </w:tc>
        <w:tc>
          <w:tcPr>
            <w:tcW w:w="2918" w:type="dxa"/>
            <w:tcBorders>
              <w:top w:val="nil"/>
              <w:left w:val="nil"/>
              <w:bottom w:val="single" w:sz="4" w:space="0" w:color="auto"/>
              <w:right w:val="single" w:sz="4" w:space="0" w:color="auto"/>
            </w:tcBorders>
            <w:shd w:val="clear" w:color="auto" w:fill="auto"/>
          </w:tcPr>
          <w:p w14:paraId="63DC0A40"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DICLOFENACO; COMPOSIÇÃO: SAL DIETILAMÔNIO. CONCENTRAÇÃO: DE 10 A 20 MG/G. FORMA FARMACÊUTICA: GEL. BISNAGA DE NO MÍNIMO 60 GR.</w:t>
            </w:r>
          </w:p>
        </w:tc>
        <w:tc>
          <w:tcPr>
            <w:tcW w:w="709" w:type="dxa"/>
            <w:tcBorders>
              <w:top w:val="single" w:sz="4" w:space="0" w:color="auto"/>
              <w:left w:val="nil"/>
              <w:bottom w:val="single" w:sz="4" w:space="0" w:color="auto"/>
              <w:right w:val="single" w:sz="4" w:space="0" w:color="auto"/>
            </w:tcBorders>
          </w:tcPr>
          <w:p w14:paraId="0B823808"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218547</w:t>
            </w:r>
          </w:p>
        </w:tc>
        <w:tc>
          <w:tcPr>
            <w:tcW w:w="708" w:type="dxa"/>
            <w:tcBorders>
              <w:top w:val="nil"/>
              <w:left w:val="single" w:sz="4" w:space="0" w:color="auto"/>
              <w:bottom w:val="single" w:sz="4" w:space="0" w:color="auto"/>
              <w:right w:val="single" w:sz="4" w:space="0" w:color="auto"/>
            </w:tcBorders>
            <w:shd w:val="clear" w:color="auto" w:fill="auto"/>
            <w:noWrap/>
          </w:tcPr>
          <w:p w14:paraId="1DAC4B46"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75D07107"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88D0703"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552E677"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48603E0B"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F390B88"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w:t>
            </w:r>
          </w:p>
        </w:tc>
      </w:tr>
      <w:tr w:rsidR="00276BE8" w:rsidRPr="005473D1" w14:paraId="0D952C15" w14:textId="77777777" w:rsidTr="00410064">
        <w:trPr>
          <w:trHeight w:val="495"/>
        </w:trPr>
        <w:tc>
          <w:tcPr>
            <w:tcW w:w="483" w:type="dxa"/>
            <w:tcBorders>
              <w:top w:val="nil"/>
              <w:left w:val="single" w:sz="4" w:space="0" w:color="auto"/>
              <w:bottom w:val="single" w:sz="4" w:space="0" w:color="auto"/>
              <w:right w:val="single" w:sz="4" w:space="0" w:color="auto"/>
            </w:tcBorders>
            <w:shd w:val="clear" w:color="auto" w:fill="auto"/>
            <w:noWrap/>
          </w:tcPr>
          <w:p w14:paraId="487A8F96"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sz w:val="16"/>
                <w:szCs w:val="16"/>
              </w:rPr>
              <w:t>86</w:t>
            </w:r>
          </w:p>
        </w:tc>
        <w:tc>
          <w:tcPr>
            <w:tcW w:w="847" w:type="dxa"/>
            <w:tcBorders>
              <w:top w:val="nil"/>
              <w:left w:val="nil"/>
              <w:bottom w:val="single" w:sz="4" w:space="0" w:color="auto"/>
              <w:right w:val="single" w:sz="4" w:space="0" w:color="auto"/>
            </w:tcBorders>
            <w:shd w:val="clear" w:color="auto" w:fill="auto"/>
            <w:noWrap/>
          </w:tcPr>
          <w:p w14:paraId="20E35831"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FR</w:t>
            </w:r>
          </w:p>
        </w:tc>
        <w:tc>
          <w:tcPr>
            <w:tcW w:w="2918" w:type="dxa"/>
            <w:tcBorders>
              <w:top w:val="nil"/>
              <w:left w:val="nil"/>
              <w:bottom w:val="single" w:sz="4" w:space="0" w:color="auto"/>
              <w:right w:val="single" w:sz="4" w:space="0" w:color="auto"/>
            </w:tcBorders>
            <w:shd w:val="clear" w:color="auto" w:fill="auto"/>
          </w:tcPr>
          <w:p w14:paraId="4CBB1C74"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DETERGENTE ENZIMÁTICO; COMPOSIÇÃO II: PEPTIDASE, CELULASE; COMPOSIÇÃO: A BASE DE AMILASE, PROTEASE, LIPASE. FRASCO CONTENDO 5000 ML. </w:t>
            </w:r>
          </w:p>
        </w:tc>
        <w:tc>
          <w:tcPr>
            <w:tcW w:w="709" w:type="dxa"/>
            <w:tcBorders>
              <w:top w:val="single" w:sz="4" w:space="0" w:color="auto"/>
              <w:left w:val="nil"/>
              <w:bottom w:val="single" w:sz="4" w:space="0" w:color="auto"/>
              <w:right w:val="single" w:sz="4" w:space="0" w:color="auto"/>
            </w:tcBorders>
          </w:tcPr>
          <w:p w14:paraId="413F6103"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218548</w:t>
            </w:r>
          </w:p>
        </w:tc>
        <w:tc>
          <w:tcPr>
            <w:tcW w:w="708" w:type="dxa"/>
            <w:tcBorders>
              <w:top w:val="nil"/>
              <w:left w:val="single" w:sz="4" w:space="0" w:color="auto"/>
              <w:bottom w:val="single" w:sz="4" w:space="0" w:color="auto"/>
              <w:right w:val="single" w:sz="4" w:space="0" w:color="auto"/>
            </w:tcBorders>
            <w:shd w:val="clear" w:color="auto" w:fill="auto"/>
            <w:noWrap/>
          </w:tcPr>
          <w:p w14:paraId="377985E2"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18</w:t>
            </w:r>
          </w:p>
        </w:tc>
        <w:tc>
          <w:tcPr>
            <w:tcW w:w="709" w:type="dxa"/>
            <w:tcBorders>
              <w:top w:val="nil"/>
              <w:left w:val="nil"/>
              <w:bottom w:val="single" w:sz="4" w:space="0" w:color="auto"/>
              <w:right w:val="single" w:sz="4" w:space="0" w:color="auto"/>
            </w:tcBorders>
            <w:shd w:val="clear" w:color="auto" w:fill="auto"/>
          </w:tcPr>
          <w:p w14:paraId="4C12081E"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ACE38A5"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45FF24E"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6FDF3E39"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263112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28</w:t>
            </w:r>
          </w:p>
        </w:tc>
      </w:tr>
      <w:tr w:rsidR="00276BE8" w:rsidRPr="005473D1" w14:paraId="505B4ABE"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2EC8D63B"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sz w:val="16"/>
                <w:szCs w:val="16"/>
              </w:rPr>
              <w:t>87</w:t>
            </w:r>
          </w:p>
        </w:tc>
        <w:tc>
          <w:tcPr>
            <w:tcW w:w="847" w:type="dxa"/>
            <w:tcBorders>
              <w:top w:val="nil"/>
              <w:left w:val="nil"/>
              <w:bottom w:val="single" w:sz="4" w:space="0" w:color="auto"/>
              <w:right w:val="single" w:sz="4" w:space="0" w:color="auto"/>
            </w:tcBorders>
            <w:shd w:val="clear" w:color="auto" w:fill="auto"/>
            <w:noWrap/>
          </w:tcPr>
          <w:p w14:paraId="69CF5C8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31E026F"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DISPENSER HIGIENIZADOR; MATERIAL: PLÁSTICO ABS; APLICAÇÃO: MÃOS; CAPACIDADE: 800 ML; COR: BRANCA; CARACTERÍSTICAS ADICIONAIS: VISOR FRONTAL PARA ÁLCOOL GEL OU SABONETE LÍQUIDO; TIPO FIXAÇÃO: PAREDE. DEVERÁ POSSUIR RESERVATÓRIO.</w:t>
            </w:r>
          </w:p>
        </w:tc>
        <w:tc>
          <w:tcPr>
            <w:tcW w:w="709" w:type="dxa"/>
            <w:tcBorders>
              <w:top w:val="single" w:sz="4" w:space="0" w:color="auto"/>
              <w:left w:val="nil"/>
              <w:bottom w:val="single" w:sz="4" w:space="0" w:color="auto"/>
              <w:right w:val="single" w:sz="4" w:space="0" w:color="auto"/>
            </w:tcBorders>
          </w:tcPr>
          <w:p w14:paraId="4150302B"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218549</w:t>
            </w:r>
          </w:p>
        </w:tc>
        <w:tc>
          <w:tcPr>
            <w:tcW w:w="708" w:type="dxa"/>
            <w:tcBorders>
              <w:top w:val="nil"/>
              <w:left w:val="single" w:sz="4" w:space="0" w:color="auto"/>
              <w:bottom w:val="single" w:sz="4" w:space="0" w:color="auto"/>
              <w:right w:val="single" w:sz="4" w:space="0" w:color="auto"/>
            </w:tcBorders>
            <w:shd w:val="clear" w:color="auto" w:fill="auto"/>
            <w:noWrap/>
          </w:tcPr>
          <w:p w14:paraId="3C54C547"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w:t>
            </w:r>
          </w:p>
        </w:tc>
        <w:tc>
          <w:tcPr>
            <w:tcW w:w="709" w:type="dxa"/>
            <w:tcBorders>
              <w:top w:val="nil"/>
              <w:left w:val="nil"/>
              <w:bottom w:val="single" w:sz="4" w:space="0" w:color="auto"/>
              <w:right w:val="single" w:sz="4" w:space="0" w:color="auto"/>
            </w:tcBorders>
            <w:shd w:val="clear" w:color="auto" w:fill="auto"/>
          </w:tcPr>
          <w:p w14:paraId="1B20FE9A"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300</w:t>
            </w:r>
          </w:p>
        </w:tc>
        <w:tc>
          <w:tcPr>
            <w:tcW w:w="709" w:type="dxa"/>
            <w:tcBorders>
              <w:top w:val="single" w:sz="4" w:space="0" w:color="auto"/>
              <w:left w:val="nil"/>
              <w:bottom w:val="single" w:sz="4" w:space="0" w:color="auto"/>
              <w:right w:val="single" w:sz="4" w:space="0" w:color="auto"/>
            </w:tcBorders>
          </w:tcPr>
          <w:p w14:paraId="5BD40A33"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0981F77"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2</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16FC0960"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E006624"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317</w:t>
            </w:r>
          </w:p>
        </w:tc>
      </w:tr>
      <w:tr w:rsidR="00276BE8" w:rsidRPr="005473D1" w14:paraId="4A324C0F" w14:textId="77777777" w:rsidTr="00410064">
        <w:trPr>
          <w:trHeight w:val="646"/>
        </w:trPr>
        <w:tc>
          <w:tcPr>
            <w:tcW w:w="483" w:type="dxa"/>
            <w:tcBorders>
              <w:top w:val="nil"/>
              <w:left w:val="single" w:sz="4" w:space="0" w:color="auto"/>
              <w:bottom w:val="single" w:sz="4" w:space="0" w:color="auto"/>
              <w:right w:val="single" w:sz="4" w:space="0" w:color="auto"/>
            </w:tcBorders>
            <w:shd w:val="clear" w:color="auto" w:fill="auto"/>
            <w:noWrap/>
          </w:tcPr>
          <w:p w14:paraId="594F48CB"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sz w:val="16"/>
                <w:szCs w:val="16"/>
              </w:rPr>
              <w:t>88</w:t>
            </w:r>
          </w:p>
        </w:tc>
        <w:tc>
          <w:tcPr>
            <w:tcW w:w="847" w:type="dxa"/>
            <w:tcBorders>
              <w:top w:val="nil"/>
              <w:left w:val="nil"/>
              <w:bottom w:val="single" w:sz="4" w:space="0" w:color="auto"/>
              <w:right w:val="single" w:sz="4" w:space="0" w:color="auto"/>
            </w:tcBorders>
            <w:shd w:val="clear" w:color="auto" w:fill="auto"/>
            <w:noWrap/>
          </w:tcPr>
          <w:p w14:paraId="51A8718E"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6193E4F"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DISPENSER HIGIENIZADOR PARA ÁLCOOL LÍQUIDO - SPRAY COM RESERVATÓRIO, PARA CAPACIDADE MÍNIMA DE 400 ML, MATERIAL: ACRÍLICO OU PLÁSTICO, COM VISEIRA. COR: BRANCA; TIPO DE DOSAGEM: SPRAY; TIPO FIXAÇÃO: PAREDE.  </w:t>
            </w:r>
          </w:p>
        </w:tc>
        <w:tc>
          <w:tcPr>
            <w:tcW w:w="709" w:type="dxa"/>
            <w:tcBorders>
              <w:top w:val="single" w:sz="4" w:space="0" w:color="auto"/>
              <w:left w:val="nil"/>
              <w:bottom w:val="single" w:sz="4" w:space="0" w:color="auto"/>
              <w:right w:val="single" w:sz="4" w:space="0" w:color="auto"/>
            </w:tcBorders>
          </w:tcPr>
          <w:p w14:paraId="517841DA"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218550</w:t>
            </w:r>
          </w:p>
        </w:tc>
        <w:tc>
          <w:tcPr>
            <w:tcW w:w="708" w:type="dxa"/>
            <w:tcBorders>
              <w:top w:val="nil"/>
              <w:left w:val="single" w:sz="4" w:space="0" w:color="auto"/>
              <w:bottom w:val="single" w:sz="4" w:space="0" w:color="auto"/>
              <w:right w:val="single" w:sz="4" w:space="0" w:color="auto"/>
            </w:tcBorders>
            <w:shd w:val="clear" w:color="auto" w:fill="auto"/>
            <w:noWrap/>
          </w:tcPr>
          <w:p w14:paraId="0D832A48"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200</w:t>
            </w:r>
          </w:p>
        </w:tc>
        <w:tc>
          <w:tcPr>
            <w:tcW w:w="709" w:type="dxa"/>
            <w:tcBorders>
              <w:top w:val="nil"/>
              <w:left w:val="nil"/>
              <w:bottom w:val="single" w:sz="4" w:space="0" w:color="auto"/>
              <w:right w:val="single" w:sz="4" w:space="0" w:color="auto"/>
            </w:tcBorders>
            <w:shd w:val="clear" w:color="auto" w:fill="auto"/>
          </w:tcPr>
          <w:p w14:paraId="7BF9B6B6"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300</w:t>
            </w:r>
          </w:p>
        </w:tc>
        <w:tc>
          <w:tcPr>
            <w:tcW w:w="709" w:type="dxa"/>
            <w:tcBorders>
              <w:top w:val="single" w:sz="4" w:space="0" w:color="auto"/>
              <w:left w:val="nil"/>
              <w:bottom w:val="single" w:sz="4" w:space="0" w:color="auto"/>
              <w:right w:val="single" w:sz="4" w:space="0" w:color="auto"/>
            </w:tcBorders>
          </w:tcPr>
          <w:p w14:paraId="35E36AE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w:t>
            </w:r>
          </w:p>
        </w:tc>
        <w:tc>
          <w:tcPr>
            <w:tcW w:w="709" w:type="dxa"/>
            <w:tcBorders>
              <w:top w:val="nil"/>
              <w:left w:val="single" w:sz="4" w:space="0" w:color="auto"/>
              <w:bottom w:val="single" w:sz="4" w:space="0" w:color="auto"/>
              <w:right w:val="single" w:sz="4" w:space="0" w:color="auto"/>
            </w:tcBorders>
            <w:shd w:val="clear" w:color="auto" w:fill="FFFFFF" w:themeFill="background1"/>
          </w:tcPr>
          <w:p w14:paraId="70896427"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2</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61D42181"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2163D1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505</w:t>
            </w:r>
          </w:p>
        </w:tc>
      </w:tr>
      <w:tr w:rsidR="00276BE8" w:rsidRPr="005473D1" w14:paraId="11C0B666" w14:textId="77777777" w:rsidTr="00410064">
        <w:trPr>
          <w:trHeight w:val="599"/>
        </w:trPr>
        <w:tc>
          <w:tcPr>
            <w:tcW w:w="483" w:type="dxa"/>
            <w:tcBorders>
              <w:top w:val="nil"/>
              <w:left w:val="single" w:sz="4" w:space="0" w:color="auto"/>
              <w:bottom w:val="single" w:sz="4" w:space="0" w:color="auto"/>
              <w:right w:val="single" w:sz="4" w:space="0" w:color="auto"/>
            </w:tcBorders>
            <w:shd w:val="clear" w:color="auto" w:fill="auto"/>
            <w:noWrap/>
          </w:tcPr>
          <w:p w14:paraId="069CB7D7"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sz w:val="16"/>
                <w:szCs w:val="16"/>
              </w:rPr>
              <w:t>89</w:t>
            </w:r>
          </w:p>
        </w:tc>
        <w:tc>
          <w:tcPr>
            <w:tcW w:w="847" w:type="dxa"/>
            <w:tcBorders>
              <w:top w:val="nil"/>
              <w:left w:val="nil"/>
              <w:bottom w:val="single" w:sz="4" w:space="0" w:color="auto"/>
              <w:right w:val="single" w:sz="4" w:space="0" w:color="auto"/>
            </w:tcBorders>
            <w:shd w:val="clear" w:color="auto" w:fill="auto"/>
            <w:noWrap/>
          </w:tcPr>
          <w:p w14:paraId="45456528"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2469643"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DISPENSER PAPEL TOALHA; MATERIAL: PLÁSTICO ABS; COR: BRANCA; DIMENSÕES MÍNIMAS: 260 X 315 X 125 MM; TIPO: INTERFOLHA; CARACTERÍSTICAS ADICIONAIS: VISOR E CHAVE. </w:t>
            </w:r>
          </w:p>
        </w:tc>
        <w:tc>
          <w:tcPr>
            <w:tcW w:w="709" w:type="dxa"/>
            <w:tcBorders>
              <w:top w:val="single" w:sz="4" w:space="0" w:color="auto"/>
              <w:left w:val="nil"/>
              <w:bottom w:val="single" w:sz="4" w:space="0" w:color="auto"/>
              <w:right w:val="single" w:sz="4" w:space="0" w:color="auto"/>
            </w:tcBorders>
          </w:tcPr>
          <w:p w14:paraId="38FF3CF1"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218552</w:t>
            </w:r>
          </w:p>
        </w:tc>
        <w:tc>
          <w:tcPr>
            <w:tcW w:w="708" w:type="dxa"/>
            <w:tcBorders>
              <w:top w:val="nil"/>
              <w:left w:val="single" w:sz="4" w:space="0" w:color="auto"/>
              <w:bottom w:val="single" w:sz="4" w:space="0" w:color="auto"/>
              <w:right w:val="single" w:sz="4" w:space="0" w:color="auto"/>
            </w:tcBorders>
            <w:shd w:val="clear" w:color="auto" w:fill="auto"/>
            <w:noWrap/>
          </w:tcPr>
          <w:p w14:paraId="32D1B0A9"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w:t>
            </w:r>
          </w:p>
        </w:tc>
        <w:tc>
          <w:tcPr>
            <w:tcW w:w="709" w:type="dxa"/>
            <w:tcBorders>
              <w:top w:val="nil"/>
              <w:left w:val="nil"/>
              <w:bottom w:val="single" w:sz="4" w:space="0" w:color="auto"/>
              <w:right w:val="single" w:sz="4" w:space="0" w:color="auto"/>
            </w:tcBorders>
            <w:shd w:val="clear" w:color="auto" w:fill="auto"/>
          </w:tcPr>
          <w:p w14:paraId="31730555"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200</w:t>
            </w:r>
          </w:p>
        </w:tc>
        <w:tc>
          <w:tcPr>
            <w:tcW w:w="709" w:type="dxa"/>
            <w:tcBorders>
              <w:top w:val="single" w:sz="4" w:space="0" w:color="auto"/>
              <w:left w:val="nil"/>
              <w:bottom w:val="single" w:sz="4" w:space="0" w:color="auto"/>
              <w:right w:val="single" w:sz="4" w:space="0" w:color="auto"/>
            </w:tcBorders>
          </w:tcPr>
          <w:p w14:paraId="24A061B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w:t>
            </w:r>
          </w:p>
        </w:tc>
        <w:tc>
          <w:tcPr>
            <w:tcW w:w="709" w:type="dxa"/>
            <w:tcBorders>
              <w:top w:val="nil"/>
              <w:left w:val="single" w:sz="4" w:space="0" w:color="auto"/>
              <w:bottom w:val="single" w:sz="4" w:space="0" w:color="auto"/>
              <w:right w:val="single" w:sz="4" w:space="0" w:color="auto"/>
            </w:tcBorders>
            <w:shd w:val="clear" w:color="auto" w:fill="FFFFFF" w:themeFill="background1"/>
          </w:tcPr>
          <w:p w14:paraId="37D1D9DD"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2</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089FBD18"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325F1F8"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220</w:t>
            </w:r>
          </w:p>
        </w:tc>
      </w:tr>
      <w:tr w:rsidR="00276BE8" w:rsidRPr="005473D1" w14:paraId="5A23BEAF"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292231E9"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9</w:t>
            </w:r>
            <w:r>
              <w:rPr>
                <w:rFonts w:ascii="Arial" w:hAnsi="Arial" w:cs="Arial"/>
                <w:sz w:val="16"/>
                <w:szCs w:val="16"/>
              </w:rPr>
              <w:t>0</w:t>
            </w:r>
          </w:p>
        </w:tc>
        <w:tc>
          <w:tcPr>
            <w:tcW w:w="847" w:type="dxa"/>
            <w:tcBorders>
              <w:top w:val="nil"/>
              <w:left w:val="nil"/>
              <w:bottom w:val="single" w:sz="4" w:space="0" w:color="auto"/>
              <w:right w:val="single" w:sz="4" w:space="0" w:color="auto"/>
            </w:tcBorders>
            <w:shd w:val="clear" w:color="auto" w:fill="auto"/>
            <w:noWrap/>
          </w:tcPr>
          <w:p w14:paraId="1FE17CBB"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287AD78B"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DISPOSITIVO EXTERNO P/ INCONTINÊNCIA URINÁRIA, MODELO: MASCULINO, TIPO: PRESERVATIVO C/ ABERTURA P/ DRENAGEM, MATERIAL: LÁTEX NATURAL, DIÂMETRO: CERCA DE 30 MM, COMPONENTE: C/ EXTENSOR PVC, ESTERILIDADE: ESTÉRIL, USO ÚNICO, EMBALAGEM: EMBALAGEM INDIVIDUAL.  </w:t>
            </w:r>
          </w:p>
        </w:tc>
        <w:tc>
          <w:tcPr>
            <w:tcW w:w="709" w:type="dxa"/>
            <w:tcBorders>
              <w:top w:val="single" w:sz="4" w:space="0" w:color="auto"/>
              <w:left w:val="nil"/>
              <w:bottom w:val="single" w:sz="4" w:space="0" w:color="auto"/>
              <w:right w:val="single" w:sz="4" w:space="0" w:color="auto"/>
            </w:tcBorders>
          </w:tcPr>
          <w:p w14:paraId="0BABBF86"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218553</w:t>
            </w:r>
          </w:p>
        </w:tc>
        <w:tc>
          <w:tcPr>
            <w:tcW w:w="708" w:type="dxa"/>
            <w:tcBorders>
              <w:top w:val="nil"/>
              <w:left w:val="single" w:sz="4" w:space="0" w:color="auto"/>
              <w:bottom w:val="single" w:sz="4" w:space="0" w:color="auto"/>
              <w:right w:val="single" w:sz="4" w:space="0" w:color="auto"/>
            </w:tcBorders>
            <w:shd w:val="clear" w:color="auto" w:fill="auto"/>
            <w:noWrap/>
          </w:tcPr>
          <w:p w14:paraId="56DF2ADB"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5000</w:t>
            </w:r>
          </w:p>
        </w:tc>
        <w:tc>
          <w:tcPr>
            <w:tcW w:w="709" w:type="dxa"/>
            <w:tcBorders>
              <w:top w:val="nil"/>
              <w:left w:val="nil"/>
              <w:bottom w:val="single" w:sz="4" w:space="0" w:color="auto"/>
              <w:right w:val="single" w:sz="4" w:space="0" w:color="auto"/>
            </w:tcBorders>
            <w:shd w:val="clear" w:color="auto" w:fill="auto"/>
          </w:tcPr>
          <w:p w14:paraId="4A7BEFB8"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FA84FB8"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7071292"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56044E0"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93F3D6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5000</w:t>
            </w:r>
          </w:p>
        </w:tc>
      </w:tr>
      <w:tr w:rsidR="00276BE8" w:rsidRPr="005473D1" w14:paraId="30B70C35" w14:textId="77777777" w:rsidTr="00410064">
        <w:trPr>
          <w:trHeight w:val="706"/>
        </w:trPr>
        <w:tc>
          <w:tcPr>
            <w:tcW w:w="483" w:type="dxa"/>
            <w:tcBorders>
              <w:top w:val="nil"/>
              <w:left w:val="single" w:sz="4" w:space="0" w:color="auto"/>
              <w:bottom w:val="single" w:sz="4" w:space="0" w:color="auto"/>
              <w:right w:val="single" w:sz="4" w:space="0" w:color="auto"/>
            </w:tcBorders>
            <w:shd w:val="clear" w:color="auto" w:fill="auto"/>
            <w:noWrap/>
          </w:tcPr>
          <w:p w14:paraId="28571BBD"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9</w:t>
            </w:r>
            <w:r>
              <w:rPr>
                <w:rFonts w:ascii="Arial" w:hAnsi="Arial" w:cs="Arial"/>
                <w:sz w:val="16"/>
                <w:szCs w:val="16"/>
              </w:rPr>
              <w:t>1</w:t>
            </w:r>
          </w:p>
        </w:tc>
        <w:tc>
          <w:tcPr>
            <w:tcW w:w="847" w:type="dxa"/>
            <w:tcBorders>
              <w:top w:val="nil"/>
              <w:left w:val="nil"/>
              <w:bottom w:val="single" w:sz="4" w:space="0" w:color="auto"/>
              <w:right w:val="single" w:sz="4" w:space="0" w:color="auto"/>
            </w:tcBorders>
            <w:shd w:val="clear" w:color="auto" w:fill="auto"/>
            <w:noWrap/>
          </w:tcPr>
          <w:p w14:paraId="30CFE52C"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329795B6"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DISPOSITIVO P/ MEDIDAS ANTROPOMÉTRICAS; TIPO: HISTERÔMETRO; MODELO: COLLIN; MATERIAL: AÇO INOXIDÁVEL; ESCALA GRADUAÇÃO: C/ ESCALA MÉTRICA - CM. CERCA DE 28 CM. </w:t>
            </w:r>
          </w:p>
        </w:tc>
        <w:tc>
          <w:tcPr>
            <w:tcW w:w="709" w:type="dxa"/>
            <w:tcBorders>
              <w:top w:val="single" w:sz="4" w:space="0" w:color="auto"/>
              <w:left w:val="nil"/>
              <w:bottom w:val="single" w:sz="4" w:space="0" w:color="auto"/>
              <w:right w:val="single" w:sz="4" w:space="0" w:color="auto"/>
            </w:tcBorders>
          </w:tcPr>
          <w:p w14:paraId="7C5740F4"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218554</w:t>
            </w:r>
          </w:p>
        </w:tc>
        <w:tc>
          <w:tcPr>
            <w:tcW w:w="708" w:type="dxa"/>
            <w:tcBorders>
              <w:top w:val="nil"/>
              <w:left w:val="single" w:sz="4" w:space="0" w:color="auto"/>
              <w:bottom w:val="single" w:sz="4" w:space="0" w:color="auto"/>
              <w:right w:val="single" w:sz="4" w:space="0" w:color="auto"/>
            </w:tcBorders>
            <w:shd w:val="clear" w:color="auto" w:fill="auto"/>
            <w:noWrap/>
          </w:tcPr>
          <w:p w14:paraId="3A63C8AD"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w:t>
            </w:r>
          </w:p>
        </w:tc>
        <w:tc>
          <w:tcPr>
            <w:tcW w:w="709" w:type="dxa"/>
            <w:tcBorders>
              <w:top w:val="nil"/>
              <w:left w:val="nil"/>
              <w:bottom w:val="single" w:sz="4" w:space="0" w:color="auto"/>
              <w:right w:val="single" w:sz="4" w:space="0" w:color="auto"/>
            </w:tcBorders>
            <w:shd w:val="clear" w:color="auto" w:fill="auto"/>
          </w:tcPr>
          <w:p w14:paraId="21166E64"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495A820"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C5FBD80"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6FF5A44D"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3DACFEC8"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w:t>
            </w:r>
          </w:p>
        </w:tc>
      </w:tr>
      <w:tr w:rsidR="00276BE8" w:rsidRPr="005473D1" w14:paraId="6BF4A878"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795C2704"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9</w:t>
            </w:r>
            <w:r>
              <w:rPr>
                <w:rFonts w:ascii="Arial" w:hAnsi="Arial" w:cs="Arial"/>
                <w:sz w:val="16"/>
                <w:szCs w:val="16"/>
              </w:rPr>
              <w:t>2</w:t>
            </w:r>
          </w:p>
        </w:tc>
        <w:tc>
          <w:tcPr>
            <w:tcW w:w="847" w:type="dxa"/>
            <w:tcBorders>
              <w:top w:val="nil"/>
              <w:left w:val="nil"/>
              <w:bottom w:val="single" w:sz="4" w:space="0" w:color="auto"/>
              <w:right w:val="single" w:sz="4" w:space="0" w:color="auto"/>
            </w:tcBorders>
            <w:shd w:val="clear" w:color="auto" w:fill="auto"/>
            <w:noWrap/>
          </w:tcPr>
          <w:p w14:paraId="5F51B585"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CAD8CE7"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DISPOSITIVO P/ MEDIDAS ANTROPOMÉTRICAS; ESCALA GRADUAÇÃO: C/ ESCALA MÉTRICA - MM E CM; MODELO: ELÉTRICA; CAPACIDADE MÍNIMA DE CARGA:  200 KG; TIPO: TIPO BALANÇA C/ RÉGUA; COMPONENTE I: C/ VISOR DIGITAL; COMPONENTE II: TAPETE DE BORRACHA; MATERIAL: AÇO C/ PINTURA ELETROSTÁTICA; COMPONENTE III: PÉS REGULÁVEIS; FAIXA MEDIÇÃO: CERCA DE 2,0 M. CERTIFICADA E AFERIDA PELO IPEM/INMETRO. GARANTIA MÍNIMA DE 12 MESES.  </w:t>
            </w:r>
          </w:p>
        </w:tc>
        <w:tc>
          <w:tcPr>
            <w:tcW w:w="709" w:type="dxa"/>
            <w:tcBorders>
              <w:top w:val="single" w:sz="4" w:space="0" w:color="auto"/>
              <w:left w:val="nil"/>
              <w:bottom w:val="single" w:sz="4" w:space="0" w:color="auto"/>
              <w:right w:val="single" w:sz="4" w:space="0" w:color="auto"/>
            </w:tcBorders>
          </w:tcPr>
          <w:p w14:paraId="09034EBE"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218555</w:t>
            </w:r>
          </w:p>
        </w:tc>
        <w:tc>
          <w:tcPr>
            <w:tcW w:w="708" w:type="dxa"/>
            <w:tcBorders>
              <w:top w:val="nil"/>
              <w:left w:val="single" w:sz="4" w:space="0" w:color="auto"/>
              <w:bottom w:val="single" w:sz="4" w:space="0" w:color="auto"/>
              <w:right w:val="single" w:sz="4" w:space="0" w:color="auto"/>
            </w:tcBorders>
            <w:shd w:val="clear" w:color="auto" w:fill="auto"/>
            <w:noWrap/>
          </w:tcPr>
          <w:p w14:paraId="5EF073D0"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w:t>
            </w:r>
          </w:p>
        </w:tc>
        <w:tc>
          <w:tcPr>
            <w:tcW w:w="709" w:type="dxa"/>
            <w:tcBorders>
              <w:top w:val="nil"/>
              <w:left w:val="nil"/>
              <w:bottom w:val="single" w:sz="4" w:space="0" w:color="auto"/>
              <w:right w:val="single" w:sz="4" w:space="0" w:color="auto"/>
            </w:tcBorders>
            <w:shd w:val="clear" w:color="auto" w:fill="auto"/>
          </w:tcPr>
          <w:p w14:paraId="4997D385"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09A70CD"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FE6605C"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640B74DF"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68F8BD8"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w:t>
            </w:r>
          </w:p>
        </w:tc>
      </w:tr>
      <w:tr w:rsidR="00276BE8" w:rsidRPr="005473D1" w14:paraId="01D543D8"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23EFFCFB"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9</w:t>
            </w:r>
            <w:r>
              <w:rPr>
                <w:rFonts w:ascii="Arial" w:hAnsi="Arial" w:cs="Arial"/>
                <w:sz w:val="16"/>
                <w:szCs w:val="16"/>
              </w:rPr>
              <w:t>3</w:t>
            </w:r>
          </w:p>
        </w:tc>
        <w:tc>
          <w:tcPr>
            <w:tcW w:w="847" w:type="dxa"/>
            <w:tcBorders>
              <w:top w:val="nil"/>
              <w:left w:val="nil"/>
              <w:bottom w:val="single" w:sz="4" w:space="0" w:color="auto"/>
              <w:right w:val="single" w:sz="4" w:space="0" w:color="auto"/>
            </w:tcBorders>
            <w:shd w:val="clear" w:color="auto" w:fill="auto"/>
            <w:noWrap/>
          </w:tcPr>
          <w:p w14:paraId="48C8E68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E417FFE"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DISPOSITIVO P/ MEDIDAS ANTROPOMÉTRICAS; ESCALA GRADUAÇÃO: C/ ESCALA MÉTRICA - MM E CM; TIPO: TIPO RÉGUA; COMPONENTE II: C/ CURSOR FIXO E DESLIZANTE; MATERIAL: ALUMÍNIO ANODIZADO; FAIXA MEDIÇÃO: CERCA DE 1,0 M.</w:t>
            </w:r>
          </w:p>
        </w:tc>
        <w:tc>
          <w:tcPr>
            <w:tcW w:w="709" w:type="dxa"/>
            <w:tcBorders>
              <w:top w:val="single" w:sz="4" w:space="0" w:color="auto"/>
              <w:left w:val="nil"/>
              <w:bottom w:val="single" w:sz="4" w:space="0" w:color="auto"/>
              <w:right w:val="single" w:sz="4" w:space="0" w:color="auto"/>
            </w:tcBorders>
          </w:tcPr>
          <w:p w14:paraId="11D82C23"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218556</w:t>
            </w:r>
          </w:p>
        </w:tc>
        <w:tc>
          <w:tcPr>
            <w:tcW w:w="708" w:type="dxa"/>
            <w:tcBorders>
              <w:top w:val="nil"/>
              <w:left w:val="single" w:sz="4" w:space="0" w:color="auto"/>
              <w:bottom w:val="single" w:sz="4" w:space="0" w:color="auto"/>
              <w:right w:val="single" w:sz="4" w:space="0" w:color="auto"/>
            </w:tcBorders>
            <w:shd w:val="clear" w:color="auto" w:fill="auto"/>
            <w:noWrap/>
          </w:tcPr>
          <w:p w14:paraId="2D21EDAB"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w:t>
            </w:r>
          </w:p>
        </w:tc>
        <w:tc>
          <w:tcPr>
            <w:tcW w:w="709" w:type="dxa"/>
            <w:tcBorders>
              <w:top w:val="nil"/>
              <w:left w:val="nil"/>
              <w:bottom w:val="single" w:sz="4" w:space="0" w:color="auto"/>
              <w:right w:val="single" w:sz="4" w:space="0" w:color="auto"/>
            </w:tcBorders>
            <w:shd w:val="clear" w:color="auto" w:fill="auto"/>
          </w:tcPr>
          <w:p w14:paraId="09A78062"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9F4D91C"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139F923"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68179831"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C367FE4"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r>
      <w:tr w:rsidR="00276BE8" w:rsidRPr="005473D1" w14:paraId="250AB569" w14:textId="77777777" w:rsidTr="00410064">
        <w:trPr>
          <w:trHeight w:val="677"/>
        </w:trPr>
        <w:tc>
          <w:tcPr>
            <w:tcW w:w="483" w:type="dxa"/>
            <w:tcBorders>
              <w:top w:val="nil"/>
              <w:left w:val="single" w:sz="4" w:space="0" w:color="auto"/>
              <w:bottom w:val="single" w:sz="4" w:space="0" w:color="auto"/>
              <w:right w:val="single" w:sz="4" w:space="0" w:color="auto"/>
            </w:tcBorders>
            <w:shd w:val="clear" w:color="auto" w:fill="auto"/>
            <w:noWrap/>
          </w:tcPr>
          <w:p w14:paraId="6D986C3D"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sz w:val="16"/>
                <w:szCs w:val="16"/>
              </w:rPr>
              <w:lastRenderedPageBreak/>
              <w:t>94</w:t>
            </w:r>
          </w:p>
        </w:tc>
        <w:tc>
          <w:tcPr>
            <w:tcW w:w="847" w:type="dxa"/>
            <w:tcBorders>
              <w:top w:val="nil"/>
              <w:left w:val="nil"/>
              <w:bottom w:val="single" w:sz="4" w:space="0" w:color="auto"/>
              <w:right w:val="single" w:sz="4" w:space="0" w:color="auto"/>
            </w:tcBorders>
            <w:shd w:val="clear" w:color="auto" w:fill="auto"/>
            <w:noWrap/>
          </w:tcPr>
          <w:p w14:paraId="0B7D57E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2A1E726"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DRENO CIRÚRGICO; MODELO: DE PENROSE; MATERIAL: LÁTEX; DIMENSÕES: CERCA DE 12 MM X 30 CM; COMPONENTE I: C/ GAZE; COMPONENTE II: RADIOPACO; TIPO USO: ESTÉRIL, DESCARTÁVEL; EMBALAGEM: EMBALAGEM INDIVIDUAL. </w:t>
            </w:r>
          </w:p>
        </w:tc>
        <w:tc>
          <w:tcPr>
            <w:tcW w:w="709" w:type="dxa"/>
            <w:tcBorders>
              <w:top w:val="single" w:sz="4" w:space="0" w:color="auto"/>
              <w:left w:val="nil"/>
              <w:bottom w:val="single" w:sz="4" w:space="0" w:color="auto"/>
              <w:right w:val="single" w:sz="4" w:space="0" w:color="auto"/>
            </w:tcBorders>
          </w:tcPr>
          <w:p w14:paraId="782D796A"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218557</w:t>
            </w:r>
          </w:p>
        </w:tc>
        <w:tc>
          <w:tcPr>
            <w:tcW w:w="708" w:type="dxa"/>
            <w:tcBorders>
              <w:top w:val="nil"/>
              <w:left w:val="single" w:sz="4" w:space="0" w:color="auto"/>
              <w:bottom w:val="single" w:sz="4" w:space="0" w:color="auto"/>
              <w:right w:val="single" w:sz="4" w:space="0" w:color="auto"/>
            </w:tcBorders>
            <w:shd w:val="clear" w:color="auto" w:fill="auto"/>
            <w:noWrap/>
          </w:tcPr>
          <w:p w14:paraId="0397C4D5"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100</w:t>
            </w:r>
          </w:p>
        </w:tc>
        <w:tc>
          <w:tcPr>
            <w:tcW w:w="709" w:type="dxa"/>
            <w:tcBorders>
              <w:top w:val="nil"/>
              <w:left w:val="nil"/>
              <w:bottom w:val="single" w:sz="4" w:space="0" w:color="auto"/>
              <w:right w:val="single" w:sz="4" w:space="0" w:color="auto"/>
            </w:tcBorders>
            <w:shd w:val="clear" w:color="auto" w:fill="auto"/>
          </w:tcPr>
          <w:p w14:paraId="7066D374"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3CAEC32"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AD4191A"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5D3B33F"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5901F3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100</w:t>
            </w:r>
          </w:p>
        </w:tc>
      </w:tr>
      <w:tr w:rsidR="00276BE8" w:rsidRPr="005473D1" w14:paraId="60BE027B" w14:textId="77777777" w:rsidTr="00410064">
        <w:trPr>
          <w:trHeight w:val="675"/>
        </w:trPr>
        <w:tc>
          <w:tcPr>
            <w:tcW w:w="483" w:type="dxa"/>
            <w:tcBorders>
              <w:top w:val="nil"/>
              <w:left w:val="single" w:sz="4" w:space="0" w:color="auto"/>
              <w:bottom w:val="single" w:sz="4" w:space="0" w:color="auto"/>
              <w:right w:val="single" w:sz="4" w:space="0" w:color="auto"/>
            </w:tcBorders>
            <w:shd w:val="clear" w:color="auto" w:fill="auto"/>
            <w:noWrap/>
          </w:tcPr>
          <w:p w14:paraId="26DE3F9C"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sz w:val="16"/>
                <w:szCs w:val="16"/>
              </w:rPr>
              <w:t>95</w:t>
            </w:r>
          </w:p>
        </w:tc>
        <w:tc>
          <w:tcPr>
            <w:tcW w:w="847" w:type="dxa"/>
            <w:tcBorders>
              <w:top w:val="nil"/>
              <w:left w:val="nil"/>
              <w:bottom w:val="single" w:sz="4" w:space="0" w:color="auto"/>
              <w:right w:val="single" w:sz="4" w:space="0" w:color="auto"/>
            </w:tcBorders>
            <w:shd w:val="clear" w:color="auto" w:fill="auto"/>
            <w:noWrap/>
          </w:tcPr>
          <w:p w14:paraId="373AFB9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CD1D6D8"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DRENO CIRÚRGICO; MODELO: DE PENROSE; MATERIAL: LÁTEX; DIMENSÕES: CERCA DE 20 MM X 30 CM; COMPONENTE I: C/ GAZE; COMPONENTE II: RADIOPACO; TIPO USO: ESTÉRIL, DESCARTÁVEL; EMBALAGEM: EMBALAGEM INDIVIDUAL. </w:t>
            </w:r>
          </w:p>
        </w:tc>
        <w:tc>
          <w:tcPr>
            <w:tcW w:w="709" w:type="dxa"/>
            <w:tcBorders>
              <w:top w:val="single" w:sz="4" w:space="0" w:color="auto"/>
              <w:left w:val="nil"/>
              <w:bottom w:val="single" w:sz="4" w:space="0" w:color="auto"/>
              <w:right w:val="single" w:sz="4" w:space="0" w:color="auto"/>
            </w:tcBorders>
          </w:tcPr>
          <w:p w14:paraId="492C0F42"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218558</w:t>
            </w:r>
          </w:p>
        </w:tc>
        <w:tc>
          <w:tcPr>
            <w:tcW w:w="708" w:type="dxa"/>
            <w:tcBorders>
              <w:top w:val="nil"/>
              <w:left w:val="single" w:sz="4" w:space="0" w:color="auto"/>
              <w:bottom w:val="single" w:sz="4" w:space="0" w:color="auto"/>
              <w:right w:val="single" w:sz="4" w:space="0" w:color="auto"/>
            </w:tcBorders>
            <w:shd w:val="clear" w:color="auto" w:fill="auto"/>
            <w:noWrap/>
          </w:tcPr>
          <w:p w14:paraId="3A523B4E"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100</w:t>
            </w:r>
          </w:p>
        </w:tc>
        <w:tc>
          <w:tcPr>
            <w:tcW w:w="709" w:type="dxa"/>
            <w:tcBorders>
              <w:top w:val="nil"/>
              <w:left w:val="nil"/>
              <w:bottom w:val="single" w:sz="4" w:space="0" w:color="auto"/>
              <w:right w:val="single" w:sz="4" w:space="0" w:color="auto"/>
            </w:tcBorders>
            <w:shd w:val="clear" w:color="auto" w:fill="auto"/>
          </w:tcPr>
          <w:p w14:paraId="7FBA017D"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1DD816AB"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5EA5426"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9AAE7DC"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C8DA348"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100</w:t>
            </w:r>
          </w:p>
        </w:tc>
      </w:tr>
      <w:tr w:rsidR="00276BE8" w:rsidRPr="005473D1" w14:paraId="076F5DED" w14:textId="77777777" w:rsidTr="00410064">
        <w:trPr>
          <w:trHeight w:val="686"/>
        </w:trPr>
        <w:tc>
          <w:tcPr>
            <w:tcW w:w="483" w:type="dxa"/>
            <w:tcBorders>
              <w:top w:val="nil"/>
              <w:left w:val="single" w:sz="4" w:space="0" w:color="auto"/>
              <w:bottom w:val="single" w:sz="4" w:space="0" w:color="auto"/>
              <w:right w:val="single" w:sz="4" w:space="0" w:color="auto"/>
            </w:tcBorders>
            <w:shd w:val="clear" w:color="auto" w:fill="auto"/>
            <w:noWrap/>
          </w:tcPr>
          <w:p w14:paraId="7472164D"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sz w:val="16"/>
                <w:szCs w:val="16"/>
              </w:rPr>
              <w:t>96</w:t>
            </w:r>
          </w:p>
        </w:tc>
        <w:tc>
          <w:tcPr>
            <w:tcW w:w="847" w:type="dxa"/>
            <w:tcBorders>
              <w:top w:val="nil"/>
              <w:left w:val="nil"/>
              <w:bottom w:val="single" w:sz="4" w:space="0" w:color="auto"/>
              <w:right w:val="single" w:sz="4" w:space="0" w:color="auto"/>
            </w:tcBorders>
            <w:shd w:val="clear" w:color="auto" w:fill="auto"/>
            <w:noWrap/>
          </w:tcPr>
          <w:p w14:paraId="57CE7E35"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27CCA95F"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DRENO CIRÚRGICO; MODELO: DE PENROSE; MATERIAL: LÁTEX; DIMENSÕES: CERCA DE 6 MM X 30 CM; COMPONENTE I: C/ GAZE; COMPONENTE II: RADIOPACO; TIPO USO: ESTÉRIL, DESCARTÁVEL; EMBALAGEM: EMBALAGEM INDIVIDUAL. </w:t>
            </w:r>
          </w:p>
        </w:tc>
        <w:tc>
          <w:tcPr>
            <w:tcW w:w="709" w:type="dxa"/>
            <w:tcBorders>
              <w:top w:val="single" w:sz="4" w:space="0" w:color="auto"/>
              <w:left w:val="nil"/>
              <w:bottom w:val="single" w:sz="4" w:space="0" w:color="auto"/>
              <w:right w:val="single" w:sz="4" w:space="0" w:color="auto"/>
            </w:tcBorders>
          </w:tcPr>
          <w:p w14:paraId="718A6D7C"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218559</w:t>
            </w:r>
          </w:p>
        </w:tc>
        <w:tc>
          <w:tcPr>
            <w:tcW w:w="708" w:type="dxa"/>
            <w:tcBorders>
              <w:top w:val="nil"/>
              <w:left w:val="single" w:sz="4" w:space="0" w:color="auto"/>
              <w:bottom w:val="single" w:sz="4" w:space="0" w:color="auto"/>
              <w:right w:val="single" w:sz="4" w:space="0" w:color="auto"/>
            </w:tcBorders>
            <w:shd w:val="clear" w:color="auto" w:fill="auto"/>
            <w:noWrap/>
          </w:tcPr>
          <w:p w14:paraId="6697354A"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100</w:t>
            </w:r>
          </w:p>
        </w:tc>
        <w:tc>
          <w:tcPr>
            <w:tcW w:w="709" w:type="dxa"/>
            <w:tcBorders>
              <w:top w:val="nil"/>
              <w:left w:val="nil"/>
              <w:bottom w:val="single" w:sz="4" w:space="0" w:color="auto"/>
              <w:right w:val="single" w:sz="4" w:space="0" w:color="auto"/>
            </w:tcBorders>
            <w:shd w:val="clear" w:color="auto" w:fill="auto"/>
          </w:tcPr>
          <w:p w14:paraId="51E452D7"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F4ADEB8"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64EFFCD"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FB835D7"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8F62ED5"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100</w:t>
            </w:r>
          </w:p>
        </w:tc>
      </w:tr>
      <w:tr w:rsidR="00276BE8" w:rsidRPr="005473D1" w14:paraId="7C1485B7"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5672F795"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sz w:val="16"/>
                <w:szCs w:val="16"/>
              </w:rPr>
              <w:t>97</w:t>
            </w:r>
          </w:p>
        </w:tc>
        <w:tc>
          <w:tcPr>
            <w:tcW w:w="847" w:type="dxa"/>
            <w:tcBorders>
              <w:top w:val="nil"/>
              <w:left w:val="nil"/>
              <w:bottom w:val="single" w:sz="4" w:space="0" w:color="auto"/>
              <w:right w:val="single" w:sz="4" w:space="0" w:color="auto"/>
            </w:tcBorders>
            <w:shd w:val="clear" w:color="auto" w:fill="auto"/>
            <w:noWrap/>
          </w:tcPr>
          <w:p w14:paraId="1390E899"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RL</w:t>
            </w:r>
          </w:p>
        </w:tc>
        <w:tc>
          <w:tcPr>
            <w:tcW w:w="2918" w:type="dxa"/>
            <w:tcBorders>
              <w:top w:val="nil"/>
              <w:left w:val="nil"/>
              <w:bottom w:val="single" w:sz="4" w:space="0" w:color="auto"/>
              <w:right w:val="single" w:sz="4" w:space="0" w:color="auto"/>
            </w:tcBorders>
            <w:shd w:val="clear" w:color="auto" w:fill="auto"/>
          </w:tcPr>
          <w:p w14:paraId="3937E46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EMBALAGEM P/ ESTERILIZAÇÃO; MATERIAL: PAPEL GRAU CIRÚRGICO; COMPONENTES: C/ INDICADOR QUÍMICO; COMPONENTES ADICIONAIS: TERMOSSELANTE; GRAMATURA / ESPESSURA: CERCA DE 60 G/M2; TAMANHO: CERCA DE 10 CM; APRESENTAÇÃO: ROLO; TIPO USO: USO ÚNICO; COMPOSIÇÃO: C/ FILME POLÍMERO MULTILAMINADO. ROLO CONTENDO 100 METROS. </w:t>
            </w:r>
          </w:p>
        </w:tc>
        <w:tc>
          <w:tcPr>
            <w:tcW w:w="709" w:type="dxa"/>
            <w:tcBorders>
              <w:top w:val="single" w:sz="4" w:space="0" w:color="auto"/>
              <w:left w:val="nil"/>
              <w:bottom w:val="single" w:sz="4" w:space="0" w:color="auto"/>
              <w:right w:val="single" w:sz="4" w:space="0" w:color="auto"/>
            </w:tcBorders>
          </w:tcPr>
          <w:p w14:paraId="30427E24"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218560</w:t>
            </w:r>
          </w:p>
        </w:tc>
        <w:tc>
          <w:tcPr>
            <w:tcW w:w="708" w:type="dxa"/>
            <w:tcBorders>
              <w:top w:val="nil"/>
              <w:left w:val="single" w:sz="4" w:space="0" w:color="auto"/>
              <w:bottom w:val="single" w:sz="4" w:space="0" w:color="auto"/>
              <w:right w:val="single" w:sz="4" w:space="0" w:color="auto"/>
            </w:tcBorders>
            <w:shd w:val="clear" w:color="auto" w:fill="auto"/>
            <w:noWrap/>
          </w:tcPr>
          <w:p w14:paraId="01EDF76F"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100</w:t>
            </w:r>
          </w:p>
        </w:tc>
        <w:tc>
          <w:tcPr>
            <w:tcW w:w="709" w:type="dxa"/>
            <w:tcBorders>
              <w:top w:val="nil"/>
              <w:left w:val="nil"/>
              <w:bottom w:val="single" w:sz="4" w:space="0" w:color="auto"/>
              <w:right w:val="single" w:sz="4" w:space="0" w:color="auto"/>
            </w:tcBorders>
            <w:shd w:val="clear" w:color="auto" w:fill="auto"/>
          </w:tcPr>
          <w:p w14:paraId="213A1453"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C2A7411"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3B39EB3"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2</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6CDBE96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B9707D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102</w:t>
            </w:r>
          </w:p>
        </w:tc>
      </w:tr>
      <w:tr w:rsidR="00276BE8" w:rsidRPr="005473D1" w14:paraId="4442600D"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3A5AA9AD"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sz w:val="16"/>
                <w:szCs w:val="16"/>
              </w:rPr>
              <w:t>98</w:t>
            </w:r>
          </w:p>
        </w:tc>
        <w:tc>
          <w:tcPr>
            <w:tcW w:w="847" w:type="dxa"/>
            <w:tcBorders>
              <w:top w:val="nil"/>
              <w:left w:val="nil"/>
              <w:bottom w:val="single" w:sz="4" w:space="0" w:color="auto"/>
              <w:right w:val="single" w:sz="4" w:space="0" w:color="auto"/>
            </w:tcBorders>
            <w:shd w:val="clear" w:color="auto" w:fill="auto"/>
            <w:noWrap/>
          </w:tcPr>
          <w:p w14:paraId="432C36C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RL</w:t>
            </w:r>
          </w:p>
        </w:tc>
        <w:tc>
          <w:tcPr>
            <w:tcW w:w="2918" w:type="dxa"/>
            <w:tcBorders>
              <w:top w:val="nil"/>
              <w:left w:val="nil"/>
              <w:bottom w:val="single" w:sz="4" w:space="0" w:color="auto"/>
              <w:right w:val="single" w:sz="4" w:space="0" w:color="auto"/>
            </w:tcBorders>
            <w:shd w:val="clear" w:color="auto" w:fill="auto"/>
          </w:tcPr>
          <w:p w14:paraId="123E3D79"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EMBALAGEM P/ ESTERILIZAÇÃO, MATERIAL: PAPEL GRAU CIRÚRGICO, COMPONENTES: C/ INDICADOR QUÍMICO, COMPONENTES ADICIONAIS: TERMOSSELANTE, GRAMATURA / ESPESSURA: CERCA DE 70 G/M2, TAMANHO: CERCA DE 15 CM, APRESENTAÇÃO: ROLO, TIPO USO: USO ÚNICO, COMPOSIÇÃO: C/ FILME POLÍMERO MULTILAMINADO. ROLO CONTENDO 100 METROS. </w:t>
            </w:r>
          </w:p>
        </w:tc>
        <w:tc>
          <w:tcPr>
            <w:tcW w:w="709" w:type="dxa"/>
            <w:tcBorders>
              <w:top w:val="single" w:sz="4" w:space="0" w:color="auto"/>
              <w:left w:val="nil"/>
              <w:bottom w:val="single" w:sz="4" w:space="0" w:color="auto"/>
              <w:right w:val="single" w:sz="4" w:space="0" w:color="auto"/>
            </w:tcBorders>
          </w:tcPr>
          <w:p w14:paraId="78C901E0"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218561</w:t>
            </w:r>
          </w:p>
        </w:tc>
        <w:tc>
          <w:tcPr>
            <w:tcW w:w="708" w:type="dxa"/>
            <w:tcBorders>
              <w:top w:val="nil"/>
              <w:left w:val="single" w:sz="4" w:space="0" w:color="auto"/>
              <w:bottom w:val="single" w:sz="4" w:space="0" w:color="auto"/>
              <w:right w:val="single" w:sz="4" w:space="0" w:color="auto"/>
            </w:tcBorders>
            <w:shd w:val="clear" w:color="auto" w:fill="auto"/>
            <w:noWrap/>
          </w:tcPr>
          <w:p w14:paraId="5259F40C"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100</w:t>
            </w:r>
          </w:p>
        </w:tc>
        <w:tc>
          <w:tcPr>
            <w:tcW w:w="709" w:type="dxa"/>
            <w:tcBorders>
              <w:top w:val="nil"/>
              <w:left w:val="nil"/>
              <w:bottom w:val="single" w:sz="4" w:space="0" w:color="auto"/>
              <w:right w:val="single" w:sz="4" w:space="0" w:color="auto"/>
            </w:tcBorders>
            <w:shd w:val="clear" w:color="auto" w:fill="auto"/>
          </w:tcPr>
          <w:p w14:paraId="5FF44BFF"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A145519"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911634B"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2</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6B1B0B76"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793983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102</w:t>
            </w:r>
          </w:p>
        </w:tc>
      </w:tr>
      <w:tr w:rsidR="00276BE8" w:rsidRPr="005473D1" w14:paraId="03B8429E"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416B9ACE" w14:textId="77777777" w:rsidR="00276BE8" w:rsidRPr="00335D34" w:rsidRDefault="00276BE8" w:rsidP="00410064">
            <w:pPr>
              <w:spacing w:line="240" w:lineRule="auto"/>
              <w:ind w:left="0" w:hanging="2"/>
              <w:jc w:val="center"/>
              <w:rPr>
                <w:rFonts w:ascii="Arial" w:hAnsi="Arial" w:cs="Arial"/>
                <w:color w:val="000000"/>
                <w:sz w:val="16"/>
                <w:szCs w:val="16"/>
              </w:rPr>
            </w:pPr>
            <w:r>
              <w:rPr>
                <w:rFonts w:ascii="Arial" w:hAnsi="Arial" w:cs="Arial"/>
                <w:sz w:val="16"/>
                <w:szCs w:val="16"/>
              </w:rPr>
              <w:t>99</w:t>
            </w:r>
          </w:p>
        </w:tc>
        <w:tc>
          <w:tcPr>
            <w:tcW w:w="847" w:type="dxa"/>
            <w:tcBorders>
              <w:top w:val="nil"/>
              <w:left w:val="nil"/>
              <w:bottom w:val="single" w:sz="4" w:space="0" w:color="auto"/>
              <w:right w:val="single" w:sz="4" w:space="0" w:color="auto"/>
            </w:tcBorders>
            <w:shd w:val="clear" w:color="auto" w:fill="auto"/>
            <w:noWrap/>
          </w:tcPr>
          <w:p w14:paraId="581EA0A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RL</w:t>
            </w:r>
          </w:p>
        </w:tc>
        <w:tc>
          <w:tcPr>
            <w:tcW w:w="2918" w:type="dxa"/>
            <w:tcBorders>
              <w:top w:val="nil"/>
              <w:left w:val="nil"/>
              <w:bottom w:val="single" w:sz="4" w:space="0" w:color="auto"/>
              <w:right w:val="single" w:sz="4" w:space="0" w:color="auto"/>
            </w:tcBorders>
            <w:shd w:val="clear" w:color="auto" w:fill="auto"/>
          </w:tcPr>
          <w:p w14:paraId="2A0551D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EMBALAGEM P/ ESTERILIZAÇÃO; MATERIAL: PAPEL GRAU CIRÚRGICO; COMPONENTES: C/ INDICADOR QUÍMICO; COMPONENTES ADICIONAIS: TERMOSSELANTE; GRAMATURA / ESPESSURA: CERCA DE 60 G/M2; TAMANHO: CERCA DE 30 CM; APRESENTAÇÃO: ROLO; TIPO USO: USO ÚNICO; COMPOSIÇÃO: C/ FILME POLÍMERO MULTILAMINADO. ROLO CONTENDO 100 METROS. </w:t>
            </w:r>
          </w:p>
        </w:tc>
        <w:tc>
          <w:tcPr>
            <w:tcW w:w="709" w:type="dxa"/>
            <w:tcBorders>
              <w:top w:val="single" w:sz="4" w:space="0" w:color="auto"/>
              <w:left w:val="nil"/>
              <w:bottom w:val="single" w:sz="4" w:space="0" w:color="auto"/>
              <w:right w:val="single" w:sz="4" w:space="0" w:color="auto"/>
            </w:tcBorders>
          </w:tcPr>
          <w:p w14:paraId="2921DA5C"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218562</w:t>
            </w:r>
          </w:p>
        </w:tc>
        <w:tc>
          <w:tcPr>
            <w:tcW w:w="708" w:type="dxa"/>
            <w:tcBorders>
              <w:top w:val="nil"/>
              <w:left w:val="single" w:sz="4" w:space="0" w:color="auto"/>
              <w:bottom w:val="single" w:sz="4" w:space="0" w:color="auto"/>
              <w:right w:val="single" w:sz="4" w:space="0" w:color="auto"/>
            </w:tcBorders>
            <w:shd w:val="clear" w:color="auto" w:fill="auto"/>
            <w:noWrap/>
          </w:tcPr>
          <w:p w14:paraId="12C2BDD0"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53F8857D"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025FDB5"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C82AE71"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2</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4C6B0CE7"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1DAD8B4"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52</w:t>
            </w:r>
          </w:p>
        </w:tc>
      </w:tr>
      <w:tr w:rsidR="00276BE8" w:rsidRPr="005473D1" w14:paraId="4B7D1C64"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4EE056FA"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10</w:t>
            </w:r>
            <w:r>
              <w:rPr>
                <w:rFonts w:ascii="Arial" w:hAnsi="Arial" w:cs="Arial"/>
                <w:sz w:val="16"/>
                <w:szCs w:val="16"/>
              </w:rPr>
              <w:t>0</w:t>
            </w:r>
          </w:p>
        </w:tc>
        <w:tc>
          <w:tcPr>
            <w:tcW w:w="847" w:type="dxa"/>
            <w:tcBorders>
              <w:top w:val="nil"/>
              <w:left w:val="nil"/>
              <w:bottom w:val="single" w:sz="4" w:space="0" w:color="auto"/>
              <w:right w:val="single" w:sz="4" w:space="0" w:color="auto"/>
            </w:tcBorders>
            <w:shd w:val="clear" w:color="auto" w:fill="auto"/>
            <w:noWrap/>
          </w:tcPr>
          <w:p w14:paraId="0F759BC6"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2DE5C470"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EQUIPO DE NUTRIÇÃO ENTERAL, MATERIAL: PVC, C/ COR, TIPO: GRAVITACIONAL, 2 VIAS, CÂMARA GOTEJAMENTO: MACROGOTAS, FLEXÍVEL, REGULADOR DE FLUXO MANUAL: PINÇA ROLETE, CONECTOR DIETA: PONTA PERFURANTE, CONECTOR VIA ADICIONAL: LUER, CONECTOR PACIENTE: COMPATÍVEL, COMPRIMENTO TOTAL DO TUBO: ATÉ 180 CM, ADICIONAL: C/ CLAMP, ESTERILIDADE: ESTÉRIL, USO ÚNICO, TIPO EMBALAGEM: INDIVIDUAL. </w:t>
            </w:r>
          </w:p>
        </w:tc>
        <w:tc>
          <w:tcPr>
            <w:tcW w:w="709" w:type="dxa"/>
            <w:tcBorders>
              <w:top w:val="single" w:sz="4" w:space="0" w:color="auto"/>
              <w:left w:val="nil"/>
              <w:bottom w:val="single" w:sz="4" w:space="0" w:color="auto"/>
              <w:right w:val="single" w:sz="4" w:space="0" w:color="auto"/>
            </w:tcBorders>
          </w:tcPr>
          <w:p w14:paraId="62ADB76E"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218563</w:t>
            </w:r>
          </w:p>
        </w:tc>
        <w:tc>
          <w:tcPr>
            <w:tcW w:w="708" w:type="dxa"/>
            <w:tcBorders>
              <w:top w:val="nil"/>
              <w:left w:val="single" w:sz="4" w:space="0" w:color="auto"/>
              <w:bottom w:val="single" w:sz="4" w:space="0" w:color="auto"/>
              <w:right w:val="single" w:sz="4" w:space="0" w:color="auto"/>
            </w:tcBorders>
            <w:shd w:val="clear" w:color="auto" w:fill="auto"/>
            <w:noWrap/>
          </w:tcPr>
          <w:p w14:paraId="3D62E063"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1500</w:t>
            </w:r>
          </w:p>
        </w:tc>
        <w:tc>
          <w:tcPr>
            <w:tcW w:w="709" w:type="dxa"/>
            <w:tcBorders>
              <w:top w:val="nil"/>
              <w:left w:val="nil"/>
              <w:bottom w:val="single" w:sz="4" w:space="0" w:color="auto"/>
              <w:right w:val="single" w:sz="4" w:space="0" w:color="auto"/>
            </w:tcBorders>
            <w:shd w:val="clear" w:color="auto" w:fill="auto"/>
          </w:tcPr>
          <w:p w14:paraId="1546FF3F"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FBAE016"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F33A1C8"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AD23DD1"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E9A2B55"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1500</w:t>
            </w:r>
          </w:p>
        </w:tc>
      </w:tr>
      <w:tr w:rsidR="00276BE8" w:rsidRPr="005473D1" w14:paraId="6D9AE1B5"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19B7113B"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10</w:t>
            </w:r>
            <w:r>
              <w:rPr>
                <w:rFonts w:ascii="Arial" w:hAnsi="Arial" w:cs="Arial"/>
                <w:sz w:val="16"/>
                <w:szCs w:val="16"/>
              </w:rPr>
              <w:t>1</w:t>
            </w:r>
          </w:p>
        </w:tc>
        <w:tc>
          <w:tcPr>
            <w:tcW w:w="847" w:type="dxa"/>
            <w:tcBorders>
              <w:top w:val="nil"/>
              <w:left w:val="nil"/>
              <w:bottom w:val="single" w:sz="4" w:space="0" w:color="auto"/>
              <w:right w:val="single" w:sz="4" w:space="0" w:color="auto"/>
            </w:tcBorders>
            <w:shd w:val="clear" w:color="auto" w:fill="auto"/>
            <w:noWrap/>
          </w:tcPr>
          <w:p w14:paraId="1F1CC34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2D7D23A9"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"EQUIPO MACROGOTAS COMPLETO; LUER LOCK; CONTENDO INJETOR LATERAL; PONTA PERFURANTE DE ALTA RESISTÊNCIA; CÂMARA FLEXÍVEL COM MACRO GOTEJAMENTO) E FILTRO DE PARTÍCULAS; REGULADOR DE FLUXO (PINÇA ROLETE) PARA UM CONTROLE EFICAZ DE GOTEJAMENTO; INJETOR LATERAL AUTO CICATRIZANTE; TUBO FLEXÍVEL COM NO MÍNIMO 150CM; CONECTOR LUER LOCK QUE PERMITE UMA CONEXÃO MAIS RÁPIDA POR ENCAIXE; MATÉRIA PRIMA SEM LÁTEX, ATÓXICA, APIROGÊNICA, ESTÉRIL. EMBALADO EM EMBALAGEM INDIVIDUAL."</w:t>
            </w:r>
          </w:p>
        </w:tc>
        <w:tc>
          <w:tcPr>
            <w:tcW w:w="709" w:type="dxa"/>
            <w:tcBorders>
              <w:top w:val="single" w:sz="4" w:space="0" w:color="auto"/>
              <w:left w:val="nil"/>
              <w:bottom w:val="single" w:sz="4" w:space="0" w:color="auto"/>
              <w:right w:val="single" w:sz="4" w:space="0" w:color="auto"/>
            </w:tcBorders>
          </w:tcPr>
          <w:p w14:paraId="34CDD732"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218564</w:t>
            </w:r>
          </w:p>
        </w:tc>
        <w:tc>
          <w:tcPr>
            <w:tcW w:w="708" w:type="dxa"/>
            <w:tcBorders>
              <w:top w:val="nil"/>
              <w:left w:val="single" w:sz="4" w:space="0" w:color="auto"/>
              <w:bottom w:val="single" w:sz="4" w:space="0" w:color="auto"/>
              <w:right w:val="single" w:sz="4" w:space="0" w:color="auto"/>
            </w:tcBorders>
            <w:shd w:val="clear" w:color="auto" w:fill="auto"/>
            <w:noWrap/>
          </w:tcPr>
          <w:p w14:paraId="57C579F8"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3260</w:t>
            </w:r>
          </w:p>
        </w:tc>
        <w:tc>
          <w:tcPr>
            <w:tcW w:w="709" w:type="dxa"/>
            <w:tcBorders>
              <w:top w:val="nil"/>
              <w:left w:val="nil"/>
              <w:bottom w:val="single" w:sz="4" w:space="0" w:color="auto"/>
              <w:right w:val="single" w:sz="4" w:space="0" w:color="auto"/>
            </w:tcBorders>
            <w:shd w:val="clear" w:color="auto" w:fill="auto"/>
          </w:tcPr>
          <w:p w14:paraId="4DE51302"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8170D7D"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76D657A"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ADAD6D5"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870773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3260</w:t>
            </w:r>
          </w:p>
        </w:tc>
      </w:tr>
      <w:tr w:rsidR="00276BE8" w:rsidRPr="005473D1" w14:paraId="51357DE9" w14:textId="77777777" w:rsidTr="00410064">
        <w:trPr>
          <w:trHeight w:val="706"/>
        </w:trPr>
        <w:tc>
          <w:tcPr>
            <w:tcW w:w="483" w:type="dxa"/>
            <w:tcBorders>
              <w:top w:val="nil"/>
              <w:left w:val="single" w:sz="4" w:space="0" w:color="auto"/>
              <w:bottom w:val="single" w:sz="4" w:space="0" w:color="auto"/>
              <w:right w:val="single" w:sz="4" w:space="0" w:color="auto"/>
            </w:tcBorders>
            <w:shd w:val="clear" w:color="auto" w:fill="auto"/>
            <w:noWrap/>
          </w:tcPr>
          <w:p w14:paraId="69D1BD56"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10</w:t>
            </w:r>
            <w:r>
              <w:rPr>
                <w:rFonts w:ascii="Arial" w:hAnsi="Arial" w:cs="Arial"/>
                <w:sz w:val="16"/>
                <w:szCs w:val="16"/>
              </w:rPr>
              <w:t>2</w:t>
            </w:r>
          </w:p>
        </w:tc>
        <w:tc>
          <w:tcPr>
            <w:tcW w:w="847" w:type="dxa"/>
            <w:tcBorders>
              <w:top w:val="nil"/>
              <w:left w:val="nil"/>
              <w:bottom w:val="single" w:sz="4" w:space="0" w:color="auto"/>
              <w:right w:val="single" w:sz="4" w:space="0" w:color="auto"/>
            </w:tcBorders>
            <w:shd w:val="clear" w:color="auto" w:fill="auto"/>
            <w:noWrap/>
          </w:tcPr>
          <w:p w14:paraId="2E596B5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37773C40"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ESCADA HOSPITALAR; MATERIAL: AÇO INOXIDÁVEL; NÚMERO DEGRAUS: 2; REVESTIMENTO DEGRAUS: TAPETE ANTIDERRAPANTE; TIPO DEGRAUS: FIXO; COR: BRANCA; CARACTERÍSTICAS ADICIONAIS: SUPORTAR NO MÍNIMO 250KG.</w:t>
            </w:r>
          </w:p>
        </w:tc>
        <w:tc>
          <w:tcPr>
            <w:tcW w:w="709" w:type="dxa"/>
            <w:tcBorders>
              <w:top w:val="single" w:sz="4" w:space="0" w:color="auto"/>
              <w:left w:val="nil"/>
              <w:bottom w:val="single" w:sz="4" w:space="0" w:color="auto"/>
              <w:right w:val="single" w:sz="4" w:space="0" w:color="auto"/>
            </w:tcBorders>
          </w:tcPr>
          <w:p w14:paraId="744F28B5"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218566</w:t>
            </w:r>
          </w:p>
        </w:tc>
        <w:tc>
          <w:tcPr>
            <w:tcW w:w="708" w:type="dxa"/>
            <w:tcBorders>
              <w:top w:val="nil"/>
              <w:left w:val="single" w:sz="4" w:space="0" w:color="auto"/>
              <w:bottom w:val="single" w:sz="4" w:space="0" w:color="auto"/>
              <w:right w:val="single" w:sz="4" w:space="0" w:color="auto"/>
            </w:tcBorders>
            <w:shd w:val="clear" w:color="auto" w:fill="auto"/>
            <w:noWrap/>
          </w:tcPr>
          <w:p w14:paraId="1BD99035"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w:t>
            </w:r>
          </w:p>
        </w:tc>
        <w:tc>
          <w:tcPr>
            <w:tcW w:w="709" w:type="dxa"/>
            <w:tcBorders>
              <w:top w:val="nil"/>
              <w:left w:val="nil"/>
              <w:bottom w:val="single" w:sz="4" w:space="0" w:color="auto"/>
              <w:right w:val="single" w:sz="4" w:space="0" w:color="auto"/>
            </w:tcBorders>
            <w:shd w:val="clear" w:color="auto" w:fill="auto"/>
          </w:tcPr>
          <w:p w14:paraId="047DFCD3"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058EDA3"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EA16EE4"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3227F13A"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15E1417"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6</w:t>
            </w:r>
          </w:p>
        </w:tc>
      </w:tr>
      <w:tr w:rsidR="00276BE8" w:rsidRPr="005473D1" w14:paraId="194B450E"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0C2C3F65"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03</w:t>
            </w:r>
          </w:p>
        </w:tc>
        <w:tc>
          <w:tcPr>
            <w:tcW w:w="847" w:type="dxa"/>
            <w:tcBorders>
              <w:top w:val="nil"/>
              <w:left w:val="nil"/>
              <w:bottom w:val="single" w:sz="4" w:space="0" w:color="auto"/>
              <w:right w:val="single" w:sz="4" w:space="0" w:color="auto"/>
            </w:tcBorders>
            <w:shd w:val="clear" w:color="auto" w:fill="auto"/>
            <w:noWrap/>
          </w:tcPr>
          <w:p w14:paraId="1888C0D0"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159AB1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ESCOVA UNHA, MATERIAL CORPO: PLÁSTICO, MATERIAL CERDAS: NÁILON, COR CERDAS: BRANCA, TIPO: MONOFACE, CARACTERÍSTICAS ADICIONAIS: COM ALÇA, COR CORPO: PRATA. AS CORES PODERÃO SER AS DE REFERÊNCIA OU DIVERSAS CORES. ESCOVA PARA LAVAGEM DE INSTRUMENTAL CIRÚRGICO.</w:t>
            </w:r>
          </w:p>
        </w:tc>
        <w:tc>
          <w:tcPr>
            <w:tcW w:w="709" w:type="dxa"/>
            <w:tcBorders>
              <w:top w:val="single" w:sz="4" w:space="0" w:color="auto"/>
              <w:left w:val="nil"/>
              <w:bottom w:val="single" w:sz="4" w:space="0" w:color="auto"/>
              <w:right w:val="single" w:sz="4" w:space="0" w:color="auto"/>
            </w:tcBorders>
          </w:tcPr>
          <w:p w14:paraId="7805DF7B"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218567</w:t>
            </w:r>
          </w:p>
        </w:tc>
        <w:tc>
          <w:tcPr>
            <w:tcW w:w="708" w:type="dxa"/>
            <w:tcBorders>
              <w:top w:val="nil"/>
              <w:left w:val="single" w:sz="4" w:space="0" w:color="auto"/>
              <w:bottom w:val="single" w:sz="4" w:space="0" w:color="auto"/>
              <w:right w:val="single" w:sz="4" w:space="0" w:color="auto"/>
            </w:tcBorders>
            <w:shd w:val="clear" w:color="auto" w:fill="auto"/>
            <w:noWrap/>
          </w:tcPr>
          <w:p w14:paraId="145B6620"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30</w:t>
            </w:r>
          </w:p>
        </w:tc>
        <w:tc>
          <w:tcPr>
            <w:tcW w:w="709" w:type="dxa"/>
            <w:tcBorders>
              <w:top w:val="nil"/>
              <w:left w:val="nil"/>
              <w:bottom w:val="single" w:sz="4" w:space="0" w:color="auto"/>
              <w:right w:val="single" w:sz="4" w:space="0" w:color="auto"/>
            </w:tcBorders>
            <w:shd w:val="clear" w:color="auto" w:fill="auto"/>
          </w:tcPr>
          <w:p w14:paraId="11699798"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1AE95E04"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5C870FC"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5A3297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F7BBE9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30</w:t>
            </w:r>
          </w:p>
        </w:tc>
      </w:tr>
      <w:tr w:rsidR="00276BE8" w:rsidRPr="005473D1" w14:paraId="79FA1619"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77A4E547"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04</w:t>
            </w:r>
          </w:p>
        </w:tc>
        <w:tc>
          <w:tcPr>
            <w:tcW w:w="847" w:type="dxa"/>
            <w:tcBorders>
              <w:top w:val="nil"/>
              <w:left w:val="nil"/>
              <w:bottom w:val="single" w:sz="4" w:space="0" w:color="auto"/>
              <w:right w:val="single" w:sz="4" w:space="0" w:color="auto"/>
            </w:tcBorders>
            <w:shd w:val="clear" w:color="auto" w:fill="auto"/>
            <w:noWrap/>
          </w:tcPr>
          <w:p w14:paraId="0BFCC1AB"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7A9E6DBF"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ESFIGMOMANÔMETRO DE MESA E/OU PAREDE, COM BRAÇADEIRA DE BRIM COM FECHO EM VELCRO DE ADULTO, COM MANÔMETRO, ANALÓGICO, ANEROIDE, DEVE ACOMPANHAR MANGUITO E PERA. COMPONENTES: ATÉ 300 MMHG; LIVRE DE MERCÚRIO; APARELHO DE FÁCIL USO PARA PODER SER MONTADO EM MESA OU PAREDE.</w:t>
            </w:r>
          </w:p>
        </w:tc>
        <w:tc>
          <w:tcPr>
            <w:tcW w:w="709" w:type="dxa"/>
            <w:tcBorders>
              <w:top w:val="single" w:sz="4" w:space="0" w:color="auto"/>
              <w:left w:val="nil"/>
              <w:bottom w:val="single" w:sz="4" w:space="0" w:color="auto"/>
              <w:right w:val="single" w:sz="4" w:space="0" w:color="auto"/>
            </w:tcBorders>
          </w:tcPr>
          <w:p w14:paraId="2AE5342B"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218568</w:t>
            </w:r>
          </w:p>
        </w:tc>
        <w:tc>
          <w:tcPr>
            <w:tcW w:w="708" w:type="dxa"/>
            <w:tcBorders>
              <w:top w:val="nil"/>
              <w:left w:val="single" w:sz="4" w:space="0" w:color="auto"/>
              <w:bottom w:val="single" w:sz="4" w:space="0" w:color="auto"/>
              <w:right w:val="single" w:sz="4" w:space="0" w:color="auto"/>
            </w:tcBorders>
            <w:shd w:val="clear" w:color="auto" w:fill="auto"/>
            <w:noWrap/>
          </w:tcPr>
          <w:p w14:paraId="360F3229"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tcPr>
          <w:p w14:paraId="00040EE3"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6BBD296"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E8AA034"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3</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0730DF2F"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8EEBDF3"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23</w:t>
            </w:r>
          </w:p>
        </w:tc>
      </w:tr>
      <w:tr w:rsidR="00276BE8" w:rsidRPr="005473D1" w14:paraId="2F33DB9D" w14:textId="77777777" w:rsidTr="00410064">
        <w:trPr>
          <w:trHeight w:val="656"/>
        </w:trPr>
        <w:tc>
          <w:tcPr>
            <w:tcW w:w="483" w:type="dxa"/>
            <w:tcBorders>
              <w:top w:val="nil"/>
              <w:left w:val="single" w:sz="4" w:space="0" w:color="auto"/>
              <w:bottom w:val="single" w:sz="4" w:space="0" w:color="auto"/>
              <w:right w:val="single" w:sz="4" w:space="0" w:color="auto"/>
            </w:tcBorders>
            <w:shd w:val="clear" w:color="auto" w:fill="auto"/>
            <w:noWrap/>
          </w:tcPr>
          <w:p w14:paraId="0A2EC2FC"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lastRenderedPageBreak/>
              <w:t>1</w:t>
            </w:r>
            <w:r>
              <w:rPr>
                <w:rFonts w:ascii="Arial" w:hAnsi="Arial" w:cs="Arial"/>
                <w:sz w:val="16"/>
                <w:szCs w:val="16"/>
              </w:rPr>
              <w:t>05</w:t>
            </w:r>
          </w:p>
        </w:tc>
        <w:tc>
          <w:tcPr>
            <w:tcW w:w="847" w:type="dxa"/>
            <w:tcBorders>
              <w:top w:val="nil"/>
              <w:left w:val="nil"/>
              <w:bottom w:val="single" w:sz="4" w:space="0" w:color="auto"/>
              <w:right w:val="single" w:sz="4" w:space="0" w:color="auto"/>
            </w:tcBorders>
            <w:shd w:val="clear" w:color="auto" w:fill="auto"/>
            <w:noWrap/>
          </w:tcPr>
          <w:p w14:paraId="3EFAE170"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39A75FC1"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ESFIGMOMANÔMETRO; AJUSTE: ANALÓGICO, ANERÓIDE; TIPO FECHO: FECHO EM METAL; FAIXA DE OPERAÇÃO: ATÉ 300 MMHG; TIPO: DE BRAÇO; TAMANHO: ADULTO; MATERIAL BRAÇADEIRA; BRAÇADEIRA EM NYLON. </w:t>
            </w:r>
          </w:p>
        </w:tc>
        <w:tc>
          <w:tcPr>
            <w:tcW w:w="709" w:type="dxa"/>
            <w:tcBorders>
              <w:top w:val="single" w:sz="4" w:space="0" w:color="auto"/>
              <w:left w:val="nil"/>
              <w:bottom w:val="single" w:sz="4" w:space="0" w:color="auto"/>
              <w:right w:val="single" w:sz="4" w:space="0" w:color="auto"/>
            </w:tcBorders>
          </w:tcPr>
          <w:p w14:paraId="65112F53"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218569</w:t>
            </w:r>
          </w:p>
        </w:tc>
        <w:tc>
          <w:tcPr>
            <w:tcW w:w="708" w:type="dxa"/>
            <w:tcBorders>
              <w:top w:val="nil"/>
              <w:left w:val="single" w:sz="4" w:space="0" w:color="auto"/>
              <w:bottom w:val="single" w:sz="4" w:space="0" w:color="auto"/>
              <w:right w:val="single" w:sz="4" w:space="0" w:color="auto"/>
            </w:tcBorders>
            <w:shd w:val="clear" w:color="auto" w:fill="auto"/>
            <w:noWrap/>
          </w:tcPr>
          <w:p w14:paraId="5F51768A"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60</w:t>
            </w:r>
          </w:p>
        </w:tc>
        <w:tc>
          <w:tcPr>
            <w:tcW w:w="709" w:type="dxa"/>
            <w:tcBorders>
              <w:top w:val="nil"/>
              <w:left w:val="nil"/>
              <w:bottom w:val="single" w:sz="4" w:space="0" w:color="auto"/>
              <w:right w:val="single" w:sz="4" w:space="0" w:color="auto"/>
            </w:tcBorders>
            <w:shd w:val="clear" w:color="auto" w:fill="auto"/>
          </w:tcPr>
          <w:p w14:paraId="533D81D8"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9AB2304"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56B51B5"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3</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712A4CF7"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ED7931E"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63</w:t>
            </w:r>
          </w:p>
        </w:tc>
      </w:tr>
      <w:tr w:rsidR="00276BE8" w:rsidRPr="005473D1" w14:paraId="330FE313" w14:textId="77777777" w:rsidTr="00410064">
        <w:trPr>
          <w:trHeight w:val="655"/>
        </w:trPr>
        <w:tc>
          <w:tcPr>
            <w:tcW w:w="483" w:type="dxa"/>
            <w:tcBorders>
              <w:top w:val="nil"/>
              <w:left w:val="single" w:sz="4" w:space="0" w:color="auto"/>
              <w:bottom w:val="single" w:sz="4" w:space="0" w:color="auto"/>
              <w:right w:val="single" w:sz="4" w:space="0" w:color="auto"/>
            </w:tcBorders>
            <w:shd w:val="clear" w:color="auto" w:fill="auto"/>
            <w:noWrap/>
          </w:tcPr>
          <w:p w14:paraId="737CD74B"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06</w:t>
            </w:r>
          </w:p>
        </w:tc>
        <w:tc>
          <w:tcPr>
            <w:tcW w:w="847" w:type="dxa"/>
            <w:tcBorders>
              <w:top w:val="nil"/>
              <w:left w:val="nil"/>
              <w:bottom w:val="single" w:sz="4" w:space="0" w:color="auto"/>
              <w:right w:val="single" w:sz="4" w:space="0" w:color="auto"/>
            </w:tcBorders>
            <w:shd w:val="clear" w:color="auto" w:fill="auto"/>
            <w:noWrap/>
          </w:tcPr>
          <w:p w14:paraId="175C6078"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DED97C3"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ESFIGMOMANÔMETRO; AJUSTE: ANALÓGICO, ANERÓIDE; TIPO FECHO: FECHO EM VELCRO; FAIXA DE OPERAÇÃO: ATÉ 300 MMHG TIPO: DE BRAÇO; TAMANHO: ADULTO; MATERIAL BRAÇADEIRA: BRAÇADEIRA EM NYLON. </w:t>
            </w:r>
          </w:p>
        </w:tc>
        <w:tc>
          <w:tcPr>
            <w:tcW w:w="709" w:type="dxa"/>
            <w:tcBorders>
              <w:top w:val="single" w:sz="4" w:space="0" w:color="auto"/>
              <w:left w:val="nil"/>
              <w:bottom w:val="single" w:sz="4" w:space="0" w:color="auto"/>
              <w:right w:val="single" w:sz="4" w:space="0" w:color="auto"/>
            </w:tcBorders>
          </w:tcPr>
          <w:p w14:paraId="2EE3E836"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218570</w:t>
            </w:r>
          </w:p>
        </w:tc>
        <w:tc>
          <w:tcPr>
            <w:tcW w:w="708" w:type="dxa"/>
            <w:tcBorders>
              <w:top w:val="nil"/>
              <w:left w:val="single" w:sz="4" w:space="0" w:color="auto"/>
              <w:bottom w:val="single" w:sz="4" w:space="0" w:color="auto"/>
              <w:right w:val="single" w:sz="4" w:space="0" w:color="auto"/>
            </w:tcBorders>
            <w:shd w:val="clear" w:color="auto" w:fill="auto"/>
            <w:noWrap/>
          </w:tcPr>
          <w:p w14:paraId="78502752"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60</w:t>
            </w:r>
          </w:p>
        </w:tc>
        <w:tc>
          <w:tcPr>
            <w:tcW w:w="709" w:type="dxa"/>
            <w:tcBorders>
              <w:top w:val="nil"/>
              <w:left w:val="nil"/>
              <w:bottom w:val="single" w:sz="4" w:space="0" w:color="auto"/>
              <w:right w:val="single" w:sz="4" w:space="0" w:color="auto"/>
            </w:tcBorders>
            <w:shd w:val="clear" w:color="auto" w:fill="auto"/>
          </w:tcPr>
          <w:p w14:paraId="36016E79"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FF7F132"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5ECF1D2"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3</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3E05B312"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BB392B3"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63</w:t>
            </w:r>
          </w:p>
        </w:tc>
      </w:tr>
      <w:tr w:rsidR="00276BE8" w:rsidRPr="005473D1" w14:paraId="2328CA8E" w14:textId="77777777" w:rsidTr="00410064">
        <w:trPr>
          <w:trHeight w:val="666"/>
        </w:trPr>
        <w:tc>
          <w:tcPr>
            <w:tcW w:w="483" w:type="dxa"/>
            <w:tcBorders>
              <w:top w:val="nil"/>
              <w:left w:val="single" w:sz="4" w:space="0" w:color="auto"/>
              <w:bottom w:val="single" w:sz="4" w:space="0" w:color="auto"/>
              <w:right w:val="single" w:sz="4" w:space="0" w:color="auto"/>
            </w:tcBorders>
            <w:shd w:val="clear" w:color="auto" w:fill="auto"/>
            <w:noWrap/>
          </w:tcPr>
          <w:p w14:paraId="03872819"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07</w:t>
            </w:r>
          </w:p>
        </w:tc>
        <w:tc>
          <w:tcPr>
            <w:tcW w:w="847" w:type="dxa"/>
            <w:tcBorders>
              <w:top w:val="nil"/>
              <w:left w:val="nil"/>
              <w:bottom w:val="single" w:sz="4" w:space="0" w:color="auto"/>
              <w:right w:val="single" w:sz="4" w:space="0" w:color="auto"/>
            </w:tcBorders>
            <w:shd w:val="clear" w:color="auto" w:fill="auto"/>
            <w:noWrap/>
          </w:tcPr>
          <w:p w14:paraId="7319F28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57A7F75"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ESFIGMOMANÔMETRO; AJUSTE: ANALÓGICO, ANERÓIDE; TIPO FECHO: FECHO EM VELCRO; FAIXA DE OPERAÇÃO: ATÉ 300 MMHG; TIPO: DE BRAÇO; TAMANHO: ADULTO OBESO; MATERIAL BRAÇADEIRA: BRAÇADEIRA EM NYLON. </w:t>
            </w:r>
          </w:p>
        </w:tc>
        <w:tc>
          <w:tcPr>
            <w:tcW w:w="709" w:type="dxa"/>
            <w:tcBorders>
              <w:top w:val="single" w:sz="4" w:space="0" w:color="auto"/>
              <w:left w:val="nil"/>
              <w:bottom w:val="single" w:sz="4" w:space="0" w:color="auto"/>
              <w:right w:val="single" w:sz="4" w:space="0" w:color="auto"/>
            </w:tcBorders>
          </w:tcPr>
          <w:p w14:paraId="077897EE"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218571</w:t>
            </w:r>
          </w:p>
        </w:tc>
        <w:tc>
          <w:tcPr>
            <w:tcW w:w="708" w:type="dxa"/>
            <w:tcBorders>
              <w:top w:val="nil"/>
              <w:left w:val="single" w:sz="4" w:space="0" w:color="auto"/>
              <w:bottom w:val="single" w:sz="4" w:space="0" w:color="auto"/>
              <w:right w:val="single" w:sz="4" w:space="0" w:color="auto"/>
            </w:tcBorders>
            <w:shd w:val="clear" w:color="auto" w:fill="auto"/>
            <w:noWrap/>
          </w:tcPr>
          <w:p w14:paraId="38693292"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26</w:t>
            </w:r>
          </w:p>
        </w:tc>
        <w:tc>
          <w:tcPr>
            <w:tcW w:w="709" w:type="dxa"/>
            <w:tcBorders>
              <w:top w:val="nil"/>
              <w:left w:val="nil"/>
              <w:bottom w:val="single" w:sz="4" w:space="0" w:color="auto"/>
              <w:right w:val="single" w:sz="4" w:space="0" w:color="auto"/>
            </w:tcBorders>
            <w:shd w:val="clear" w:color="auto" w:fill="auto"/>
          </w:tcPr>
          <w:p w14:paraId="36C5CBDA"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D2A489A"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A30370E"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3</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66BCD845"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5C1B424"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29</w:t>
            </w:r>
          </w:p>
        </w:tc>
      </w:tr>
      <w:tr w:rsidR="00276BE8" w:rsidRPr="005473D1" w14:paraId="594BE1AB" w14:textId="77777777" w:rsidTr="00410064">
        <w:trPr>
          <w:trHeight w:val="665"/>
        </w:trPr>
        <w:tc>
          <w:tcPr>
            <w:tcW w:w="483" w:type="dxa"/>
            <w:tcBorders>
              <w:top w:val="nil"/>
              <w:left w:val="single" w:sz="4" w:space="0" w:color="auto"/>
              <w:bottom w:val="single" w:sz="4" w:space="0" w:color="auto"/>
              <w:right w:val="single" w:sz="4" w:space="0" w:color="auto"/>
            </w:tcBorders>
            <w:shd w:val="clear" w:color="auto" w:fill="auto"/>
            <w:noWrap/>
          </w:tcPr>
          <w:p w14:paraId="6EEF7EA1"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08</w:t>
            </w:r>
          </w:p>
        </w:tc>
        <w:tc>
          <w:tcPr>
            <w:tcW w:w="847" w:type="dxa"/>
            <w:tcBorders>
              <w:top w:val="nil"/>
              <w:left w:val="nil"/>
              <w:bottom w:val="single" w:sz="4" w:space="0" w:color="auto"/>
              <w:right w:val="single" w:sz="4" w:space="0" w:color="auto"/>
            </w:tcBorders>
            <w:shd w:val="clear" w:color="auto" w:fill="auto"/>
            <w:noWrap/>
          </w:tcPr>
          <w:p w14:paraId="74D9C68B"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 UND</w:t>
            </w:r>
          </w:p>
        </w:tc>
        <w:tc>
          <w:tcPr>
            <w:tcW w:w="2918" w:type="dxa"/>
            <w:tcBorders>
              <w:top w:val="nil"/>
              <w:left w:val="nil"/>
              <w:bottom w:val="single" w:sz="4" w:space="0" w:color="auto"/>
              <w:right w:val="single" w:sz="4" w:space="0" w:color="auto"/>
            </w:tcBorders>
            <w:shd w:val="clear" w:color="auto" w:fill="auto"/>
          </w:tcPr>
          <w:p w14:paraId="61A2BD9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ESFIGMOMANÔMETRO, AJUSTE: DIGITAL, TIPO FECHO: FECHO EM VELCRO, FAIXA DE OPERAÇÃO: ATÉ 300 MMHG, TIPO: DE BRAÇO, TAMANHO: ADULTO.MATERIAL BRAÇADEIRA: BRAÇADEIRA EM NYLON.</w:t>
            </w:r>
          </w:p>
        </w:tc>
        <w:tc>
          <w:tcPr>
            <w:tcW w:w="709" w:type="dxa"/>
            <w:tcBorders>
              <w:top w:val="single" w:sz="4" w:space="0" w:color="auto"/>
              <w:left w:val="nil"/>
              <w:bottom w:val="single" w:sz="4" w:space="0" w:color="auto"/>
              <w:right w:val="single" w:sz="4" w:space="0" w:color="auto"/>
            </w:tcBorders>
          </w:tcPr>
          <w:p w14:paraId="3B50A792"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218572</w:t>
            </w:r>
          </w:p>
        </w:tc>
        <w:tc>
          <w:tcPr>
            <w:tcW w:w="708" w:type="dxa"/>
            <w:tcBorders>
              <w:top w:val="nil"/>
              <w:left w:val="single" w:sz="4" w:space="0" w:color="auto"/>
              <w:bottom w:val="single" w:sz="4" w:space="0" w:color="auto"/>
              <w:right w:val="single" w:sz="4" w:space="0" w:color="auto"/>
            </w:tcBorders>
            <w:shd w:val="clear" w:color="auto" w:fill="auto"/>
            <w:noWrap/>
          </w:tcPr>
          <w:p w14:paraId="203951BA"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100</w:t>
            </w:r>
          </w:p>
        </w:tc>
        <w:tc>
          <w:tcPr>
            <w:tcW w:w="709" w:type="dxa"/>
            <w:tcBorders>
              <w:top w:val="nil"/>
              <w:left w:val="nil"/>
              <w:bottom w:val="single" w:sz="4" w:space="0" w:color="auto"/>
              <w:right w:val="single" w:sz="4" w:space="0" w:color="auto"/>
            </w:tcBorders>
            <w:shd w:val="clear" w:color="auto" w:fill="auto"/>
          </w:tcPr>
          <w:p w14:paraId="5200FD33"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AFE62F3"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C26BA73"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2</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54CBB421"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5CA347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102</w:t>
            </w:r>
          </w:p>
        </w:tc>
      </w:tr>
      <w:tr w:rsidR="00276BE8" w:rsidRPr="005473D1" w14:paraId="408FA0A3" w14:textId="77777777" w:rsidTr="00410064">
        <w:trPr>
          <w:trHeight w:val="676"/>
        </w:trPr>
        <w:tc>
          <w:tcPr>
            <w:tcW w:w="483" w:type="dxa"/>
            <w:tcBorders>
              <w:top w:val="nil"/>
              <w:left w:val="single" w:sz="4" w:space="0" w:color="auto"/>
              <w:bottom w:val="single" w:sz="4" w:space="0" w:color="auto"/>
              <w:right w:val="single" w:sz="4" w:space="0" w:color="auto"/>
            </w:tcBorders>
            <w:shd w:val="clear" w:color="auto" w:fill="auto"/>
            <w:noWrap/>
          </w:tcPr>
          <w:p w14:paraId="4F1D438C"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09</w:t>
            </w:r>
          </w:p>
        </w:tc>
        <w:tc>
          <w:tcPr>
            <w:tcW w:w="847" w:type="dxa"/>
            <w:tcBorders>
              <w:top w:val="nil"/>
              <w:left w:val="nil"/>
              <w:bottom w:val="single" w:sz="4" w:space="0" w:color="auto"/>
              <w:right w:val="single" w:sz="4" w:space="0" w:color="auto"/>
            </w:tcBorders>
            <w:shd w:val="clear" w:color="auto" w:fill="auto"/>
            <w:noWrap/>
          </w:tcPr>
          <w:p w14:paraId="30B53750"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3317CFA8"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ESPÉCULO NASAL; MODELO: KILLIAN; TAMANHO: Nº 3; ADICIONAL 1: C/ FIBRA ÓTICA; TRAVAMENTO: C/ TRAVA TIPO ROSCA; MATERIAL: AÇO INOXIDÁVEL; ESTERILIDADE: ESTERILIZÁVEL. MODELO: ADULTO.</w:t>
            </w:r>
          </w:p>
        </w:tc>
        <w:tc>
          <w:tcPr>
            <w:tcW w:w="709" w:type="dxa"/>
            <w:tcBorders>
              <w:top w:val="single" w:sz="4" w:space="0" w:color="auto"/>
              <w:left w:val="nil"/>
              <w:bottom w:val="single" w:sz="4" w:space="0" w:color="auto"/>
              <w:right w:val="single" w:sz="4" w:space="0" w:color="auto"/>
            </w:tcBorders>
          </w:tcPr>
          <w:p w14:paraId="33862078"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218573</w:t>
            </w:r>
          </w:p>
        </w:tc>
        <w:tc>
          <w:tcPr>
            <w:tcW w:w="708" w:type="dxa"/>
            <w:tcBorders>
              <w:top w:val="nil"/>
              <w:left w:val="single" w:sz="4" w:space="0" w:color="auto"/>
              <w:bottom w:val="single" w:sz="4" w:space="0" w:color="auto"/>
              <w:right w:val="single" w:sz="4" w:space="0" w:color="auto"/>
            </w:tcBorders>
            <w:shd w:val="clear" w:color="auto" w:fill="auto"/>
            <w:noWrap/>
          </w:tcPr>
          <w:p w14:paraId="3B987D87"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w:t>
            </w:r>
          </w:p>
        </w:tc>
        <w:tc>
          <w:tcPr>
            <w:tcW w:w="709" w:type="dxa"/>
            <w:tcBorders>
              <w:top w:val="nil"/>
              <w:left w:val="nil"/>
              <w:bottom w:val="single" w:sz="4" w:space="0" w:color="auto"/>
              <w:right w:val="single" w:sz="4" w:space="0" w:color="auto"/>
            </w:tcBorders>
            <w:shd w:val="clear" w:color="auto" w:fill="auto"/>
          </w:tcPr>
          <w:p w14:paraId="64146707"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DC16037"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E9514AA"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3846B32C"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B546ABE"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15</w:t>
            </w:r>
          </w:p>
        </w:tc>
      </w:tr>
      <w:tr w:rsidR="00276BE8" w:rsidRPr="005473D1" w14:paraId="2DBF4267" w14:textId="77777777" w:rsidTr="00410064">
        <w:trPr>
          <w:trHeight w:val="675"/>
        </w:trPr>
        <w:tc>
          <w:tcPr>
            <w:tcW w:w="483" w:type="dxa"/>
            <w:tcBorders>
              <w:top w:val="nil"/>
              <w:left w:val="single" w:sz="4" w:space="0" w:color="auto"/>
              <w:bottom w:val="single" w:sz="4" w:space="0" w:color="auto"/>
              <w:right w:val="single" w:sz="4" w:space="0" w:color="auto"/>
            </w:tcBorders>
            <w:shd w:val="clear" w:color="auto" w:fill="auto"/>
            <w:noWrap/>
          </w:tcPr>
          <w:p w14:paraId="61126E18"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11</w:t>
            </w:r>
            <w:r>
              <w:rPr>
                <w:rFonts w:ascii="Arial" w:hAnsi="Arial" w:cs="Arial"/>
                <w:sz w:val="16"/>
                <w:szCs w:val="16"/>
              </w:rPr>
              <w:t>0</w:t>
            </w:r>
          </w:p>
        </w:tc>
        <w:tc>
          <w:tcPr>
            <w:tcW w:w="847" w:type="dxa"/>
            <w:tcBorders>
              <w:top w:val="nil"/>
              <w:left w:val="nil"/>
              <w:bottom w:val="single" w:sz="4" w:space="0" w:color="auto"/>
              <w:right w:val="single" w:sz="4" w:space="0" w:color="auto"/>
            </w:tcBorders>
            <w:shd w:val="clear" w:color="auto" w:fill="auto"/>
            <w:noWrap/>
          </w:tcPr>
          <w:p w14:paraId="1B16899B"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AA9AE97"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ESPÉCULO NASAL; MODELO: KILLIAN; TAMANHO: Nº 2; ADICIONAL 1: C/ FIBRA ÓTICA; TRAVAMENTO: C/ TRAVA TIPO ROSCA; MATERIAL: AÇO INOXIDÁVEL; ESTERILIDADE: ESTERILIZÁVEL. MODELO: INFANTIL.</w:t>
            </w:r>
          </w:p>
        </w:tc>
        <w:tc>
          <w:tcPr>
            <w:tcW w:w="709" w:type="dxa"/>
            <w:tcBorders>
              <w:top w:val="single" w:sz="4" w:space="0" w:color="auto"/>
              <w:left w:val="nil"/>
              <w:bottom w:val="single" w:sz="4" w:space="0" w:color="auto"/>
              <w:right w:val="single" w:sz="4" w:space="0" w:color="auto"/>
            </w:tcBorders>
          </w:tcPr>
          <w:p w14:paraId="6A9BA1EE"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218574</w:t>
            </w:r>
          </w:p>
        </w:tc>
        <w:tc>
          <w:tcPr>
            <w:tcW w:w="708" w:type="dxa"/>
            <w:tcBorders>
              <w:top w:val="nil"/>
              <w:left w:val="single" w:sz="4" w:space="0" w:color="auto"/>
              <w:bottom w:val="single" w:sz="4" w:space="0" w:color="auto"/>
              <w:right w:val="single" w:sz="4" w:space="0" w:color="auto"/>
            </w:tcBorders>
            <w:shd w:val="clear" w:color="auto" w:fill="auto"/>
            <w:noWrap/>
          </w:tcPr>
          <w:p w14:paraId="6FA027CF"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w:t>
            </w:r>
          </w:p>
        </w:tc>
        <w:tc>
          <w:tcPr>
            <w:tcW w:w="709" w:type="dxa"/>
            <w:tcBorders>
              <w:top w:val="nil"/>
              <w:left w:val="nil"/>
              <w:bottom w:val="single" w:sz="4" w:space="0" w:color="auto"/>
              <w:right w:val="single" w:sz="4" w:space="0" w:color="auto"/>
            </w:tcBorders>
            <w:shd w:val="clear" w:color="auto" w:fill="auto"/>
          </w:tcPr>
          <w:p w14:paraId="6E24362B"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E3F0721"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3017266"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98EA52B"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06354F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15</w:t>
            </w:r>
          </w:p>
        </w:tc>
      </w:tr>
      <w:tr w:rsidR="00276BE8" w:rsidRPr="005473D1" w14:paraId="68039C66"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1D632596"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11</w:t>
            </w:r>
            <w:r>
              <w:rPr>
                <w:rFonts w:ascii="Arial" w:hAnsi="Arial" w:cs="Arial"/>
                <w:sz w:val="16"/>
                <w:szCs w:val="16"/>
              </w:rPr>
              <w:t>1</w:t>
            </w:r>
          </w:p>
        </w:tc>
        <w:tc>
          <w:tcPr>
            <w:tcW w:w="847" w:type="dxa"/>
            <w:tcBorders>
              <w:top w:val="nil"/>
              <w:left w:val="nil"/>
              <w:bottom w:val="single" w:sz="4" w:space="0" w:color="auto"/>
              <w:right w:val="single" w:sz="4" w:space="0" w:color="auto"/>
            </w:tcBorders>
            <w:shd w:val="clear" w:color="auto" w:fill="auto"/>
            <w:noWrap/>
          </w:tcPr>
          <w:p w14:paraId="7FA5BFDC"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4BE48FF"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ESPÉCULO USO MÉDICO, APLICAÇÃO: VAGINAL, MODELO: COLLIN, TAMANHO: GRANDE, ADICIONAL 1: C/ LUBRIFICANTE, TRAVAMENTO: C/ TRAVA TIPO ROSCA, MATERIAL: POLÍMERO, ESTERILIDADE: ESTÉRIL, USO ÚNICO, EMBALAGEM: EMBALAGEM INDIVIDUAL. </w:t>
            </w:r>
          </w:p>
        </w:tc>
        <w:tc>
          <w:tcPr>
            <w:tcW w:w="709" w:type="dxa"/>
            <w:tcBorders>
              <w:top w:val="single" w:sz="4" w:space="0" w:color="auto"/>
              <w:left w:val="nil"/>
              <w:bottom w:val="single" w:sz="4" w:space="0" w:color="auto"/>
              <w:right w:val="single" w:sz="4" w:space="0" w:color="auto"/>
            </w:tcBorders>
          </w:tcPr>
          <w:p w14:paraId="63030BAB"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218575</w:t>
            </w:r>
          </w:p>
        </w:tc>
        <w:tc>
          <w:tcPr>
            <w:tcW w:w="708" w:type="dxa"/>
            <w:tcBorders>
              <w:top w:val="nil"/>
              <w:left w:val="single" w:sz="4" w:space="0" w:color="auto"/>
              <w:bottom w:val="single" w:sz="4" w:space="0" w:color="auto"/>
              <w:right w:val="single" w:sz="4" w:space="0" w:color="auto"/>
            </w:tcBorders>
            <w:shd w:val="clear" w:color="auto" w:fill="auto"/>
            <w:noWrap/>
          </w:tcPr>
          <w:p w14:paraId="06E37F55"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1400</w:t>
            </w:r>
          </w:p>
        </w:tc>
        <w:tc>
          <w:tcPr>
            <w:tcW w:w="709" w:type="dxa"/>
            <w:tcBorders>
              <w:top w:val="nil"/>
              <w:left w:val="nil"/>
              <w:bottom w:val="single" w:sz="4" w:space="0" w:color="auto"/>
              <w:right w:val="single" w:sz="4" w:space="0" w:color="auto"/>
            </w:tcBorders>
            <w:shd w:val="clear" w:color="auto" w:fill="auto"/>
          </w:tcPr>
          <w:p w14:paraId="60989C0B"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9A74CBA"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23769A5"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22DC8BE7"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1EFCFC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1400</w:t>
            </w:r>
          </w:p>
        </w:tc>
      </w:tr>
      <w:tr w:rsidR="00276BE8" w:rsidRPr="005473D1" w14:paraId="0E225CF5"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6D93E659"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11</w:t>
            </w:r>
            <w:r>
              <w:rPr>
                <w:rFonts w:ascii="Arial" w:hAnsi="Arial" w:cs="Arial"/>
                <w:sz w:val="16"/>
                <w:szCs w:val="16"/>
              </w:rPr>
              <w:t>2</w:t>
            </w:r>
          </w:p>
        </w:tc>
        <w:tc>
          <w:tcPr>
            <w:tcW w:w="847" w:type="dxa"/>
            <w:tcBorders>
              <w:top w:val="nil"/>
              <w:left w:val="nil"/>
              <w:bottom w:val="single" w:sz="4" w:space="0" w:color="auto"/>
              <w:right w:val="single" w:sz="4" w:space="0" w:color="auto"/>
            </w:tcBorders>
            <w:shd w:val="clear" w:color="auto" w:fill="auto"/>
            <w:noWrap/>
          </w:tcPr>
          <w:p w14:paraId="5DF8C763"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2C05FFE7"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ESPÉCULO USO MÉDICO, APLICAÇÃO: VAGINAL, MODELO: COLLIN, TAMANHO: MÉDIO, ADICIONAL 1: C/ LUBRIFICANTE, TRAVAMENTO: C/ TRAVA, TIPO ROSCA, MATERIAL: POLÍMERO, ESTERILIDADE: ESTÉRIL, USO ÚNICO, EMBALAGEM: EMBALAGEM INDIVIDUAL. </w:t>
            </w:r>
          </w:p>
        </w:tc>
        <w:tc>
          <w:tcPr>
            <w:tcW w:w="709" w:type="dxa"/>
            <w:tcBorders>
              <w:top w:val="single" w:sz="4" w:space="0" w:color="auto"/>
              <w:left w:val="nil"/>
              <w:bottom w:val="single" w:sz="4" w:space="0" w:color="auto"/>
              <w:right w:val="single" w:sz="4" w:space="0" w:color="auto"/>
            </w:tcBorders>
          </w:tcPr>
          <w:p w14:paraId="7D36F9B6"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218576</w:t>
            </w:r>
          </w:p>
        </w:tc>
        <w:tc>
          <w:tcPr>
            <w:tcW w:w="708" w:type="dxa"/>
            <w:tcBorders>
              <w:top w:val="nil"/>
              <w:left w:val="single" w:sz="4" w:space="0" w:color="auto"/>
              <w:bottom w:val="single" w:sz="4" w:space="0" w:color="auto"/>
              <w:right w:val="single" w:sz="4" w:space="0" w:color="auto"/>
            </w:tcBorders>
            <w:shd w:val="clear" w:color="auto" w:fill="auto"/>
            <w:noWrap/>
          </w:tcPr>
          <w:p w14:paraId="4116AF2E"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2300</w:t>
            </w:r>
          </w:p>
        </w:tc>
        <w:tc>
          <w:tcPr>
            <w:tcW w:w="709" w:type="dxa"/>
            <w:tcBorders>
              <w:top w:val="nil"/>
              <w:left w:val="nil"/>
              <w:bottom w:val="single" w:sz="4" w:space="0" w:color="auto"/>
              <w:right w:val="single" w:sz="4" w:space="0" w:color="auto"/>
            </w:tcBorders>
            <w:shd w:val="clear" w:color="auto" w:fill="auto"/>
          </w:tcPr>
          <w:p w14:paraId="1E4B5F7D"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C9B07D7"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2889D3E"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E054111"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A9E1899"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2300</w:t>
            </w:r>
          </w:p>
        </w:tc>
      </w:tr>
      <w:tr w:rsidR="00276BE8" w:rsidRPr="005473D1" w14:paraId="34EC6405"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5754DF65"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13</w:t>
            </w:r>
          </w:p>
        </w:tc>
        <w:tc>
          <w:tcPr>
            <w:tcW w:w="847" w:type="dxa"/>
            <w:tcBorders>
              <w:top w:val="nil"/>
              <w:left w:val="nil"/>
              <w:bottom w:val="single" w:sz="4" w:space="0" w:color="auto"/>
              <w:right w:val="single" w:sz="4" w:space="0" w:color="auto"/>
            </w:tcBorders>
            <w:shd w:val="clear" w:color="auto" w:fill="auto"/>
            <w:noWrap/>
          </w:tcPr>
          <w:p w14:paraId="6E0B0EF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3949FB70"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ESPÉCULO USO MÉDICO, APLICAÇÃO: VAGINAL, MODELO: COLLIN, TAMANHO: PEQUENO, ADICIONAL 1: C/ LUBRIFICANTE, TRAVAMENTO: C/ TRAVA TIPO ROSCA, MATERIAL: POLÍMERO, ESTERILIDADE: ESTÉRIL, USO ÚNICO, EMBALAGEM: EMBALAGEM INDIVIDUAL. </w:t>
            </w:r>
          </w:p>
        </w:tc>
        <w:tc>
          <w:tcPr>
            <w:tcW w:w="709" w:type="dxa"/>
            <w:tcBorders>
              <w:top w:val="single" w:sz="4" w:space="0" w:color="auto"/>
              <w:left w:val="nil"/>
              <w:bottom w:val="single" w:sz="4" w:space="0" w:color="auto"/>
              <w:right w:val="single" w:sz="4" w:space="0" w:color="auto"/>
            </w:tcBorders>
          </w:tcPr>
          <w:p w14:paraId="663FCC21"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218577</w:t>
            </w:r>
          </w:p>
        </w:tc>
        <w:tc>
          <w:tcPr>
            <w:tcW w:w="708" w:type="dxa"/>
            <w:tcBorders>
              <w:top w:val="nil"/>
              <w:left w:val="single" w:sz="4" w:space="0" w:color="auto"/>
              <w:bottom w:val="single" w:sz="4" w:space="0" w:color="auto"/>
              <w:right w:val="single" w:sz="4" w:space="0" w:color="auto"/>
            </w:tcBorders>
            <w:shd w:val="clear" w:color="auto" w:fill="auto"/>
            <w:noWrap/>
          </w:tcPr>
          <w:p w14:paraId="38870307"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1850</w:t>
            </w:r>
          </w:p>
        </w:tc>
        <w:tc>
          <w:tcPr>
            <w:tcW w:w="709" w:type="dxa"/>
            <w:tcBorders>
              <w:top w:val="nil"/>
              <w:left w:val="nil"/>
              <w:bottom w:val="single" w:sz="4" w:space="0" w:color="auto"/>
              <w:right w:val="single" w:sz="4" w:space="0" w:color="auto"/>
            </w:tcBorders>
            <w:shd w:val="clear" w:color="auto" w:fill="auto"/>
          </w:tcPr>
          <w:p w14:paraId="2E8BF2BE"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9EC3CA3"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6DF1C59"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384F41B9"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399234F"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1850</w:t>
            </w:r>
          </w:p>
        </w:tc>
      </w:tr>
      <w:tr w:rsidR="00276BE8" w:rsidRPr="005473D1" w14:paraId="08DF65DB"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6BC5D0E1"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14</w:t>
            </w:r>
          </w:p>
        </w:tc>
        <w:tc>
          <w:tcPr>
            <w:tcW w:w="847" w:type="dxa"/>
            <w:tcBorders>
              <w:top w:val="nil"/>
              <w:left w:val="nil"/>
              <w:bottom w:val="single" w:sz="4" w:space="0" w:color="auto"/>
              <w:right w:val="single" w:sz="4" w:space="0" w:color="auto"/>
            </w:tcBorders>
            <w:shd w:val="clear" w:color="auto" w:fill="auto"/>
            <w:noWrap/>
          </w:tcPr>
          <w:p w14:paraId="1EEB495E"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36A57E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ESTETOSCÓPIO; HASTE: HASTE AÇO INOX; TUBO: TUBO "Y" PVC; AUSCULTADOR: AUSCULTADOR AÇO INOX C/ ANEL DE BORRACHA; TIPO: BIAURICULAR; TAMANHO: ADULTO; ACESSÓRIOS: OLIVAS ANATÔMICAS PVC. </w:t>
            </w:r>
          </w:p>
        </w:tc>
        <w:tc>
          <w:tcPr>
            <w:tcW w:w="709" w:type="dxa"/>
            <w:tcBorders>
              <w:top w:val="single" w:sz="4" w:space="0" w:color="auto"/>
              <w:left w:val="nil"/>
              <w:bottom w:val="single" w:sz="4" w:space="0" w:color="auto"/>
              <w:right w:val="single" w:sz="4" w:space="0" w:color="auto"/>
            </w:tcBorders>
          </w:tcPr>
          <w:p w14:paraId="61BB91C2"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218578</w:t>
            </w:r>
          </w:p>
        </w:tc>
        <w:tc>
          <w:tcPr>
            <w:tcW w:w="708" w:type="dxa"/>
            <w:tcBorders>
              <w:top w:val="nil"/>
              <w:left w:val="single" w:sz="4" w:space="0" w:color="auto"/>
              <w:bottom w:val="single" w:sz="4" w:space="0" w:color="auto"/>
              <w:right w:val="single" w:sz="4" w:space="0" w:color="auto"/>
            </w:tcBorders>
            <w:shd w:val="clear" w:color="auto" w:fill="auto"/>
            <w:noWrap/>
          </w:tcPr>
          <w:p w14:paraId="73D3B2F0"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40</w:t>
            </w:r>
          </w:p>
        </w:tc>
        <w:tc>
          <w:tcPr>
            <w:tcW w:w="709" w:type="dxa"/>
            <w:tcBorders>
              <w:top w:val="nil"/>
              <w:left w:val="nil"/>
              <w:bottom w:val="single" w:sz="4" w:space="0" w:color="auto"/>
              <w:right w:val="single" w:sz="4" w:space="0" w:color="auto"/>
            </w:tcBorders>
            <w:shd w:val="clear" w:color="auto" w:fill="auto"/>
          </w:tcPr>
          <w:p w14:paraId="1B849DDF"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9A93114"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ACCA786"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2</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1843C907"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B83C311"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42</w:t>
            </w:r>
          </w:p>
        </w:tc>
      </w:tr>
      <w:tr w:rsidR="00276BE8" w:rsidRPr="005473D1" w14:paraId="205A5EBB" w14:textId="77777777" w:rsidTr="00410064">
        <w:trPr>
          <w:trHeight w:val="421"/>
        </w:trPr>
        <w:tc>
          <w:tcPr>
            <w:tcW w:w="483" w:type="dxa"/>
            <w:tcBorders>
              <w:top w:val="nil"/>
              <w:left w:val="single" w:sz="4" w:space="0" w:color="auto"/>
              <w:bottom w:val="single" w:sz="4" w:space="0" w:color="auto"/>
              <w:right w:val="single" w:sz="4" w:space="0" w:color="auto"/>
            </w:tcBorders>
            <w:shd w:val="clear" w:color="auto" w:fill="auto"/>
            <w:noWrap/>
          </w:tcPr>
          <w:p w14:paraId="7D532DA4"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15</w:t>
            </w:r>
          </w:p>
        </w:tc>
        <w:tc>
          <w:tcPr>
            <w:tcW w:w="847" w:type="dxa"/>
            <w:tcBorders>
              <w:top w:val="nil"/>
              <w:left w:val="nil"/>
              <w:bottom w:val="single" w:sz="4" w:space="0" w:color="auto"/>
              <w:right w:val="single" w:sz="4" w:space="0" w:color="auto"/>
            </w:tcBorders>
            <w:shd w:val="clear" w:color="auto" w:fill="auto"/>
            <w:noWrap/>
          </w:tcPr>
          <w:p w14:paraId="7B0AD76C"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9F74B55"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ESTOJO; MATERIAL: AÇO INOXIDÁVEL; MEDIDAS MÍNIMAS: COMPRIMENTO: 20 CM; LARGURA: 10 CM; ALTURA: 5 CM.</w:t>
            </w:r>
          </w:p>
        </w:tc>
        <w:tc>
          <w:tcPr>
            <w:tcW w:w="709" w:type="dxa"/>
            <w:tcBorders>
              <w:top w:val="single" w:sz="4" w:space="0" w:color="auto"/>
              <w:left w:val="nil"/>
              <w:bottom w:val="single" w:sz="4" w:space="0" w:color="auto"/>
              <w:right w:val="single" w:sz="4" w:space="0" w:color="auto"/>
            </w:tcBorders>
          </w:tcPr>
          <w:p w14:paraId="4F11FAE2"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218579</w:t>
            </w:r>
          </w:p>
        </w:tc>
        <w:tc>
          <w:tcPr>
            <w:tcW w:w="708" w:type="dxa"/>
            <w:tcBorders>
              <w:top w:val="nil"/>
              <w:left w:val="single" w:sz="4" w:space="0" w:color="auto"/>
              <w:bottom w:val="single" w:sz="4" w:space="0" w:color="auto"/>
              <w:right w:val="single" w:sz="4" w:space="0" w:color="auto"/>
            </w:tcBorders>
            <w:shd w:val="clear" w:color="auto" w:fill="auto"/>
            <w:noWrap/>
          </w:tcPr>
          <w:p w14:paraId="7FD2855E"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w:t>
            </w:r>
          </w:p>
        </w:tc>
        <w:tc>
          <w:tcPr>
            <w:tcW w:w="709" w:type="dxa"/>
            <w:tcBorders>
              <w:top w:val="nil"/>
              <w:left w:val="nil"/>
              <w:bottom w:val="single" w:sz="4" w:space="0" w:color="auto"/>
              <w:right w:val="single" w:sz="4" w:space="0" w:color="auto"/>
            </w:tcBorders>
            <w:shd w:val="clear" w:color="auto" w:fill="auto"/>
          </w:tcPr>
          <w:p w14:paraId="4A535C1C"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B018CD6"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584F8D0"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949FBD5"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64F0408"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r>
      <w:tr w:rsidR="00276BE8" w:rsidRPr="005473D1" w14:paraId="29EFF5EB"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45F0EBC6"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16</w:t>
            </w:r>
          </w:p>
        </w:tc>
        <w:tc>
          <w:tcPr>
            <w:tcW w:w="847" w:type="dxa"/>
            <w:tcBorders>
              <w:top w:val="nil"/>
              <w:left w:val="nil"/>
              <w:bottom w:val="single" w:sz="4" w:space="0" w:color="auto"/>
              <w:right w:val="single" w:sz="4" w:space="0" w:color="auto"/>
            </w:tcBorders>
            <w:shd w:val="clear" w:color="auto" w:fill="auto"/>
            <w:noWrap/>
          </w:tcPr>
          <w:p w14:paraId="4691DB7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49DBB46"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EXTENSOR PARA CATETER DE OXIGÊNIO COM CONECTOR COMPATÍVEL AO UMIDIFICADOR E AO CATETER NASAL, COM NO MÍNIMO 2 METROS. CONECTORES GRADUADOS: PRODUZIDOS EM PVC OU PVC SILICONIZADO, ESTERILIZADO; DESCARTÁVEL.</w:t>
            </w:r>
          </w:p>
        </w:tc>
        <w:tc>
          <w:tcPr>
            <w:tcW w:w="709" w:type="dxa"/>
            <w:tcBorders>
              <w:top w:val="single" w:sz="4" w:space="0" w:color="auto"/>
              <w:left w:val="nil"/>
              <w:bottom w:val="single" w:sz="4" w:space="0" w:color="auto"/>
              <w:right w:val="single" w:sz="4" w:space="0" w:color="auto"/>
            </w:tcBorders>
          </w:tcPr>
          <w:p w14:paraId="1226521C"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218580</w:t>
            </w:r>
          </w:p>
        </w:tc>
        <w:tc>
          <w:tcPr>
            <w:tcW w:w="708" w:type="dxa"/>
            <w:tcBorders>
              <w:top w:val="nil"/>
              <w:left w:val="single" w:sz="4" w:space="0" w:color="auto"/>
              <w:bottom w:val="single" w:sz="4" w:space="0" w:color="auto"/>
              <w:right w:val="single" w:sz="4" w:space="0" w:color="auto"/>
            </w:tcBorders>
            <w:shd w:val="clear" w:color="auto" w:fill="auto"/>
            <w:noWrap/>
          </w:tcPr>
          <w:p w14:paraId="6328C24E"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100</w:t>
            </w:r>
          </w:p>
        </w:tc>
        <w:tc>
          <w:tcPr>
            <w:tcW w:w="709" w:type="dxa"/>
            <w:tcBorders>
              <w:top w:val="nil"/>
              <w:left w:val="nil"/>
              <w:bottom w:val="single" w:sz="4" w:space="0" w:color="auto"/>
              <w:right w:val="single" w:sz="4" w:space="0" w:color="auto"/>
            </w:tcBorders>
            <w:shd w:val="clear" w:color="auto" w:fill="auto"/>
          </w:tcPr>
          <w:p w14:paraId="2DB304C7"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7CB02FC"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23E5C55"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3D68FA1A"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F4F8D6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100</w:t>
            </w:r>
          </w:p>
        </w:tc>
      </w:tr>
      <w:tr w:rsidR="00276BE8" w:rsidRPr="005473D1" w14:paraId="17CA23EC" w14:textId="77777777" w:rsidTr="00410064">
        <w:trPr>
          <w:trHeight w:val="422"/>
        </w:trPr>
        <w:tc>
          <w:tcPr>
            <w:tcW w:w="483" w:type="dxa"/>
            <w:tcBorders>
              <w:top w:val="nil"/>
              <w:left w:val="single" w:sz="4" w:space="0" w:color="auto"/>
              <w:bottom w:val="single" w:sz="4" w:space="0" w:color="auto"/>
              <w:right w:val="single" w:sz="4" w:space="0" w:color="auto"/>
            </w:tcBorders>
            <w:shd w:val="clear" w:color="auto" w:fill="auto"/>
            <w:noWrap/>
          </w:tcPr>
          <w:p w14:paraId="75BA0206"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17</w:t>
            </w:r>
          </w:p>
        </w:tc>
        <w:tc>
          <w:tcPr>
            <w:tcW w:w="847" w:type="dxa"/>
            <w:tcBorders>
              <w:top w:val="nil"/>
              <w:left w:val="nil"/>
              <w:bottom w:val="single" w:sz="4" w:space="0" w:color="auto"/>
              <w:right w:val="single" w:sz="4" w:space="0" w:color="auto"/>
            </w:tcBorders>
            <w:shd w:val="clear" w:color="auto" w:fill="auto"/>
            <w:noWrap/>
          </w:tcPr>
          <w:p w14:paraId="7BEC8F38"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3D3F5F0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FILME RADIOLÓGICO; DIMENSÕES: 18 X 24 CM; TIPO: RAIO-X. CAIXA CONTENDO 100 UNIDADES. </w:t>
            </w:r>
          </w:p>
        </w:tc>
        <w:tc>
          <w:tcPr>
            <w:tcW w:w="709" w:type="dxa"/>
            <w:tcBorders>
              <w:top w:val="single" w:sz="4" w:space="0" w:color="auto"/>
              <w:left w:val="nil"/>
              <w:bottom w:val="single" w:sz="4" w:space="0" w:color="auto"/>
              <w:right w:val="single" w:sz="4" w:space="0" w:color="auto"/>
            </w:tcBorders>
          </w:tcPr>
          <w:p w14:paraId="432DDAAC"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218581</w:t>
            </w:r>
          </w:p>
        </w:tc>
        <w:tc>
          <w:tcPr>
            <w:tcW w:w="708" w:type="dxa"/>
            <w:tcBorders>
              <w:top w:val="nil"/>
              <w:left w:val="single" w:sz="4" w:space="0" w:color="auto"/>
              <w:bottom w:val="single" w:sz="4" w:space="0" w:color="auto"/>
              <w:right w:val="single" w:sz="4" w:space="0" w:color="auto"/>
            </w:tcBorders>
            <w:shd w:val="clear" w:color="auto" w:fill="auto"/>
            <w:noWrap/>
          </w:tcPr>
          <w:p w14:paraId="512AE2BB"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w:t>
            </w:r>
          </w:p>
        </w:tc>
        <w:tc>
          <w:tcPr>
            <w:tcW w:w="709" w:type="dxa"/>
            <w:tcBorders>
              <w:top w:val="nil"/>
              <w:left w:val="nil"/>
              <w:bottom w:val="single" w:sz="4" w:space="0" w:color="auto"/>
              <w:right w:val="single" w:sz="4" w:space="0" w:color="auto"/>
            </w:tcBorders>
            <w:shd w:val="clear" w:color="auto" w:fill="auto"/>
          </w:tcPr>
          <w:p w14:paraId="75490F80"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EE48D1A"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105CBA0"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661A746"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B5ADC81"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15</w:t>
            </w:r>
          </w:p>
        </w:tc>
      </w:tr>
      <w:tr w:rsidR="00276BE8" w:rsidRPr="005473D1" w14:paraId="1145FE25" w14:textId="77777777" w:rsidTr="00410064">
        <w:trPr>
          <w:trHeight w:val="474"/>
        </w:trPr>
        <w:tc>
          <w:tcPr>
            <w:tcW w:w="483" w:type="dxa"/>
            <w:tcBorders>
              <w:top w:val="nil"/>
              <w:left w:val="single" w:sz="4" w:space="0" w:color="auto"/>
              <w:bottom w:val="single" w:sz="4" w:space="0" w:color="auto"/>
              <w:right w:val="single" w:sz="4" w:space="0" w:color="auto"/>
            </w:tcBorders>
            <w:shd w:val="clear" w:color="auto" w:fill="auto"/>
            <w:noWrap/>
          </w:tcPr>
          <w:p w14:paraId="40D0CD4E"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18</w:t>
            </w:r>
          </w:p>
        </w:tc>
        <w:tc>
          <w:tcPr>
            <w:tcW w:w="847" w:type="dxa"/>
            <w:tcBorders>
              <w:top w:val="nil"/>
              <w:left w:val="nil"/>
              <w:bottom w:val="single" w:sz="4" w:space="0" w:color="auto"/>
              <w:right w:val="single" w:sz="4" w:space="0" w:color="auto"/>
            </w:tcBorders>
            <w:shd w:val="clear" w:color="auto" w:fill="auto"/>
            <w:noWrap/>
          </w:tcPr>
          <w:p w14:paraId="2561087F"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168FBDD7"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FILME RADIOLÓGICO; DIMENSÕES: 24 X 30 CM; TIPO: RAIO-X. CAIXA CONTENDO 100 UNIDADES. </w:t>
            </w:r>
          </w:p>
        </w:tc>
        <w:tc>
          <w:tcPr>
            <w:tcW w:w="709" w:type="dxa"/>
            <w:tcBorders>
              <w:top w:val="single" w:sz="4" w:space="0" w:color="auto"/>
              <w:left w:val="nil"/>
              <w:bottom w:val="single" w:sz="4" w:space="0" w:color="auto"/>
              <w:right w:val="single" w:sz="4" w:space="0" w:color="auto"/>
            </w:tcBorders>
          </w:tcPr>
          <w:p w14:paraId="2372A272"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218582</w:t>
            </w:r>
          </w:p>
        </w:tc>
        <w:tc>
          <w:tcPr>
            <w:tcW w:w="708" w:type="dxa"/>
            <w:tcBorders>
              <w:top w:val="nil"/>
              <w:left w:val="single" w:sz="4" w:space="0" w:color="auto"/>
              <w:bottom w:val="single" w:sz="4" w:space="0" w:color="auto"/>
              <w:right w:val="single" w:sz="4" w:space="0" w:color="auto"/>
            </w:tcBorders>
            <w:shd w:val="clear" w:color="auto" w:fill="auto"/>
            <w:noWrap/>
          </w:tcPr>
          <w:p w14:paraId="7FCEB1DF"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12</w:t>
            </w:r>
          </w:p>
        </w:tc>
        <w:tc>
          <w:tcPr>
            <w:tcW w:w="709" w:type="dxa"/>
            <w:tcBorders>
              <w:top w:val="nil"/>
              <w:left w:val="nil"/>
              <w:bottom w:val="single" w:sz="4" w:space="0" w:color="auto"/>
              <w:right w:val="single" w:sz="4" w:space="0" w:color="auto"/>
            </w:tcBorders>
            <w:shd w:val="clear" w:color="auto" w:fill="auto"/>
          </w:tcPr>
          <w:p w14:paraId="378ABCA3"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073802C"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A08F259"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4461C6B"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0BD17C7"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12</w:t>
            </w:r>
          </w:p>
        </w:tc>
      </w:tr>
      <w:tr w:rsidR="00276BE8" w:rsidRPr="005473D1" w14:paraId="5B43A901" w14:textId="77777777" w:rsidTr="00410064">
        <w:trPr>
          <w:trHeight w:val="356"/>
        </w:trPr>
        <w:tc>
          <w:tcPr>
            <w:tcW w:w="483" w:type="dxa"/>
            <w:tcBorders>
              <w:top w:val="nil"/>
              <w:left w:val="single" w:sz="4" w:space="0" w:color="auto"/>
              <w:bottom w:val="single" w:sz="4" w:space="0" w:color="auto"/>
              <w:right w:val="single" w:sz="4" w:space="0" w:color="auto"/>
            </w:tcBorders>
            <w:shd w:val="clear" w:color="auto" w:fill="auto"/>
            <w:noWrap/>
          </w:tcPr>
          <w:p w14:paraId="4533848B"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19</w:t>
            </w:r>
          </w:p>
        </w:tc>
        <w:tc>
          <w:tcPr>
            <w:tcW w:w="847" w:type="dxa"/>
            <w:tcBorders>
              <w:top w:val="nil"/>
              <w:left w:val="nil"/>
              <w:bottom w:val="single" w:sz="4" w:space="0" w:color="auto"/>
              <w:right w:val="single" w:sz="4" w:space="0" w:color="auto"/>
            </w:tcBorders>
            <w:shd w:val="clear" w:color="auto" w:fill="auto"/>
            <w:noWrap/>
          </w:tcPr>
          <w:p w14:paraId="64709DB0"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4F5E56EE"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FILME RADIOLÓGICO; DIMENSÕES: 30 X 40 CM; TIPO: RAIO-X. CAIXA CONTENDO 100 UNIDADES. </w:t>
            </w:r>
          </w:p>
        </w:tc>
        <w:tc>
          <w:tcPr>
            <w:tcW w:w="709" w:type="dxa"/>
            <w:tcBorders>
              <w:top w:val="single" w:sz="4" w:space="0" w:color="auto"/>
              <w:left w:val="nil"/>
              <w:bottom w:val="single" w:sz="4" w:space="0" w:color="auto"/>
              <w:right w:val="single" w:sz="4" w:space="0" w:color="auto"/>
            </w:tcBorders>
          </w:tcPr>
          <w:p w14:paraId="7139DB2C"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218583</w:t>
            </w:r>
          </w:p>
        </w:tc>
        <w:tc>
          <w:tcPr>
            <w:tcW w:w="708" w:type="dxa"/>
            <w:tcBorders>
              <w:top w:val="nil"/>
              <w:left w:val="single" w:sz="4" w:space="0" w:color="auto"/>
              <w:bottom w:val="single" w:sz="4" w:space="0" w:color="auto"/>
              <w:right w:val="single" w:sz="4" w:space="0" w:color="auto"/>
            </w:tcBorders>
            <w:shd w:val="clear" w:color="auto" w:fill="auto"/>
            <w:noWrap/>
          </w:tcPr>
          <w:p w14:paraId="539A2AB5"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8</w:t>
            </w:r>
          </w:p>
        </w:tc>
        <w:tc>
          <w:tcPr>
            <w:tcW w:w="709" w:type="dxa"/>
            <w:tcBorders>
              <w:top w:val="nil"/>
              <w:left w:val="nil"/>
              <w:bottom w:val="single" w:sz="4" w:space="0" w:color="auto"/>
              <w:right w:val="single" w:sz="4" w:space="0" w:color="auto"/>
            </w:tcBorders>
            <w:shd w:val="clear" w:color="auto" w:fill="auto"/>
          </w:tcPr>
          <w:p w14:paraId="5C65482E"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48EF22A"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AED0CD9"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2312C7A3"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28173C9"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8</w:t>
            </w:r>
          </w:p>
        </w:tc>
      </w:tr>
      <w:tr w:rsidR="00276BE8" w:rsidRPr="005473D1" w14:paraId="5815BA79" w14:textId="77777777" w:rsidTr="00410064">
        <w:trPr>
          <w:trHeight w:val="407"/>
        </w:trPr>
        <w:tc>
          <w:tcPr>
            <w:tcW w:w="483" w:type="dxa"/>
            <w:tcBorders>
              <w:top w:val="nil"/>
              <w:left w:val="single" w:sz="4" w:space="0" w:color="auto"/>
              <w:bottom w:val="single" w:sz="4" w:space="0" w:color="auto"/>
              <w:right w:val="single" w:sz="4" w:space="0" w:color="auto"/>
            </w:tcBorders>
            <w:shd w:val="clear" w:color="auto" w:fill="auto"/>
            <w:noWrap/>
          </w:tcPr>
          <w:p w14:paraId="4DB7740A"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12</w:t>
            </w:r>
            <w:r>
              <w:rPr>
                <w:rFonts w:ascii="Arial" w:hAnsi="Arial" w:cs="Arial"/>
                <w:sz w:val="16"/>
                <w:szCs w:val="16"/>
              </w:rPr>
              <w:t>0</w:t>
            </w:r>
          </w:p>
        </w:tc>
        <w:tc>
          <w:tcPr>
            <w:tcW w:w="847" w:type="dxa"/>
            <w:tcBorders>
              <w:top w:val="nil"/>
              <w:left w:val="nil"/>
              <w:bottom w:val="single" w:sz="4" w:space="0" w:color="auto"/>
              <w:right w:val="single" w:sz="4" w:space="0" w:color="auto"/>
            </w:tcBorders>
            <w:shd w:val="clear" w:color="auto" w:fill="auto"/>
            <w:noWrap/>
          </w:tcPr>
          <w:p w14:paraId="11EB73F6"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10CC4D0E"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FILME RADIOLÓGICO; DIMENSÕES: 35 X 43 CM; TIPO: RAIO-X. CAIXA CONTENDO 100 UNIDADES. </w:t>
            </w:r>
          </w:p>
        </w:tc>
        <w:tc>
          <w:tcPr>
            <w:tcW w:w="709" w:type="dxa"/>
            <w:tcBorders>
              <w:top w:val="single" w:sz="4" w:space="0" w:color="auto"/>
              <w:left w:val="nil"/>
              <w:bottom w:val="single" w:sz="4" w:space="0" w:color="auto"/>
              <w:right w:val="single" w:sz="4" w:space="0" w:color="auto"/>
            </w:tcBorders>
          </w:tcPr>
          <w:p w14:paraId="08B4DDC4"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218584</w:t>
            </w:r>
          </w:p>
        </w:tc>
        <w:tc>
          <w:tcPr>
            <w:tcW w:w="708" w:type="dxa"/>
            <w:tcBorders>
              <w:top w:val="nil"/>
              <w:left w:val="single" w:sz="4" w:space="0" w:color="auto"/>
              <w:bottom w:val="single" w:sz="4" w:space="0" w:color="auto"/>
              <w:right w:val="single" w:sz="4" w:space="0" w:color="auto"/>
            </w:tcBorders>
            <w:shd w:val="clear" w:color="auto" w:fill="auto"/>
            <w:noWrap/>
          </w:tcPr>
          <w:p w14:paraId="1DAC6D37"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8</w:t>
            </w:r>
          </w:p>
        </w:tc>
        <w:tc>
          <w:tcPr>
            <w:tcW w:w="709" w:type="dxa"/>
            <w:tcBorders>
              <w:top w:val="nil"/>
              <w:left w:val="nil"/>
              <w:bottom w:val="single" w:sz="4" w:space="0" w:color="auto"/>
              <w:right w:val="single" w:sz="4" w:space="0" w:color="auto"/>
            </w:tcBorders>
            <w:shd w:val="clear" w:color="auto" w:fill="auto"/>
          </w:tcPr>
          <w:p w14:paraId="7AE6959E"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B06C8E7"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E564585"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EB5E60B"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3470EF7"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8</w:t>
            </w:r>
          </w:p>
        </w:tc>
      </w:tr>
      <w:tr w:rsidR="00276BE8" w:rsidRPr="005473D1" w14:paraId="4C7DCE38" w14:textId="77777777" w:rsidTr="00410064">
        <w:trPr>
          <w:trHeight w:val="410"/>
        </w:trPr>
        <w:tc>
          <w:tcPr>
            <w:tcW w:w="483" w:type="dxa"/>
            <w:tcBorders>
              <w:top w:val="nil"/>
              <w:left w:val="single" w:sz="4" w:space="0" w:color="auto"/>
              <w:bottom w:val="single" w:sz="4" w:space="0" w:color="auto"/>
              <w:right w:val="single" w:sz="4" w:space="0" w:color="auto"/>
            </w:tcBorders>
            <w:shd w:val="clear" w:color="auto" w:fill="auto"/>
            <w:noWrap/>
          </w:tcPr>
          <w:p w14:paraId="549F9C42"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12</w:t>
            </w:r>
            <w:r>
              <w:rPr>
                <w:rFonts w:ascii="Arial" w:hAnsi="Arial" w:cs="Arial"/>
                <w:sz w:val="16"/>
                <w:szCs w:val="16"/>
              </w:rPr>
              <w:t>1</w:t>
            </w:r>
          </w:p>
        </w:tc>
        <w:tc>
          <w:tcPr>
            <w:tcW w:w="847" w:type="dxa"/>
            <w:tcBorders>
              <w:top w:val="nil"/>
              <w:left w:val="nil"/>
              <w:bottom w:val="single" w:sz="4" w:space="0" w:color="auto"/>
              <w:right w:val="single" w:sz="4" w:space="0" w:color="auto"/>
            </w:tcBorders>
            <w:shd w:val="clear" w:color="auto" w:fill="auto"/>
            <w:noWrap/>
          </w:tcPr>
          <w:p w14:paraId="0A3A7AD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0086CB3F"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FIO DE SUTURA AGULHADO, MODELO AGULHA: CILÍNDRICA ROBUSTA, MODELO FIO: MULTIFILAMENTAR, MATERIAL FIO: CATGUT SIMPLES, APRESENTAÇÃO: EMBALAGEM INDIVIDUAL, COMPRIMENTO FIO: CERCA DE 90 CM, TIPO AGULHA: AGULHA 1/2 CÍRCULO, COMPRIMENTO AGULHA: CERCA DE 50 MM, ESTERILIDADE: ESTÉRIL, DIÂMETRO FIO: 2-0. </w:t>
            </w:r>
          </w:p>
        </w:tc>
        <w:tc>
          <w:tcPr>
            <w:tcW w:w="709" w:type="dxa"/>
            <w:tcBorders>
              <w:top w:val="single" w:sz="4" w:space="0" w:color="auto"/>
              <w:left w:val="nil"/>
              <w:bottom w:val="single" w:sz="4" w:space="0" w:color="auto"/>
              <w:right w:val="single" w:sz="4" w:space="0" w:color="auto"/>
            </w:tcBorders>
          </w:tcPr>
          <w:p w14:paraId="4E2FD427"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218585</w:t>
            </w:r>
          </w:p>
        </w:tc>
        <w:tc>
          <w:tcPr>
            <w:tcW w:w="708" w:type="dxa"/>
            <w:tcBorders>
              <w:top w:val="nil"/>
              <w:left w:val="single" w:sz="4" w:space="0" w:color="auto"/>
              <w:bottom w:val="single" w:sz="4" w:space="0" w:color="auto"/>
              <w:right w:val="single" w:sz="4" w:space="0" w:color="auto"/>
            </w:tcBorders>
            <w:shd w:val="clear" w:color="auto" w:fill="auto"/>
            <w:noWrap/>
          </w:tcPr>
          <w:p w14:paraId="1BEAB2B7"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w:t>
            </w:r>
          </w:p>
        </w:tc>
        <w:tc>
          <w:tcPr>
            <w:tcW w:w="709" w:type="dxa"/>
            <w:tcBorders>
              <w:top w:val="nil"/>
              <w:left w:val="nil"/>
              <w:bottom w:val="single" w:sz="4" w:space="0" w:color="auto"/>
              <w:right w:val="single" w:sz="4" w:space="0" w:color="auto"/>
            </w:tcBorders>
            <w:shd w:val="clear" w:color="auto" w:fill="auto"/>
          </w:tcPr>
          <w:p w14:paraId="15D6CD8E"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C988777"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291D9FD"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20649F32"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F3C044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15</w:t>
            </w:r>
          </w:p>
        </w:tc>
      </w:tr>
      <w:tr w:rsidR="00276BE8" w:rsidRPr="005473D1" w14:paraId="0709CBCE"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115D28CB"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12</w:t>
            </w:r>
            <w:r>
              <w:rPr>
                <w:rFonts w:ascii="Arial" w:hAnsi="Arial" w:cs="Arial"/>
                <w:sz w:val="16"/>
                <w:szCs w:val="16"/>
              </w:rPr>
              <w:t>2</w:t>
            </w:r>
          </w:p>
        </w:tc>
        <w:tc>
          <w:tcPr>
            <w:tcW w:w="847" w:type="dxa"/>
            <w:tcBorders>
              <w:top w:val="nil"/>
              <w:left w:val="nil"/>
              <w:bottom w:val="single" w:sz="4" w:space="0" w:color="auto"/>
              <w:right w:val="single" w:sz="4" w:space="0" w:color="auto"/>
            </w:tcBorders>
            <w:shd w:val="clear" w:color="auto" w:fill="auto"/>
            <w:noWrap/>
          </w:tcPr>
          <w:p w14:paraId="3DF29D2F"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F84D8B6"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FIO DE SUTURA AGULHADO, MATERIAL FIO: NYLON / POLIAMIDA PRETO, MODELO FIO: MONOFILAMENTAR, DIÂMETRO FIO: 3-0, COMPRIMENTO FIO: CERCA DE 70 CM, TIPO AGULHA: AGULHA 1/2 CÍRCULO, MODELO AGULHA: CILÍNDRICA, COMPRIMENTO AGULHA: CERCA DE 35 MM, ESTERILIDADE: ESTÉRIL, APRESENTAÇÃO: EMBALAGEM INDIVIDUAL. </w:t>
            </w:r>
          </w:p>
        </w:tc>
        <w:tc>
          <w:tcPr>
            <w:tcW w:w="709" w:type="dxa"/>
            <w:tcBorders>
              <w:top w:val="single" w:sz="4" w:space="0" w:color="auto"/>
              <w:left w:val="nil"/>
              <w:bottom w:val="single" w:sz="4" w:space="0" w:color="auto"/>
              <w:right w:val="single" w:sz="4" w:space="0" w:color="auto"/>
            </w:tcBorders>
          </w:tcPr>
          <w:p w14:paraId="467A8047"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218586</w:t>
            </w:r>
          </w:p>
        </w:tc>
        <w:tc>
          <w:tcPr>
            <w:tcW w:w="708" w:type="dxa"/>
            <w:tcBorders>
              <w:top w:val="nil"/>
              <w:left w:val="single" w:sz="4" w:space="0" w:color="auto"/>
              <w:bottom w:val="single" w:sz="4" w:space="0" w:color="auto"/>
              <w:right w:val="single" w:sz="4" w:space="0" w:color="auto"/>
            </w:tcBorders>
            <w:shd w:val="clear" w:color="auto" w:fill="auto"/>
            <w:noWrap/>
          </w:tcPr>
          <w:p w14:paraId="64980C8A"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w:t>
            </w:r>
          </w:p>
        </w:tc>
        <w:tc>
          <w:tcPr>
            <w:tcW w:w="709" w:type="dxa"/>
            <w:tcBorders>
              <w:top w:val="nil"/>
              <w:left w:val="nil"/>
              <w:bottom w:val="single" w:sz="4" w:space="0" w:color="auto"/>
              <w:right w:val="single" w:sz="4" w:space="0" w:color="auto"/>
            </w:tcBorders>
            <w:shd w:val="clear" w:color="auto" w:fill="auto"/>
          </w:tcPr>
          <w:p w14:paraId="382607CA"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26059B50"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024181D"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43BDF863"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9EEBE5C"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15</w:t>
            </w:r>
          </w:p>
        </w:tc>
      </w:tr>
      <w:tr w:rsidR="00276BE8" w:rsidRPr="005473D1" w14:paraId="3E70C24C"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1DDC6565"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lastRenderedPageBreak/>
              <w:t>1</w:t>
            </w:r>
            <w:r>
              <w:rPr>
                <w:rFonts w:ascii="Arial" w:hAnsi="Arial" w:cs="Arial"/>
                <w:sz w:val="16"/>
                <w:szCs w:val="16"/>
              </w:rPr>
              <w:t>23</w:t>
            </w:r>
          </w:p>
        </w:tc>
        <w:tc>
          <w:tcPr>
            <w:tcW w:w="847" w:type="dxa"/>
            <w:tcBorders>
              <w:top w:val="nil"/>
              <w:left w:val="nil"/>
              <w:bottom w:val="single" w:sz="4" w:space="0" w:color="auto"/>
              <w:right w:val="single" w:sz="4" w:space="0" w:color="auto"/>
            </w:tcBorders>
            <w:shd w:val="clear" w:color="auto" w:fill="auto"/>
            <w:noWrap/>
          </w:tcPr>
          <w:p w14:paraId="2B2A991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C3F4F63"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FIO DE SUTURA AGULHADO, MATERIAL FIO: NYLON / POLIAMIDA PRETO, MODELO FIO: MONOFILAMENTAR, DIÂMETRO FIO: 4-0, COMPRIMENTO FIO: CERCA DE 70 CM, TIPO AGULHA: AGULHA 3/8 CÍRCULO, MODELO AGULHA: CILÍNDRICA, COMPRIMENTO AGULHA: CERCA DE 22 MM, ESTERILIDADE: ESTÉRIL, APRESENTAÇÃO: EMBALAGEM INDIVIDUAL.</w:t>
            </w:r>
          </w:p>
        </w:tc>
        <w:tc>
          <w:tcPr>
            <w:tcW w:w="709" w:type="dxa"/>
            <w:tcBorders>
              <w:top w:val="single" w:sz="4" w:space="0" w:color="auto"/>
              <w:left w:val="nil"/>
              <w:bottom w:val="single" w:sz="4" w:space="0" w:color="auto"/>
              <w:right w:val="single" w:sz="4" w:space="0" w:color="auto"/>
            </w:tcBorders>
          </w:tcPr>
          <w:p w14:paraId="43D54881"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218587</w:t>
            </w:r>
          </w:p>
        </w:tc>
        <w:tc>
          <w:tcPr>
            <w:tcW w:w="708" w:type="dxa"/>
            <w:tcBorders>
              <w:top w:val="nil"/>
              <w:left w:val="single" w:sz="4" w:space="0" w:color="auto"/>
              <w:bottom w:val="single" w:sz="4" w:space="0" w:color="auto"/>
              <w:right w:val="single" w:sz="4" w:space="0" w:color="auto"/>
            </w:tcBorders>
            <w:shd w:val="clear" w:color="auto" w:fill="auto"/>
            <w:noWrap/>
          </w:tcPr>
          <w:p w14:paraId="684B57E6"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w:t>
            </w:r>
          </w:p>
        </w:tc>
        <w:tc>
          <w:tcPr>
            <w:tcW w:w="709" w:type="dxa"/>
            <w:tcBorders>
              <w:top w:val="nil"/>
              <w:left w:val="nil"/>
              <w:bottom w:val="single" w:sz="4" w:space="0" w:color="auto"/>
              <w:right w:val="single" w:sz="4" w:space="0" w:color="auto"/>
            </w:tcBorders>
            <w:shd w:val="clear" w:color="auto" w:fill="auto"/>
          </w:tcPr>
          <w:p w14:paraId="2D7806FF"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0B12273"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683905C"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045F98F"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7839825"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15</w:t>
            </w:r>
          </w:p>
        </w:tc>
      </w:tr>
      <w:tr w:rsidR="00276BE8" w:rsidRPr="005473D1" w14:paraId="1737D191" w14:textId="77777777" w:rsidTr="00410064">
        <w:trPr>
          <w:trHeight w:val="539"/>
        </w:trPr>
        <w:tc>
          <w:tcPr>
            <w:tcW w:w="483" w:type="dxa"/>
            <w:tcBorders>
              <w:top w:val="nil"/>
              <w:left w:val="single" w:sz="4" w:space="0" w:color="auto"/>
              <w:bottom w:val="single" w:sz="4" w:space="0" w:color="auto"/>
              <w:right w:val="single" w:sz="4" w:space="0" w:color="auto"/>
            </w:tcBorders>
            <w:shd w:val="clear" w:color="auto" w:fill="auto"/>
            <w:noWrap/>
          </w:tcPr>
          <w:p w14:paraId="06DAA4F2"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24</w:t>
            </w:r>
          </w:p>
        </w:tc>
        <w:tc>
          <w:tcPr>
            <w:tcW w:w="847" w:type="dxa"/>
            <w:tcBorders>
              <w:top w:val="nil"/>
              <w:left w:val="nil"/>
              <w:bottom w:val="single" w:sz="4" w:space="0" w:color="auto"/>
              <w:right w:val="single" w:sz="4" w:space="0" w:color="auto"/>
            </w:tcBorders>
            <w:shd w:val="clear" w:color="auto" w:fill="auto"/>
            <w:noWrap/>
          </w:tcPr>
          <w:p w14:paraId="0CF68865"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8DB522C"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FITA ADESIVA; MATERIAL: CREPE; APLICAÇÃO: MULTIUSO; COMPRIMENTO: 50 MTS; COR: BEGE; TIPO: MONOFACE; LARGURA MÍNIMA: 19 MM. </w:t>
            </w:r>
          </w:p>
        </w:tc>
        <w:tc>
          <w:tcPr>
            <w:tcW w:w="709" w:type="dxa"/>
            <w:tcBorders>
              <w:top w:val="single" w:sz="4" w:space="0" w:color="auto"/>
              <w:left w:val="nil"/>
              <w:bottom w:val="single" w:sz="4" w:space="0" w:color="auto"/>
              <w:right w:val="single" w:sz="4" w:space="0" w:color="auto"/>
            </w:tcBorders>
          </w:tcPr>
          <w:p w14:paraId="40EC46C3"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218588</w:t>
            </w:r>
          </w:p>
        </w:tc>
        <w:tc>
          <w:tcPr>
            <w:tcW w:w="708" w:type="dxa"/>
            <w:tcBorders>
              <w:top w:val="nil"/>
              <w:left w:val="single" w:sz="4" w:space="0" w:color="auto"/>
              <w:bottom w:val="single" w:sz="4" w:space="0" w:color="auto"/>
              <w:right w:val="single" w:sz="4" w:space="0" w:color="auto"/>
            </w:tcBorders>
            <w:shd w:val="clear" w:color="auto" w:fill="auto"/>
            <w:noWrap/>
          </w:tcPr>
          <w:p w14:paraId="43638C71"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1800</w:t>
            </w:r>
          </w:p>
        </w:tc>
        <w:tc>
          <w:tcPr>
            <w:tcW w:w="709" w:type="dxa"/>
            <w:tcBorders>
              <w:top w:val="nil"/>
              <w:left w:val="nil"/>
              <w:bottom w:val="single" w:sz="4" w:space="0" w:color="auto"/>
              <w:right w:val="single" w:sz="4" w:space="0" w:color="auto"/>
            </w:tcBorders>
            <w:shd w:val="clear" w:color="auto" w:fill="auto"/>
          </w:tcPr>
          <w:p w14:paraId="5D0FB094"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300</w:t>
            </w:r>
          </w:p>
        </w:tc>
        <w:tc>
          <w:tcPr>
            <w:tcW w:w="709" w:type="dxa"/>
            <w:tcBorders>
              <w:top w:val="single" w:sz="4" w:space="0" w:color="auto"/>
              <w:left w:val="nil"/>
              <w:bottom w:val="single" w:sz="4" w:space="0" w:color="auto"/>
              <w:right w:val="single" w:sz="4" w:space="0" w:color="auto"/>
            </w:tcBorders>
          </w:tcPr>
          <w:p w14:paraId="3DF5FC53"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0DDDED6"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7ABA73A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DF4E66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2115</w:t>
            </w:r>
          </w:p>
        </w:tc>
      </w:tr>
      <w:tr w:rsidR="00276BE8" w:rsidRPr="005473D1" w14:paraId="708600AB"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536F5A7A"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25</w:t>
            </w:r>
          </w:p>
        </w:tc>
        <w:tc>
          <w:tcPr>
            <w:tcW w:w="847" w:type="dxa"/>
            <w:tcBorders>
              <w:top w:val="nil"/>
              <w:left w:val="nil"/>
              <w:bottom w:val="single" w:sz="4" w:space="0" w:color="auto"/>
              <w:right w:val="single" w:sz="4" w:space="0" w:color="auto"/>
            </w:tcBorders>
            <w:shd w:val="clear" w:color="auto" w:fill="auto"/>
            <w:noWrap/>
          </w:tcPr>
          <w:p w14:paraId="71EEDA00"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RL</w:t>
            </w:r>
          </w:p>
        </w:tc>
        <w:tc>
          <w:tcPr>
            <w:tcW w:w="2918" w:type="dxa"/>
            <w:tcBorders>
              <w:top w:val="nil"/>
              <w:left w:val="nil"/>
              <w:bottom w:val="single" w:sz="4" w:space="0" w:color="auto"/>
              <w:right w:val="single" w:sz="4" w:space="0" w:color="auto"/>
            </w:tcBorders>
            <w:shd w:val="clear" w:color="auto" w:fill="auto"/>
          </w:tcPr>
          <w:p w14:paraId="732E307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FITA HOSPITALAR; MATERIAL: DORSO EM NÃO TECIDO; COMPONENTES: ADESIVO ACRÍLICO; COR: COM COR; DIMENSÕES: CERCA DE 100 MM; TIPO: MICROPOROSA; CARACTERÍSTICAS ADICIONAIS: HIPOALERGÊNICO. ROLO CONTENDO 4,5 METROS.</w:t>
            </w:r>
          </w:p>
        </w:tc>
        <w:tc>
          <w:tcPr>
            <w:tcW w:w="709" w:type="dxa"/>
            <w:tcBorders>
              <w:top w:val="single" w:sz="4" w:space="0" w:color="auto"/>
              <w:left w:val="nil"/>
              <w:bottom w:val="single" w:sz="4" w:space="0" w:color="auto"/>
              <w:right w:val="single" w:sz="4" w:space="0" w:color="auto"/>
            </w:tcBorders>
          </w:tcPr>
          <w:p w14:paraId="4E06A989"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218589</w:t>
            </w:r>
          </w:p>
        </w:tc>
        <w:tc>
          <w:tcPr>
            <w:tcW w:w="708" w:type="dxa"/>
            <w:tcBorders>
              <w:top w:val="nil"/>
              <w:left w:val="single" w:sz="4" w:space="0" w:color="auto"/>
              <w:bottom w:val="single" w:sz="4" w:space="0" w:color="auto"/>
              <w:right w:val="single" w:sz="4" w:space="0" w:color="auto"/>
            </w:tcBorders>
            <w:shd w:val="clear" w:color="auto" w:fill="auto"/>
            <w:noWrap/>
          </w:tcPr>
          <w:p w14:paraId="70A2D84A"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900</w:t>
            </w:r>
          </w:p>
        </w:tc>
        <w:tc>
          <w:tcPr>
            <w:tcW w:w="709" w:type="dxa"/>
            <w:tcBorders>
              <w:top w:val="nil"/>
              <w:left w:val="nil"/>
              <w:bottom w:val="single" w:sz="4" w:space="0" w:color="auto"/>
              <w:right w:val="single" w:sz="4" w:space="0" w:color="auto"/>
            </w:tcBorders>
            <w:shd w:val="clear" w:color="auto" w:fill="auto"/>
          </w:tcPr>
          <w:p w14:paraId="325081D3"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59147B4"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178AC3E"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4D7496EC"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CCEB1C1"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915</w:t>
            </w:r>
          </w:p>
        </w:tc>
      </w:tr>
      <w:tr w:rsidR="00276BE8" w:rsidRPr="005473D1" w14:paraId="1564DE01"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5FD48BDE"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26</w:t>
            </w:r>
          </w:p>
        </w:tc>
        <w:tc>
          <w:tcPr>
            <w:tcW w:w="847" w:type="dxa"/>
            <w:tcBorders>
              <w:top w:val="nil"/>
              <w:left w:val="nil"/>
              <w:bottom w:val="single" w:sz="4" w:space="0" w:color="auto"/>
              <w:right w:val="single" w:sz="4" w:space="0" w:color="auto"/>
            </w:tcBorders>
            <w:shd w:val="clear" w:color="auto" w:fill="auto"/>
            <w:noWrap/>
          </w:tcPr>
          <w:p w14:paraId="7806A54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RL</w:t>
            </w:r>
          </w:p>
        </w:tc>
        <w:tc>
          <w:tcPr>
            <w:tcW w:w="2918" w:type="dxa"/>
            <w:tcBorders>
              <w:top w:val="nil"/>
              <w:left w:val="nil"/>
              <w:bottom w:val="single" w:sz="4" w:space="0" w:color="auto"/>
              <w:right w:val="single" w:sz="4" w:space="0" w:color="auto"/>
            </w:tcBorders>
            <w:shd w:val="clear" w:color="auto" w:fill="auto"/>
          </w:tcPr>
          <w:p w14:paraId="31FF88A2"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FITA HOSPITALAR, MATERIAL: DORSO EM NÃO TECIDO, COMPONENTES: ADESIVO ACRÍLICO, COR: TRANSPARENTE, DIMENSÕES: CERCA DE 50 MM, TIPO: MICROPOROSA, CARACTERÍSTICAS ADICIONAIS: HIPOALERGÊNICO. ROLO CONTENDO 10 METROS. </w:t>
            </w:r>
          </w:p>
        </w:tc>
        <w:tc>
          <w:tcPr>
            <w:tcW w:w="709" w:type="dxa"/>
            <w:tcBorders>
              <w:top w:val="single" w:sz="4" w:space="0" w:color="auto"/>
              <w:left w:val="nil"/>
              <w:bottom w:val="single" w:sz="4" w:space="0" w:color="auto"/>
              <w:right w:val="single" w:sz="4" w:space="0" w:color="auto"/>
            </w:tcBorders>
          </w:tcPr>
          <w:p w14:paraId="332981CC"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218590</w:t>
            </w:r>
          </w:p>
        </w:tc>
        <w:tc>
          <w:tcPr>
            <w:tcW w:w="708" w:type="dxa"/>
            <w:tcBorders>
              <w:top w:val="nil"/>
              <w:left w:val="single" w:sz="4" w:space="0" w:color="auto"/>
              <w:bottom w:val="single" w:sz="4" w:space="0" w:color="auto"/>
              <w:right w:val="single" w:sz="4" w:space="0" w:color="auto"/>
            </w:tcBorders>
            <w:shd w:val="clear" w:color="auto" w:fill="auto"/>
            <w:noWrap/>
          </w:tcPr>
          <w:p w14:paraId="5A654BDF"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1600</w:t>
            </w:r>
          </w:p>
        </w:tc>
        <w:tc>
          <w:tcPr>
            <w:tcW w:w="709" w:type="dxa"/>
            <w:tcBorders>
              <w:top w:val="nil"/>
              <w:left w:val="nil"/>
              <w:bottom w:val="single" w:sz="4" w:space="0" w:color="auto"/>
              <w:right w:val="single" w:sz="4" w:space="0" w:color="auto"/>
            </w:tcBorders>
            <w:shd w:val="clear" w:color="auto" w:fill="auto"/>
          </w:tcPr>
          <w:p w14:paraId="7B1C7EE7"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F3D5C68"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00EB841"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0FBF717B"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3E71235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1615</w:t>
            </w:r>
          </w:p>
        </w:tc>
      </w:tr>
      <w:tr w:rsidR="00276BE8" w:rsidRPr="005473D1" w14:paraId="4FC489A2"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59A57E57"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27</w:t>
            </w:r>
          </w:p>
        </w:tc>
        <w:tc>
          <w:tcPr>
            <w:tcW w:w="847" w:type="dxa"/>
            <w:tcBorders>
              <w:top w:val="nil"/>
              <w:left w:val="nil"/>
              <w:bottom w:val="single" w:sz="4" w:space="0" w:color="auto"/>
              <w:right w:val="single" w:sz="4" w:space="0" w:color="auto"/>
            </w:tcBorders>
            <w:shd w:val="clear" w:color="auto" w:fill="auto"/>
            <w:noWrap/>
          </w:tcPr>
          <w:p w14:paraId="3CECAF5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RL</w:t>
            </w:r>
          </w:p>
        </w:tc>
        <w:tc>
          <w:tcPr>
            <w:tcW w:w="2918" w:type="dxa"/>
            <w:tcBorders>
              <w:top w:val="nil"/>
              <w:left w:val="nil"/>
              <w:bottom w:val="single" w:sz="4" w:space="0" w:color="auto"/>
              <w:right w:val="single" w:sz="4" w:space="0" w:color="auto"/>
            </w:tcBorders>
            <w:shd w:val="clear" w:color="auto" w:fill="auto"/>
          </w:tcPr>
          <w:p w14:paraId="5F1061DE"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FITA HOSPITALAR; MATERIAL: DORSO EM NÃO TECIDO; COMPONENTES: ADESIVO ACRÍLICO; COR: COM COR; DIMENSÕES: CERCA DE 25 MM; TIPO: MICROPOROSA; CARACTERÍSTICAS ADICIONAIS: HIPOALERGÊNICO. ROLO CONTENDO 10 METROS. </w:t>
            </w:r>
          </w:p>
        </w:tc>
        <w:tc>
          <w:tcPr>
            <w:tcW w:w="709" w:type="dxa"/>
            <w:tcBorders>
              <w:top w:val="single" w:sz="4" w:space="0" w:color="auto"/>
              <w:left w:val="nil"/>
              <w:bottom w:val="single" w:sz="4" w:space="0" w:color="auto"/>
              <w:right w:val="single" w:sz="4" w:space="0" w:color="auto"/>
            </w:tcBorders>
          </w:tcPr>
          <w:p w14:paraId="12876EBF"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218591</w:t>
            </w:r>
          </w:p>
        </w:tc>
        <w:tc>
          <w:tcPr>
            <w:tcW w:w="708" w:type="dxa"/>
            <w:tcBorders>
              <w:top w:val="nil"/>
              <w:left w:val="single" w:sz="4" w:space="0" w:color="auto"/>
              <w:bottom w:val="single" w:sz="4" w:space="0" w:color="auto"/>
              <w:right w:val="single" w:sz="4" w:space="0" w:color="auto"/>
            </w:tcBorders>
            <w:shd w:val="clear" w:color="auto" w:fill="auto"/>
            <w:noWrap/>
          </w:tcPr>
          <w:p w14:paraId="70B05AD8"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1600</w:t>
            </w:r>
          </w:p>
        </w:tc>
        <w:tc>
          <w:tcPr>
            <w:tcW w:w="709" w:type="dxa"/>
            <w:tcBorders>
              <w:top w:val="nil"/>
              <w:left w:val="nil"/>
              <w:bottom w:val="single" w:sz="4" w:space="0" w:color="auto"/>
              <w:right w:val="single" w:sz="4" w:space="0" w:color="auto"/>
            </w:tcBorders>
            <w:shd w:val="clear" w:color="auto" w:fill="auto"/>
          </w:tcPr>
          <w:p w14:paraId="3899F8EB"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5EF314E"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4434052"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63077276"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FBF0F8E"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1615</w:t>
            </w:r>
          </w:p>
        </w:tc>
      </w:tr>
      <w:tr w:rsidR="00276BE8" w:rsidRPr="005473D1" w14:paraId="3B830C91" w14:textId="77777777" w:rsidTr="00410064">
        <w:trPr>
          <w:trHeight w:val="687"/>
        </w:trPr>
        <w:tc>
          <w:tcPr>
            <w:tcW w:w="483" w:type="dxa"/>
            <w:tcBorders>
              <w:top w:val="nil"/>
              <w:left w:val="single" w:sz="4" w:space="0" w:color="auto"/>
              <w:bottom w:val="single" w:sz="4" w:space="0" w:color="auto"/>
              <w:right w:val="single" w:sz="4" w:space="0" w:color="auto"/>
            </w:tcBorders>
            <w:shd w:val="clear" w:color="auto" w:fill="auto"/>
            <w:noWrap/>
          </w:tcPr>
          <w:p w14:paraId="41E0FDE5"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28</w:t>
            </w:r>
          </w:p>
        </w:tc>
        <w:tc>
          <w:tcPr>
            <w:tcW w:w="847" w:type="dxa"/>
            <w:tcBorders>
              <w:top w:val="nil"/>
              <w:left w:val="nil"/>
              <w:bottom w:val="single" w:sz="4" w:space="0" w:color="auto"/>
              <w:right w:val="single" w:sz="4" w:space="0" w:color="auto"/>
            </w:tcBorders>
            <w:shd w:val="clear" w:color="auto" w:fill="auto"/>
            <w:noWrap/>
          </w:tcPr>
          <w:p w14:paraId="6F78FF33"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RL</w:t>
            </w:r>
          </w:p>
        </w:tc>
        <w:tc>
          <w:tcPr>
            <w:tcW w:w="2918" w:type="dxa"/>
            <w:tcBorders>
              <w:top w:val="nil"/>
              <w:left w:val="nil"/>
              <w:bottom w:val="single" w:sz="4" w:space="0" w:color="auto"/>
              <w:right w:val="single" w:sz="4" w:space="0" w:color="auto"/>
            </w:tcBorders>
            <w:shd w:val="clear" w:color="auto" w:fill="auto"/>
          </w:tcPr>
          <w:p w14:paraId="0FE32C89"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FITA HOSPITALAR; MATERIAL: POLIETILENO; COMPONENTES: MICROPERFURADA; COR: TRANSPARENTE; DIMENSÕES: CERCA DE 100 MM; TIPO: ESPARADRAPO, IMPERMEÁVEL; TIPO USO: USO ÚNICO. ROLO CONTENDO 4,50 METROS. </w:t>
            </w:r>
          </w:p>
        </w:tc>
        <w:tc>
          <w:tcPr>
            <w:tcW w:w="709" w:type="dxa"/>
            <w:tcBorders>
              <w:top w:val="single" w:sz="4" w:space="0" w:color="auto"/>
              <w:left w:val="nil"/>
              <w:bottom w:val="single" w:sz="4" w:space="0" w:color="auto"/>
              <w:right w:val="single" w:sz="4" w:space="0" w:color="auto"/>
            </w:tcBorders>
          </w:tcPr>
          <w:p w14:paraId="1930318E"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218592</w:t>
            </w:r>
          </w:p>
        </w:tc>
        <w:tc>
          <w:tcPr>
            <w:tcW w:w="708" w:type="dxa"/>
            <w:tcBorders>
              <w:top w:val="nil"/>
              <w:left w:val="single" w:sz="4" w:space="0" w:color="auto"/>
              <w:bottom w:val="single" w:sz="4" w:space="0" w:color="auto"/>
              <w:right w:val="single" w:sz="4" w:space="0" w:color="auto"/>
            </w:tcBorders>
            <w:shd w:val="clear" w:color="auto" w:fill="auto"/>
            <w:noWrap/>
          </w:tcPr>
          <w:p w14:paraId="68E9C763"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1500</w:t>
            </w:r>
          </w:p>
        </w:tc>
        <w:tc>
          <w:tcPr>
            <w:tcW w:w="709" w:type="dxa"/>
            <w:tcBorders>
              <w:top w:val="nil"/>
              <w:left w:val="nil"/>
              <w:bottom w:val="single" w:sz="4" w:space="0" w:color="auto"/>
              <w:right w:val="single" w:sz="4" w:space="0" w:color="auto"/>
            </w:tcBorders>
            <w:shd w:val="clear" w:color="auto" w:fill="auto"/>
          </w:tcPr>
          <w:p w14:paraId="6B9300A5"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18CB86D"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E8BD217"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25078171"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BFD9D2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1515</w:t>
            </w:r>
          </w:p>
        </w:tc>
      </w:tr>
      <w:tr w:rsidR="00276BE8" w:rsidRPr="005473D1" w14:paraId="62FB28B9" w14:textId="77777777" w:rsidTr="00410064">
        <w:trPr>
          <w:trHeight w:val="402"/>
        </w:trPr>
        <w:tc>
          <w:tcPr>
            <w:tcW w:w="483" w:type="dxa"/>
            <w:tcBorders>
              <w:top w:val="nil"/>
              <w:left w:val="single" w:sz="4" w:space="0" w:color="auto"/>
              <w:bottom w:val="single" w:sz="4" w:space="0" w:color="auto"/>
              <w:right w:val="single" w:sz="4" w:space="0" w:color="auto"/>
            </w:tcBorders>
            <w:shd w:val="clear" w:color="auto" w:fill="auto"/>
            <w:noWrap/>
          </w:tcPr>
          <w:p w14:paraId="2D85F0A1"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29</w:t>
            </w:r>
          </w:p>
        </w:tc>
        <w:tc>
          <w:tcPr>
            <w:tcW w:w="847" w:type="dxa"/>
            <w:tcBorders>
              <w:top w:val="nil"/>
              <w:left w:val="nil"/>
              <w:bottom w:val="single" w:sz="4" w:space="0" w:color="auto"/>
              <w:right w:val="single" w:sz="4" w:space="0" w:color="auto"/>
            </w:tcBorders>
            <w:shd w:val="clear" w:color="auto" w:fill="auto"/>
            <w:noWrap/>
          </w:tcPr>
          <w:p w14:paraId="066D1979"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2276E74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FITA MÉTRICA COSTURA; MATERIAL: POLIÉSTER E FIBRA VIDRO; COMPRIMENTO: 150 CM. </w:t>
            </w:r>
          </w:p>
        </w:tc>
        <w:tc>
          <w:tcPr>
            <w:tcW w:w="709" w:type="dxa"/>
            <w:tcBorders>
              <w:top w:val="single" w:sz="4" w:space="0" w:color="auto"/>
              <w:left w:val="nil"/>
              <w:bottom w:val="single" w:sz="4" w:space="0" w:color="auto"/>
              <w:right w:val="single" w:sz="4" w:space="0" w:color="auto"/>
            </w:tcBorders>
          </w:tcPr>
          <w:p w14:paraId="4693BB6D"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218593</w:t>
            </w:r>
          </w:p>
        </w:tc>
        <w:tc>
          <w:tcPr>
            <w:tcW w:w="708" w:type="dxa"/>
            <w:tcBorders>
              <w:top w:val="nil"/>
              <w:left w:val="single" w:sz="4" w:space="0" w:color="auto"/>
              <w:bottom w:val="single" w:sz="4" w:space="0" w:color="auto"/>
              <w:right w:val="single" w:sz="4" w:space="0" w:color="auto"/>
            </w:tcBorders>
            <w:shd w:val="clear" w:color="auto" w:fill="auto"/>
            <w:noWrap/>
          </w:tcPr>
          <w:p w14:paraId="2C8A319F"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tcPr>
          <w:p w14:paraId="4C9E5F40"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50</w:t>
            </w:r>
          </w:p>
        </w:tc>
        <w:tc>
          <w:tcPr>
            <w:tcW w:w="709" w:type="dxa"/>
            <w:tcBorders>
              <w:top w:val="single" w:sz="4" w:space="0" w:color="auto"/>
              <w:left w:val="nil"/>
              <w:bottom w:val="single" w:sz="4" w:space="0" w:color="auto"/>
              <w:right w:val="single" w:sz="4" w:space="0" w:color="auto"/>
            </w:tcBorders>
          </w:tcPr>
          <w:p w14:paraId="72B906D1"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F4787B2"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362D9699"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20</w:t>
            </w: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DF74ABF"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90</w:t>
            </w:r>
          </w:p>
        </w:tc>
      </w:tr>
      <w:tr w:rsidR="00276BE8" w:rsidRPr="005473D1" w14:paraId="60FB72BD" w14:textId="77777777" w:rsidTr="00410064">
        <w:trPr>
          <w:trHeight w:val="525"/>
        </w:trPr>
        <w:tc>
          <w:tcPr>
            <w:tcW w:w="483" w:type="dxa"/>
            <w:tcBorders>
              <w:top w:val="nil"/>
              <w:left w:val="single" w:sz="4" w:space="0" w:color="auto"/>
              <w:bottom w:val="single" w:sz="4" w:space="0" w:color="auto"/>
              <w:right w:val="single" w:sz="4" w:space="0" w:color="auto"/>
            </w:tcBorders>
            <w:shd w:val="clear" w:color="auto" w:fill="auto"/>
            <w:noWrap/>
          </w:tcPr>
          <w:p w14:paraId="585628E8"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13</w:t>
            </w:r>
            <w:r>
              <w:rPr>
                <w:rFonts w:ascii="Arial" w:hAnsi="Arial" w:cs="Arial"/>
                <w:sz w:val="16"/>
                <w:szCs w:val="16"/>
              </w:rPr>
              <w:t>0</w:t>
            </w:r>
          </w:p>
        </w:tc>
        <w:tc>
          <w:tcPr>
            <w:tcW w:w="847" w:type="dxa"/>
            <w:tcBorders>
              <w:top w:val="nil"/>
              <w:left w:val="nil"/>
              <w:bottom w:val="single" w:sz="4" w:space="0" w:color="auto"/>
              <w:right w:val="single" w:sz="4" w:space="0" w:color="auto"/>
            </w:tcBorders>
            <w:shd w:val="clear" w:color="auto" w:fill="auto"/>
            <w:noWrap/>
          </w:tcPr>
          <w:p w14:paraId="7C6C351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GL</w:t>
            </w:r>
          </w:p>
        </w:tc>
        <w:tc>
          <w:tcPr>
            <w:tcW w:w="2918" w:type="dxa"/>
            <w:tcBorders>
              <w:top w:val="nil"/>
              <w:left w:val="nil"/>
              <w:bottom w:val="single" w:sz="4" w:space="0" w:color="auto"/>
              <w:right w:val="single" w:sz="4" w:space="0" w:color="auto"/>
            </w:tcBorders>
            <w:shd w:val="clear" w:color="auto" w:fill="auto"/>
          </w:tcPr>
          <w:p w14:paraId="5E3E2B11"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FIXADOR RADIOLÓGICO; ASPECTO FÍSICO: SOLUÇÃO AQUOSA CONCENTRADA; APLICAÇÃO: PARA PROCESSAMENTO AUTOMÁTICO. GALÃO CONTENDO 38 LITROS. </w:t>
            </w:r>
          </w:p>
        </w:tc>
        <w:tc>
          <w:tcPr>
            <w:tcW w:w="709" w:type="dxa"/>
            <w:tcBorders>
              <w:top w:val="single" w:sz="4" w:space="0" w:color="auto"/>
              <w:left w:val="nil"/>
              <w:bottom w:val="single" w:sz="4" w:space="0" w:color="auto"/>
              <w:right w:val="single" w:sz="4" w:space="0" w:color="auto"/>
            </w:tcBorders>
          </w:tcPr>
          <w:p w14:paraId="12071880"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218594</w:t>
            </w:r>
          </w:p>
        </w:tc>
        <w:tc>
          <w:tcPr>
            <w:tcW w:w="708" w:type="dxa"/>
            <w:tcBorders>
              <w:top w:val="nil"/>
              <w:left w:val="single" w:sz="4" w:space="0" w:color="auto"/>
              <w:bottom w:val="single" w:sz="4" w:space="0" w:color="auto"/>
              <w:right w:val="single" w:sz="4" w:space="0" w:color="auto"/>
            </w:tcBorders>
            <w:shd w:val="clear" w:color="auto" w:fill="auto"/>
            <w:noWrap/>
          </w:tcPr>
          <w:p w14:paraId="35439A80"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16</w:t>
            </w:r>
          </w:p>
        </w:tc>
        <w:tc>
          <w:tcPr>
            <w:tcW w:w="709" w:type="dxa"/>
            <w:tcBorders>
              <w:top w:val="nil"/>
              <w:left w:val="nil"/>
              <w:bottom w:val="single" w:sz="4" w:space="0" w:color="auto"/>
              <w:right w:val="single" w:sz="4" w:space="0" w:color="auto"/>
            </w:tcBorders>
            <w:shd w:val="clear" w:color="auto" w:fill="auto"/>
          </w:tcPr>
          <w:p w14:paraId="7D8AFC95"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808E965"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8EEBEE6"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2A1E7D62"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EBCEDCB"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16</w:t>
            </w:r>
          </w:p>
        </w:tc>
      </w:tr>
      <w:tr w:rsidR="00276BE8" w:rsidRPr="005473D1" w14:paraId="5E18A04C"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296DAF61"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31</w:t>
            </w:r>
          </w:p>
        </w:tc>
        <w:tc>
          <w:tcPr>
            <w:tcW w:w="847" w:type="dxa"/>
            <w:tcBorders>
              <w:top w:val="nil"/>
              <w:left w:val="nil"/>
              <w:bottom w:val="single" w:sz="4" w:space="0" w:color="auto"/>
              <w:right w:val="single" w:sz="4" w:space="0" w:color="auto"/>
            </w:tcBorders>
            <w:shd w:val="clear" w:color="auto" w:fill="auto"/>
            <w:noWrap/>
          </w:tcPr>
          <w:p w14:paraId="6FEDD33C"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1CD8B14"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FLUXÔMETRO; MATERIAL FILTRO: AÇO INOXIDÁVEL; CAPACIDADE FLUXO: 0,1 A 3,5 L/MIN; APLICAÇÃO: CONTROLE FLUXO OXIGÊNIO MEDICINAL; PRESSÃO: PRESSÃO CALIBRAÇÃO ATÉ 3,5 KGF/CM2; TIPO CONEXÃO: CONEXÕES CONFORME ABNT; TIPO ESCALA: ESCALA NUMÉRICA; COMPONENTES: FLUTUADOR ESFÉRICO, EM ALUMÍNIO ANODIZADO E TERMOP; CONEXÃO SAÍDA: CONEXÃO SAÍDA C/RESCA EM LATÃO CROMADO. </w:t>
            </w:r>
          </w:p>
        </w:tc>
        <w:tc>
          <w:tcPr>
            <w:tcW w:w="709" w:type="dxa"/>
            <w:tcBorders>
              <w:top w:val="single" w:sz="4" w:space="0" w:color="auto"/>
              <w:left w:val="nil"/>
              <w:bottom w:val="single" w:sz="4" w:space="0" w:color="auto"/>
              <w:right w:val="single" w:sz="4" w:space="0" w:color="auto"/>
            </w:tcBorders>
          </w:tcPr>
          <w:p w14:paraId="155D2F7F"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218595</w:t>
            </w:r>
          </w:p>
        </w:tc>
        <w:tc>
          <w:tcPr>
            <w:tcW w:w="708" w:type="dxa"/>
            <w:tcBorders>
              <w:top w:val="nil"/>
              <w:left w:val="single" w:sz="4" w:space="0" w:color="auto"/>
              <w:bottom w:val="single" w:sz="4" w:space="0" w:color="auto"/>
              <w:right w:val="single" w:sz="4" w:space="0" w:color="auto"/>
            </w:tcBorders>
            <w:shd w:val="clear" w:color="auto" w:fill="auto"/>
            <w:noWrap/>
          </w:tcPr>
          <w:p w14:paraId="32F3DB94"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w:t>
            </w:r>
          </w:p>
        </w:tc>
        <w:tc>
          <w:tcPr>
            <w:tcW w:w="709" w:type="dxa"/>
            <w:tcBorders>
              <w:top w:val="nil"/>
              <w:left w:val="nil"/>
              <w:bottom w:val="single" w:sz="4" w:space="0" w:color="auto"/>
              <w:right w:val="single" w:sz="4" w:space="0" w:color="auto"/>
            </w:tcBorders>
            <w:shd w:val="clear" w:color="auto" w:fill="auto"/>
          </w:tcPr>
          <w:p w14:paraId="503B7855"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14843E3B"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0541FBF"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2652B2B6"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D9EBF2B"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r>
      <w:tr w:rsidR="00276BE8" w:rsidRPr="005473D1" w14:paraId="709ED05D"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71CA6EFB"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13</w:t>
            </w:r>
            <w:r>
              <w:rPr>
                <w:rFonts w:ascii="Arial" w:hAnsi="Arial" w:cs="Arial"/>
                <w:sz w:val="16"/>
                <w:szCs w:val="16"/>
              </w:rPr>
              <w:t>2</w:t>
            </w:r>
          </w:p>
        </w:tc>
        <w:tc>
          <w:tcPr>
            <w:tcW w:w="847" w:type="dxa"/>
            <w:tcBorders>
              <w:top w:val="nil"/>
              <w:left w:val="nil"/>
              <w:bottom w:val="single" w:sz="4" w:space="0" w:color="auto"/>
              <w:right w:val="single" w:sz="4" w:space="0" w:color="auto"/>
            </w:tcBorders>
            <w:shd w:val="clear" w:color="auto" w:fill="auto"/>
            <w:noWrap/>
          </w:tcPr>
          <w:p w14:paraId="7E10782F"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8DF9D95"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FLUXÔMETRO 0-15 LPM FEMEA PARA AR COMPRIMIDO; ESCALA DE VAZÃO: 0 A 15 L/MIN; ESFERA (FLUTUADOR): AÇO INOXIDÁVEL; CONEXÕES DE ENTRADA E SAÍDA: CONFORME A NORMA ABNT NBR 11906; BORBOLETA: POLIPROPILENO (PP) COM ROSCA INTERNA EM METAL; BICO: ALUMÍNIO OU LATÃO; ANEL DE VEDAÇÃO: BORRACHA NITRÍLICA.</w:t>
            </w:r>
          </w:p>
        </w:tc>
        <w:tc>
          <w:tcPr>
            <w:tcW w:w="709" w:type="dxa"/>
            <w:tcBorders>
              <w:top w:val="single" w:sz="4" w:space="0" w:color="auto"/>
              <w:left w:val="nil"/>
              <w:bottom w:val="single" w:sz="4" w:space="0" w:color="auto"/>
              <w:right w:val="single" w:sz="4" w:space="0" w:color="auto"/>
            </w:tcBorders>
          </w:tcPr>
          <w:p w14:paraId="15AD365F"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218596</w:t>
            </w:r>
          </w:p>
        </w:tc>
        <w:tc>
          <w:tcPr>
            <w:tcW w:w="708" w:type="dxa"/>
            <w:tcBorders>
              <w:top w:val="nil"/>
              <w:left w:val="single" w:sz="4" w:space="0" w:color="auto"/>
              <w:bottom w:val="single" w:sz="4" w:space="0" w:color="auto"/>
              <w:right w:val="single" w:sz="4" w:space="0" w:color="auto"/>
            </w:tcBorders>
            <w:shd w:val="clear" w:color="auto" w:fill="auto"/>
            <w:noWrap/>
          </w:tcPr>
          <w:p w14:paraId="310B9ACD"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w:t>
            </w:r>
          </w:p>
        </w:tc>
        <w:tc>
          <w:tcPr>
            <w:tcW w:w="709" w:type="dxa"/>
            <w:tcBorders>
              <w:top w:val="nil"/>
              <w:left w:val="nil"/>
              <w:bottom w:val="single" w:sz="4" w:space="0" w:color="auto"/>
              <w:right w:val="single" w:sz="4" w:space="0" w:color="auto"/>
            </w:tcBorders>
            <w:shd w:val="clear" w:color="auto" w:fill="auto"/>
          </w:tcPr>
          <w:p w14:paraId="253E7E78"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9868CD2"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9D53C36"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3473E159"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C98E53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r>
      <w:tr w:rsidR="00276BE8" w:rsidRPr="005473D1" w14:paraId="4CC57B1E"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17AC6803"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33</w:t>
            </w:r>
          </w:p>
        </w:tc>
        <w:tc>
          <w:tcPr>
            <w:tcW w:w="847" w:type="dxa"/>
            <w:tcBorders>
              <w:top w:val="nil"/>
              <w:left w:val="nil"/>
              <w:bottom w:val="single" w:sz="4" w:space="0" w:color="auto"/>
              <w:right w:val="single" w:sz="4" w:space="0" w:color="auto"/>
            </w:tcBorders>
            <w:shd w:val="clear" w:color="auto" w:fill="auto"/>
            <w:noWrap/>
          </w:tcPr>
          <w:p w14:paraId="4C1F080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D845660"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FOCO, TIPO: CLÍNICO, PORTÁTIL, LÂMPADA / VIDA ÚTIL: LED MÍN 30.000 H, LUMINOSIDADE: CERCA DE 15.000 LUX, ALTURA: ALTURA AJUSTÁVEL, ESTRUTURA 1: BASE E HASTE RÍGIDA METÁLICA, C/ PINTURA EPÓXI, QUANTIDADE MOTORES: PARTE SUPERIOR CROMADA FLEXÍVEL, RODIZIOS: C/ RODÍZIOS, ADICIONAL 1: C/ ESPELHO.  GARANTIA DE 12 MESES.</w:t>
            </w:r>
          </w:p>
        </w:tc>
        <w:tc>
          <w:tcPr>
            <w:tcW w:w="709" w:type="dxa"/>
            <w:tcBorders>
              <w:top w:val="single" w:sz="4" w:space="0" w:color="auto"/>
              <w:left w:val="nil"/>
              <w:bottom w:val="single" w:sz="4" w:space="0" w:color="auto"/>
              <w:right w:val="single" w:sz="4" w:space="0" w:color="auto"/>
            </w:tcBorders>
          </w:tcPr>
          <w:p w14:paraId="38F28C8C"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218597</w:t>
            </w:r>
          </w:p>
        </w:tc>
        <w:tc>
          <w:tcPr>
            <w:tcW w:w="708" w:type="dxa"/>
            <w:tcBorders>
              <w:top w:val="nil"/>
              <w:left w:val="single" w:sz="4" w:space="0" w:color="auto"/>
              <w:bottom w:val="single" w:sz="4" w:space="0" w:color="auto"/>
              <w:right w:val="single" w:sz="4" w:space="0" w:color="auto"/>
            </w:tcBorders>
            <w:shd w:val="clear" w:color="auto" w:fill="auto"/>
            <w:noWrap/>
          </w:tcPr>
          <w:p w14:paraId="4C06B15F"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3</w:t>
            </w:r>
          </w:p>
        </w:tc>
        <w:tc>
          <w:tcPr>
            <w:tcW w:w="709" w:type="dxa"/>
            <w:tcBorders>
              <w:top w:val="nil"/>
              <w:left w:val="nil"/>
              <w:bottom w:val="single" w:sz="4" w:space="0" w:color="auto"/>
              <w:right w:val="single" w:sz="4" w:space="0" w:color="auto"/>
            </w:tcBorders>
            <w:shd w:val="clear" w:color="auto" w:fill="auto"/>
          </w:tcPr>
          <w:p w14:paraId="37CF7389"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2C90296F"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19258EC"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66A2828"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19358E1"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w:t>
            </w:r>
          </w:p>
        </w:tc>
      </w:tr>
      <w:tr w:rsidR="00276BE8" w:rsidRPr="005473D1" w14:paraId="4DA8651D"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4F10FD66"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34</w:t>
            </w:r>
          </w:p>
        </w:tc>
        <w:tc>
          <w:tcPr>
            <w:tcW w:w="847" w:type="dxa"/>
            <w:tcBorders>
              <w:top w:val="nil"/>
              <w:left w:val="nil"/>
              <w:bottom w:val="single" w:sz="4" w:space="0" w:color="auto"/>
              <w:right w:val="single" w:sz="4" w:space="0" w:color="auto"/>
            </w:tcBorders>
            <w:shd w:val="clear" w:color="auto" w:fill="auto"/>
            <w:noWrap/>
          </w:tcPr>
          <w:p w14:paraId="59D6012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LITRO</w:t>
            </w:r>
          </w:p>
        </w:tc>
        <w:tc>
          <w:tcPr>
            <w:tcW w:w="2918" w:type="dxa"/>
            <w:tcBorders>
              <w:top w:val="nil"/>
              <w:left w:val="nil"/>
              <w:bottom w:val="single" w:sz="4" w:space="0" w:color="auto"/>
              <w:right w:val="single" w:sz="4" w:space="0" w:color="auto"/>
            </w:tcBorders>
            <w:shd w:val="clear" w:color="auto" w:fill="auto"/>
          </w:tcPr>
          <w:p w14:paraId="01F8145C"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FORMALDEÍDO (FORMOL); ASPECTO FÍSICO: LÍQUIDO INCOLOR, LÍMPIDO; FÓRMULA QUÍMICA: H2CO; PESO MOLECULAR: 30,03 G/MOL; GRAU DE PUREZA: CONCENTRAÇÃO ENTRE 37 E 40%; NÚMERO DE REFERÊNCIA QUÍMICA: CAS 50-00-0. FRASCO CONTENDO 1000 ML. </w:t>
            </w:r>
          </w:p>
        </w:tc>
        <w:tc>
          <w:tcPr>
            <w:tcW w:w="709" w:type="dxa"/>
            <w:tcBorders>
              <w:top w:val="single" w:sz="4" w:space="0" w:color="auto"/>
              <w:left w:val="nil"/>
              <w:bottom w:val="single" w:sz="4" w:space="0" w:color="auto"/>
              <w:right w:val="single" w:sz="4" w:space="0" w:color="auto"/>
            </w:tcBorders>
          </w:tcPr>
          <w:p w14:paraId="2531CE50"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218598</w:t>
            </w:r>
          </w:p>
        </w:tc>
        <w:tc>
          <w:tcPr>
            <w:tcW w:w="708" w:type="dxa"/>
            <w:tcBorders>
              <w:top w:val="nil"/>
              <w:left w:val="single" w:sz="4" w:space="0" w:color="auto"/>
              <w:bottom w:val="single" w:sz="4" w:space="0" w:color="auto"/>
              <w:right w:val="single" w:sz="4" w:space="0" w:color="auto"/>
            </w:tcBorders>
            <w:shd w:val="clear" w:color="auto" w:fill="auto"/>
            <w:noWrap/>
          </w:tcPr>
          <w:p w14:paraId="02C49215"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200</w:t>
            </w:r>
          </w:p>
        </w:tc>
        <w:tc>
          <w:tcPr>
            <w:tcW w:w="709" w:type="dxa"/>
            <w:tcBorders>
              <w:top w:val="nil"/>
              <w:left w:val="nil"/>
              <w:bottom w:val="single" w:sz="4" w:space="0" w:color="auto"/>
              <w:right w:val="single" w:sz="4" w:space="0" w:color="auto"/>
            </w:tcBorders>
            <w:shd w:val="clear" w:color="auto" w:fill="auto"/>
          </w:tcPr>
          <w:p w14:paraId="4A24F0E4"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63A3CB1"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336FEF6"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6FDFE0BB"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ABD5D1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200</w:t>
            </w:r>
          </w:p>
        </w:tc>
      </w:tr>
      <w:tr w:rsidR="00276BE8" w:rsidRPr="005473D1" w14:paraId="10ED5A41"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503BE0D3"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35</w:t>
            </w:r>
          </w:p>
        </w:tc>
        <w:tc>
          <w:tcPr>
            <w:tcW w:w="847" w:type="dxa"/>
            <w:tcBorders>
              <w:top w:val="nil"/>
              <w:left w:val="nil"/>
              <w:bottom w:val="single" w:sz="4" w:space="0" w:color="auto"/>
              <w:right w:val="single" w:sz="4" w:space="0" w:color="auto"/>
            </w:tcBorders>
            <w:shd w:val="clear" w:color="auto" w:fill="auto"/>
            <w:noWrap/>
          </w:tcPr>
          <w:p w14:paraId="242CEFF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AFDE2F7"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FRASCO - TIPO ALMOTOLIA; MATERIAL: EM POLIETILENO (PLÁSTICO); CAPACIDADE: 250 ML; TIPO BICO: BICO RETO, LONGO, ESTREITO, COM PROTETOR; COR: ÂMBAR; TIPO TAMPA: TAMPA EM ROSCA. </w:t>
            </w:r>
          </w:p>
        </w:tc>
        <w:tc>
          <w:tcPr>
            <w:tcW w:w="709" w:type="dxa"/>
            <w:tcBorders>
              <w:top w:val="single" w:sz="4" w:space="0" w:color="auto"/>
              <w:left w:val="nil"/>
              <w:bottom w:val="single" w:sz="4" w:space="0" w:color="auto"/>
              <w:right w:val="single" w:sz="4" w:space="0" w:color="auto"/>
            </w:tcBorders>
          </w:tcPr>
          <w:p w14:paraId="28F90595"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218599</w:t>
            </w:r>
          </w:p>
        </w:tc>
        <w:tc>
          <w:tcPr>
            <w:tcW w:w="708" w:type="dxa"/>
            <w:tcBorders>
              <w:top w:val="nil"/>
              <w:left w:val="single" w:sz="4" w:space="0" w:color="auto"/>
              <w:bottom w:val="single" w:sz="4" w:space="0" w:color="auto"/>
              <w:right w:val="single" w:sz="4" w:space="0" w:color="auto"/>
            </w:tcBorders>
            <w:shd w:val="clear" w:color="auto" w:fill="auto"/>
            <w:noWrap/>
          </w:tcPr>
          <w:p w14:paraId="7457F5AD"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6D78D1CD"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F158B4D"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88DDD1F"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4568A110"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9F7C27F"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55</w:t>
            </w:r>
          </w:p>
        </w:tc>
      </w:tr>
      <w:tr w:rsidR="00276BE8" w:rsidRPr="005473D1" w14:paraId="6D983685"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7CAC3A77"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36</w:t>
            </w:r>
          </w:p>
        </w:tc>
        <w:tc>
          <w:tcPr>
            <w:tcW w:w="847" w:type="dxa"/>
            <w:tcBorders>
              <w:top w:val="nil"/>
              <w:left w:val="nil"/>
              <w:bottom w:val="single" w:sz="4" w:space="0" w:color="auto"/>
              <w:right w:val="single" w:sz="4" w:space="0" w:color="auto"/>
            </w:tcBorders>
            <w:shd w:val="clear" w:color="auto" w:fill="auto"/>
            <w:noWrap/>
          </w:tcPr>
          <w:p w14:paraId="764BD2A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5DE22F8"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FRASCO - TIPO ALMOTOLIA; MATERIAL: EM POLIETILENO (PLÁSTICO); CAPACIDADE: 250 ML; TIPO BICO: BICO RETO, LONGO, ESTREITO, COM PROTETOR; COR: TRANSPARENTE; TIPO TAMPA: TAMPA EM ROSCA. </w:t>
            </w:r>
          </w:p>
        </w:tc>
        <w:tc>
          <w:tcPr>
            <w:tcW w:w="709" w:type="dxa"/>
            <w:tcBorders>
              <w:top w:val="single" w:sz="4" w:space="0" w:color="auto"/>
              <w:left w:val="nil"/>
              <w:bottom w:val="single" w:sz="4" w:space="0" w:color="auto"/>
              <w:right w:val="single" w:sz="4" w:space="0" w:color="auto"/>
            </w:tcBorders>
          </w:tcPr>
          <w:p w14:paraId="45F06221"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218600</w:t>
            </w:r>
          </w:p>
        </w:tc>
        <w:tc>
          <w:tcPr>
            <w:tcW w:w="708" w:type="dxa"/>
            <w:tcBorders>
              <w:top w:val="nil"/>
              <w:left w:val="single" w:sz="4" w:space="0" w:color="auto"/>
              <w:bottom w:val="single" w:sz="4" w:space="0" w:color="auto"/>
              <w:right w:val="single" w:sz="4" w:space="0" w:color="auto"/>
            </w:tcBorders>
            <w:shd w:val="clear" w:color="auto" w:fill="auto"/>
            <w:noWrap/>
          </w:tcPr>
          <w:p w14:paraId="31F16441"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149FEA68"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5F0549F"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FEB447B"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7FAF1206"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A536D6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55</w:t>
            </w:r>
          </w:p>
        </w:tc>
      </w:tr>
      <w:tr w:rsidR="00276BE8" w:rsidRPr="005473D1" w14:paraId="7DA21257"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03707824"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lastRenderedPageBreak/>
              <w:t>1</w:t>
            </w:r>
            <w:r>
              <w:rPr>
                <w:rFonts w:ascii="Arial" w:hAnsi="Arial" w:cs="Arial"/>
                <w:sz w:val="16"/>
                <w:szCs w:val="16"/>
              </w:rPr>
              <w:t>37</w:t>
            </w:r>
          </w:p>
        </w:tc>
        <w:tc>
          <w:tcPr>
            <w:tcW w:w="847" w:type="dxa"/>
            <w:tcBorders>
              <w:top w:val="nil"/>
              <w:left w:val="nil"/>
              <w:bottom w:val="single" w:sz="4" w:space="0" w:color="auto"/>
              <w:right w:val="single" w:sz="4" w:space="0" w:color="auto"/>
            </w:tcBorders>
            <w:shd w:val="clear" w:color="auto" w:fill="auto"/>
            <w:noWrap/>
          </w:tcPr>
          <w:p w14:paraId="0CBDBF3E"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65E6FE8"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FRASCO - TIPO ALMOTOLIA; MATERIAL: EM POLIETILENO (PLÁSTICO); CAPACIDADE: 500 ML; TIPO BICO: BICO RETO, LONGO, ESTREITO, COM PROTETOR; COR: ÂMBAR; TIPO TAMPA: TAMPA EM ROSCA. </w:t>
            </w:r>
          </w:p>
        </w:tc>
        <w:tc>
          <w:tcPr>
            <w:tcW w:w="709" w:type="dxa"/>
            <w:tcBorders>
              <w:top w:val="single" w:sz="4" w:space="0" w:color="auto"/>
              <w:left w:val="nil"/>
              <w:bottom w:val="single" w:sz="4" w:space="0" w:color="auto"/>
              <w:right w:val="single" w:sz="4" w:space="0" w:color="auto"/>
            </w:tcBorders>
          </w:tcPr>
          <w:p w14:paraId="4FF814EF"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218601</w:t>
            </w:r>
          </w:p>
        </w:tc>
        <w:tc>
          <w:tcPr>
            <w:tcW w:w="708" w:type="dxa"/>
            <w:tcBorders>
              <w:top w:val="nil"/>
              <w:left w:val="single" w:sz="4" w:space="0" w:color="auto"/>
              <w:bottom w:val="single" w:sz="4" w:space="0" w:color="auto"/>
              <w:right w:val="single" w:sz="4" w:space="0" w:color="auto"/>
            </w:tcBorders>
            <w:shd w:val="clear" w:color="auto" w:fill="auto"/>
            <w:noWrap/>
          </w:tcPr>
          <w:p w14:paraId="7B48061D"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151F78F4"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36FEA33"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778A442"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5A424A06"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3C1E9E0C"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55</w:t>
            </w:r>
          </w:p>
        </w:tc>
      </w:tr>
      <w:tr w:rsidR="00276BE8" w:rsidRPr="005473D1" w14:paraId="58EAB82C"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4DA68798"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38</w:t>
            </w:r>
          </w:p>
        </w:tc>
        <w:tc>
          <w:tcPr>
            <w:tcW w:w="847" w:type="dxa"/>
            <w:tcBorders>
              <w:top w:val="nil"/>
              <w:left w:val="nil"/>
              <w:bottom w:val="single" w:sz="4" w:space="0" w:color="auto"/>
              <w:right w:val="single" w:sz="4" w:space="0" w:color="auto"/>
            </w:tcBorders>
            <w:shd w:val="clear" w:color="auto" w:fill="auto"/>
            <w:noWrap/>
          </w:tcPr>
          <w:p w14:paraId="08ACB2F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45A0139"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FRASCO - TIPO ALMOTOLIA; MATERIAL: EM POLIETILENO (PLÁSTICO); CAPACIDADE: 500 ML; TIPO BICO: BICO RETO, LONGO, ESTREITO, COM PROTETOR; COR: TRANSPARENTE; TIPO TAMPA: TAMPA EM ROSCA. </w:t>
            </w:r>
          </w:p>
        </w:tc>
        <w:tc>
          <w:tcPr>
            <w:tcW w:w="709" w:type="dxa"/>
            <w:tcBorders>
              <w:top w:val="single" w:sz="4" w:space="0" w:color="auto"/>
              <w:left w:val="nil"/>
              <w:bottom w:val="single" w:sz="4" w:space="0" w:color="auto"/>
              <w:right w:val="single" w:sz="4" w:space="0" w:color="auto"/>
            </w:tcBorders>
          </w:tcPr>
          <w:p w14:paraId="6BEDC597"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218602</w:t>
            </w:r>
          </w:p>
        </w:tc>
        <w:tc>
          <w:tcPr>
            <w:tcW w:w="708" w:type="dxa"/>
            <w:tcBorders>
              <w:top w:val="nil"/>
              <w:left w:val="single" w:sz="4" w:space="0" w:color="auto"/>
              <w:bottom w:val="single" w:sz="4" w:space="0" w:color="auto"/>
              <w:right w:val="single" w:sz="4" w:space="0" w:color="auto"/>
            </w:tcBorders>
            <w:shd w:val="clear" w:color="auto" w:fill="auto"/>
            <w:noWrap/>
          </w:tcPr>
          <w:p w14:paraId="1BC2228D"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01B435E5"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9844E48"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3BC13EC"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41552791"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ADBAF8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55</w:t>
            </w:r>
          </w:p>
        </w:tc>
      </w:tr>
      <w:tr w:rsidR="00276BE8" w:rsidRPr="005473D1" w14:paraId="0E2E2BE2"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3FA844E1"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39</w:t>
            </w:r>
          </w:p>
        </w:tc>
        <w:tc>
          <w:tcPr>
            <w:tcW w:w="847" w:type="dxa"/>
            <w:tcBorders>
              <w:top w:val="nil"/>
              <w:left w:val="nil"/>
              <w:bottom w:val="single" w:sz="4" w:space="0" w:color="auto"/>
              <w:right w:val="single" w:sz="4" w:space="0" w:color="auto"/>
            </w:tcBorders>
            <w:shd w:val="clear" w:color="auto" w:fill="auto"/>
            <w:noWrap/>
          </w:tcPr>
          <w:p w14:paraId="35673DDC"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4BCFDC2"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FRASCO COLETOR; TIPO: UNIVERSAL; MATERIAL: PLÁSTICO TRANSPARENTE; CAPACIDADE: DE 50 À 80 ML; TIPO TAMPA: TAMPA ROSQUEÁVEL; TIPO USO: DESCARTÁVEL. PARA COLETA DE URINA PARA EXAME. ESTÉRIL</w:t>
            </w:r>
          </w:p>
        </w:tc>
        <w:tc>
          <w:tcPr>
            <w:tcW w:w="709" w:type="dxa"/>
            <w:tcBorders>
              <w:top w:val="single" w:sz="4" w:space="0" w:color="auto"/>
              <w:left w:val="nil"/>
              <w:bottom w:val="single" w:sz="4" w:space="0" w:color="auto"/>
              <w:right w:val="single" w:sz="4" w:space="0" w:color="auto"/>
            </w:tcBorders>
          </w:tcPr>
          <w:p w14:paraId="715FD756"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218603</w:t>
            </w:r>
          </w:p>
        </w:tc>
        <w:tc>
          <w:tcPr>
            <w:tcW w:w="708" w:type="dxa"/>
            <w:tcBorders>
              <w:top w:val="nil"/>
              <w:left w:val="single" w:sz="4" w:space="0" w:color="auto"/>
              <w:bottom w:val="single" w:sz="4" w:space="0" w:color="auto"/>
              <w:right w:val="single" w:sz="4" w:space="0" w:color="auto"/>
            </w:tcBorders>
            <w:shd w:val="clear" w:color="auto" w:fill="auto"/>
            <w:noWrap/>
          </w:tcPr>
          <w:p w14:paraId="04D4F29C"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12000</w:t>
            </w:r>
          </w:p>
        </w:tc>
        <w:tc>
          <w:tcPr>
            <w:tcW w:w="709" w:type="dxa"/>
            <w:tcBorders>
              <w:top w:val="nil"/>
              <w:left w:val="nil"/>
              <w:bottom w:val="single" w:sz="4" w:space="0" w:color="auto"/>
              <w:right w:val="single" w:sz="4" w:space="0" w:color="auto"/>
            </w:tcBorders>
            <w:shd w:val="clear" w:color="auto" w:fill="auto"/>
          </w:tcPr>
          <w:p w14:paraId="786C0197"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2860387"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A422DAE"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67DF4BAB"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C66C8B1"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12005</w:t>
            </w:r>
          </w:p>
        </w:tc>
      </w:tr>
      <w:tr w:rsidR="00276BE8" w:rsidRPr="005473D1" w14:paraId="201A30E5" w14:textId="77777777" w:rsidTr="00410064">
        <w:trPr>
          <w:trHeight w:val="529"/>
        </w:trPr>
        <w:tc>
          <w:tcPr>
            <w:tcW w:w="483" w:type="dxa"/>
            <w:tcBorders>
              <w:top w:val="nil"/>
              <w:left w:val="single" w:sz="4" w:space="0" w:color="auto"/>
              <w:bottom w:val="single" w:sz="4" w:space="0" w:color="auto"/>
              <w:right w:val="single" w:sz="4" w:space="0" w:color="auto"/>
            </w:tcBorders>
            <w:shd w:val="clear" w:color="auto" w:fill="auto"/>
            <w:noWrap/>
          </w:tcPr>
          <w:p w14:paraId="1C564110"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40</w:t>
            </w:r>
          </w:p>
        </w:tc>
        <w:tc>
          <w:tcPr>
            <w:tcW w:w="847" w:type="dxa"/>
            <w:tcBorders>
              <w:top w:val="nil"/>
              <w:left w:val="nil"/>
              <w:bottom w:val="single" w:sz="4" w:space="0" w:color="auto"/>
              <w:right w:val="single" w:sz="4" w:space="0" w:color="auto"/>
            </w:tcBorders>
            <w:shd w:val="clear" w:color="auto" w:fill="auto"/>
            <w:noWrap/>
          </w:tcPr>
          <w:p w14:paraId="340AD2F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E4CF506"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GARROTE; MATERIAL: BORRACHA NATURAL, LÁTEX; TAMANHO: TAMANHO ÚNICO; TIPO USO: REUTILIZÁVEL. UNIDADE CONTENDO NO MÍNIMO 15 METROS. </w:t>
            </w:r>
          </w:p>
        </w:tc>
        <w:tc>
          <w:tcPr>
            <w:tcW w:w="709" w:type="dxa"/>
            <w:tcBorders>
              <w:top w:val="single" w:sz="4" w:space="0" w:color="auto"/>
              <w:left w:val="nil"/>
              <w:bottom w:val="single" w:sz="4" w:space="0" w:color="auto"/>
              <w:right w:val="single" w:sz="4" w:space="0" w:color="auto"/>
            </w:tcBorders>
          </w:tcPr>
          <w:p w14:paraId="0960BB1A"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218607</w:t>
            </w:r>
          </w:p>
        </w:tc>
        <w:tc>
          <w:tcPr>
            <w:tcW w:w="708" w:type="dxa"/>
            <w:tcBorders>
              <w:top w:val="nil"/>
              <w:left w:val="single" w:sz="4" w:space="0" w:color="auto"/>
              <w:bottom w:val="single" w:sz="4" w:space="0" w:color="auto"/>
              <w:right w:val="single" w:sz="4" w:space="0" w:color="auto"/>
            </w:tcBorders>
            <w:shd w:val="clear" w:color="auto" w:fill="auto"/>
            <w:noWrap/>
          </w:tcPr>
          <w:p w14:paraId="5EF698B4"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12</w:t>
            </w:r>
          </w:p>
        </w:tc>
        <w:tc>
          <w:tcPr>
            <w:tcW w:w="709" w:type="dxa"/>
            <w:tcBorders>
              <w:top w:val="nil"/>
              <w:left w:val="nil"/>
              <w:bottom w:val="single" w:sz="4" w:space="0" w:color="auto"/>
              <w:right w:val="single" w:sz="4" w:space="0" w:color="auto"/>
            </w:tcBorders>
            <w:shd w:val="clear" w:color="auto" w:fill="auto"/>
          </w:tcPr>
          <w:p w14:paraId="354D1D70"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A6F28AD"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57870A1"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3885AD07"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B4BA587"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12</w:t>
            </w:r>
          </w:p>
        </w:tc>
      </w:tr>
      <w:tr w:rsidR="00276BE8" w:rsidRPr="005473D1" w14:paraId="50FF53EA" w14:textId="77777777" w:rsidTr="00410064">
        <w:trPr>
          <w:trHeight w:val="526"/>
        </w:trPr>
        <w:tc>
          <w:tcPr>
            <w:tcW w:w="483" w:type="dxa"/>
            <w:tcBorders>
              <w:top w:val="nil"/>
              <w:left w:val="single" w:sz="4" w:space="0" w:color="auto"/>
              <w:bottom w:val="single" w:sz="4" w:space="0" w:color="auto"/>
              <w:right w:val="single" w:sz="4" w:space="0" w:color="auto"/>
            </w:tcBorders>
            <w:shd w:val="clear" w:color="auto" w:fill="auto"/>
            <w:noWrap/>
          </w:tcPr>
          <w:p w14:paraId="27D2769E"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41</w:t>
            </w:r>
          </w:p>
        </w:tc>
        <w:tc>
          <w:tcPr>
            <w:tcW w:w="847" w:type="dxa"/>
            <w:tcBorders>
              <w:top w:val="nil"/>
              <w:left w:val="nil"/>
              <w:bottom w:val="single" w:sz="4" w:space="0" w:color="auto"/>
              <w:right w:val="single" w:sz="4" w:space="0" w:color="auto"/>
            </w:tcBorders>
            <w:shd w:val="clear" w:color="auto" w:fill="auto"/>
            <w:noWrap/>
          </w:tcPr>
          <w:p w14:paraId="501D526E"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GL</w:t>
            </w:r>
          </w:p>
        </w:tc>
        <w:tc>
          <w:tcPr>
            <w:tcW w:w="2918" w:type="dxa"/>
            <w:tcBorders>
              <w:top w:val="nil"/>
              <w:left w:val="nil"/>
              <w:bottom w:val="single" w:sz="4" w:space="0" w:color="auto"/>
              <w:right w:val="single" w:sz="4" w:space="0" w:color="auto"/>
            </w:tcBorders>
            <w:shd w:val="clear" w:color="auto" w:fill="auto"/>
          </w:tcPr>
          <w:p w14:paraId="0FF0274C"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GEL; CARACTERÍSTICAS ADICIONAIS: PH NEUTRO; COMPOSIÇÃO: A BASE DE ÁGUA.  GEL CONDUTOR. GALÃO CONTENDO 5000 ML. </w:t>
            </w:r>
          </w:p>
        </w:tc>
        <w:tc>
          <w:tcPr>
            <w:tcW w:w="709" w:type="dxa"/>
            <w:tcBorders>
              <w:top w:val="single" w:sz="4" w:space="0" w:color="auto"/>
              <w:left w:val="nil"/>
              <w:bottom w:val="single" w:sz="4" w:space="0" w:color="auto"/>
              <w:right w:val="single" w:sz="4" w:space="0" w:color="auto"/>
            </w:tcBorders>
          </w:tcPr>
          <w:p w14:paraId="0B204037"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218608</w:t>
            </w:r>
          </w:p>
        </w:tc>
        <w:tc>
          <w:tcPr>
            <w:tcW w:w="708" w:type="dxa"/>
            <w:tcBorders>
              <w:top w:val="nil"/>
              <w:left w:val="single" w:sz="4" w:space="0" w:color="auto"/>
              <w:bottom w:val="single" w:sz="4" w:space="0" w:color="auto"/>
              <w:right w:val="single" w:sz="4" w:space="0" w:color="auto"/>
            </w:tcBorders>
            <w:shd w:val="clear" w:color="auto" w:fill="auto"/>
            <w:noWrap/>
          </w:tcPr>
          <w:p w14:paraId="6F4C3AE5"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100</w:t>
            </w:r>
          </w:p>
        </w:tc>
        <w:tc>
          <w:tcPr>
            <w:tcW w:w="709" w:type="dxa"/>
            <w:tcBorders>
              <w:top w:val="nil"/>
              <w:left w:val="nil"/>
              <w:bottom w:val="single" w:sz="4" w:space="0" w:color="auto"/>
              <w:right w:val="single" w:sz="4" w:space="0" w:color="auto"/>
            </w:tcBorders>
            <w:shd w:val="clear" w:color="auto" w:fill="auto"/>
          </w:tcPr>
          <w:p w14:paraId="5A7C56E1"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F1DE0F5"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84C146F"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49B8C2DC"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018584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100</w:t>
            </w:r>
          </w:p>
        </w:tc>
      </w:tr>
      <w:tr w:rsidR="00276BE8" w:rsidRPr="005473D1" w14:paraId="22C02B3A"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6E4313B8"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42</w:t>
            </w:r>
          </w:p>
        </w:tc>
        <w:tc>
          <w:tcPr>
            <w:tcW w:w="847" w:type="dxa"/>
            <w:tcBorders>
              <w:top w:val="nil"/>
              <w:left w:val="nil"/>
              <w:bottom w:val="single" w:sz="4" w:space="0" w:color="auto"/>
              <w:right w:val="single" w:sz="4" w:space="0" w:color="auto"/>
            </w:tcBorders>
            <w:shd w:val="clear" w:color="auto" w:fill="auto"/>
            <w:noWrap/>
          </w:tcPr>
          <w:p w14:paraId="1E586046"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3F721C98"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GELO REUTILIZÁVEL; COMPOSIÇÃO: A BASE DE POLÍMERO ACRÍLICO; DIMENSÕES MÍNIMAS: 12 X 7 X 3 CM; CARACTERÍSTICAS ADICIONAIS: RÍGIDO CONTENDO GEL DE ALTA DENSIDADE. DIMENSÕES APROXIMADAS. UTILIZADO PARA CONSERVAÇÃO DURANTE O TRANSPORTE DE MEDICAMENTOS E VACINAS QUE REQUEREM BAIXAS TEMPERATURAS. </w:t>
            </w:r>
          </w:p>
        </w:tc>
        <w:tc>
          <w:tcPr>
            <w:tcW w:w="709" w:type="dxa"/>
            <w:tcBorders>
              <w:top w:val="single" w:sz="4" w:space="0" w:color="auto"/>
              <w:left w:val="nil"/>
              <w:bottom w:val="single" w:sz="4" w:space="0" w:color="auto"/>
              <w:right w:val="single" w:sz="4" w:space="0" w:color="auto"/>
            </w:tcBorders>
          </w:tcPr>
          <w:p w14:paraId="17BFD1C8"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218611</w:t>
            </w:r>
          </w:p>
        </w:tc>
        <w:tc>
          <w:tcPr>
            <w:tcW w:w="708" w:type="dxa"/>
            <w:tcBorders>
              <w:top w:val="nil"/>
              <w:left w:val="single" w:sz="4" w:space="0" w:color="auto"/>
              <w:bottom w:val="single" w:sz="4" w:space="0" w:color="auto"/>
              <w:right w:val="single" w:sz="4" w:space="0" w:color="auto"/>
            </w:tcBorders>
            <w:shd w:val="clear" w:color="auto" w:fill="auto"/>
            <w:noWrap/>
          </w:tcPr>
          <w:p w14:paraId="34DFA1F9"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40</w:t>
            </w:r>
          </w:p>
        </w:tc>
        <w:tc>
          <w:tcPr>
            <w:tcW w:w="709" w:type="dxa"/>
            <w:tcBorders>
              <w:top w:val="nil"/>
              <w:left w:val="nil"/>
              <w:bottom w:val="single" w:sz="4" w:space="0" w:color="auto"/>
              <w:right w:val="single" w:sz="4" w:space="0" w:color="auto"/>
            </w:tcBorders>
            <w:shd w:val="clear" w:color="auto" w:fill="auto"/>
          </w:tcPr>
          <w:p w14:paraId="0255AFC4"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2C44B1AB"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260C131"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34E05E00"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E8300BE"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40</w:t>
            </w:r>
          </w:p>
        </w:tc>
      </w:tr>
      <w:tr w:rsidR="00276BE8" w:rsidRPr="005473D1" w14:paraId="0C101B76"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41471E5F"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43</w:t>
            </w:r>
          </w:p>
        </w:tc>
        <w:tc>
          <w:tcPr>
            <w:tcW w:w="847" w:type="dxa"/>
            <w:tcBorders>
              <w:top w:val="nil"/>
              <w:left w:val="nil"/>
              <w:bottom w:val="single" w:sz="4" w:space="0" w:color="auto"/>
              <w:right w:val="single" w:sz="4" w:space="0" w:color="auto"/>
            </w:tcBorders>
            <w:shd w:val="clear" w:color="auto" w:fill="auto"/>
            <w:noWrap/>
          </w:tcPr>
          <w:p w14:paraId="6064F53B"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C20C6A8"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GELO REUTILIZÁVEL; COMPOSIÇÃO: A BASE DE POLÍMERO ACRÍLICO; DIMENSÕES MÍNIMAS: 17 X 9,50 X 3,50 CM; CARACTERÍSTICAS ADICIONAIS: EMBALAGEM DE POLIETILENO DE ALTA DENSIDADE. DIMENSÕES APROXIMADAS. UTILIZADO PARA CONSERVAÇÃO DURANTE O TRANSPORTE DE MEDICAMENTOS E VACINAS QUE REQUEREM BAIXAS TEMPERATURAS. </w:t>
            </w:r>
          </w:p>
        </w:tc>
        <w:tc>
          <w:tcPr>
            <w:tcW w:w="709" w:type="dxa"/>
            <w:tcBorders>
              <w:top w:val="single" w:sz="4" w:space="0" w:color="auto"/>
              <w:left w:val="nil"/>
              <w:bottom w:val="single" w:sz="4" w:space="0" w:color="auto"/>
              <w:right w:val="single" w:sz="4" w:space="0" w:color="auto"/>
            </w:tcBorders>
          </w:tcPr>
          <w:p w14:paraId="3071D5ED"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218612</w:t>
            </w:r>
          </w:p>
        </w:tc>
        <w:tc>
          <w:tcPr>
            <w:tcW w:w="708" w:type="dxa"/>
            <w:tcBorders>
              <w:top w:val="nil"/>
              <w:left w:val="single" w:sz="4" w:space="0" w:color="auto"/>
              <w:bottom w:val="single" w:sz="4" w:space="0" w:color="auto"/>
              <w:right w:val="single" w:sz="4" w:space="0" w:color="auto"/>
            </w:tcBorders>
            <w:shd w:val="clear" w:color="auto" w:fill="auto"/>
            <w:noWrap/>
          </w:tcPr>
          <w:p w14:paraId="1A28B619"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tcPr>
          <w:p w14:paraId="26DE9E1F"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564D837"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8C77E5C"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28477B18"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94A223B"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20</w:t>
            </w:r>
          </w:p>
        </w:tc>
      </w:tr>
      <w:tr w:rsidR="00276BE8" w:rsidRPr="005473D1" w14:paraId="7EA1A326"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60FA322A"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44</w:t>
            </w:r>
          </w:p>
        </w:tc>
        <w:tc>
          <w:tcPr>
            <w:tcW w:w="847" w:type="dxa"/>
            <w:tcBorders>
              <w:top w:val="nil"/>
              <w:left w:val="nil"/>
              <w:bottom w:val="single" w:sz="4" w:space="0" w:color="auto"/>
              <w:right w:val="single" w:sz="4" w:space="0" w:color="auto"/>
            </w:tcBorders>
            <w:shd w:val="clear" w:color="auto" w:fill="auto"/>
            <w:noWrap/>
          </w:tcPr>
          <w:p w14:paraId="79636D3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7661CFC3"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GELO REUTILIZÁVEL; COMPOSIÇÃO: A BASE DE POLÍMERO ACRÍLICO; DIMENSÕES MÍNIMAS: 19,70 X 12 X 4 CM; CARACTERÍSTICAS ADICIONAIS: EMBALAGEM DE POLIETILENO DE ALTA DENSIDADE. DIMENSÕES APROXIMADAS. UTILIZADO PARA CONSERVAÇÃO DURANTE O TRANSPORTE DE MEDICAMENTOS E VACINAS QUE REQUEREM BAIXAS TEMPERATURAS. </w:t>
            </w:r>
          </w:p>
        </w:tc>
        <w:tc>
          <w:tcPr>
            <w:tcW w:w="709" w:type="dxa"/>
            <w:tcBorders>
              <w:top w:val="single" w:sz="4" w:space="0" w:color="auto"/>
              <w:left w:val="nil"/>
              <w:bottom w:val="single" w:sz="4" w:space="0" w:color="auto"/>
              <w:right w:val="single" w:sz="4" w:space="0" w:color="auto"/>
            </w:tcBorders>
          </w:tcPr>
          <w:p w14:paraId="216C648D"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218613</w:t>
            </w:r>
          </w:p>
        </w:tc>
        <w:tc>
          <w:tcPr>
            <w:tcW w:w="708" w:type="dxa"/>
            <w:tcBorders>
              <w:top w:val="nil"/>
              <w:left w:val="single" w:sz="4" w:space="0" w:color="auto"/>
              <w:bottom w:val="single" w:sz="4" w:space="0" w:color="auto"/>
              <w:right w:val="single" w:sz="4" w:space="0" w:color="auto"/>
            </w:tcBorders>
            <w:shd w:val="clear" w:color="auto" w:fill="auto"/>
            <w:noWrap/>
          </w:tcPr>
          <w:p w14:paraId="565A40AD"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tcPr>
          <w:p w14:paraId="5F700350"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73C056D"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4A91FFC"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673CC3E9"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134B8C8"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20</w:t>
            </w:r>
          </w:p>
        </w:tc>
      </w:tr>
      <w:tr w:rsidR="00276BE8" w:rsidRPr="005473D1" w14:paraId="399ABD81" w14:textId="77777777" w:rsidTr="00410064">
        <w:trPr>
          <w:trHeight w:val="481"/>
        </w:trPr>
        <w:tc>
          <w:tcPr>
            <w:tcW w:w="483" w:type="dxa"/>
            <w:tcBorders>
              <w:top w:val="nil"/>
              <w:left w:val="single" w:sz="4" w:space="0" w:color="auto"/>
              <w:bottom w:val="single" w:sz="4" w:space="0" w:color="auto"/>
              <w:right w:val="single" w:sz="4" w:space="0" w:color="auto"/>
            </w:tcBorders>
            <w:shd w:val="clear" w:color="auto" w:fill="auto"/>
            <w:noWrap/>
          </w:tcPr>
          <w:p w14:paraId="19FCE87C" w14:textId="77777777" w:rsidR="00276BE8" w:rsidRPr="00335D34" w:rsidRDefault="00276BE8" w:rsidP="00410064">
            <w:pPr>
              <w:spacing w:line="240" w:lineRule="auto"/>
              <w:ind w:left="0" w:hanging="2"/>
              <w:jc w:val="center"/>
              <w:rPr>
                <w:rFonts w:ascii="Arial" w:hAnsi="Arial" w:cs="Arial"/>
                <w:color w:val="000000"/>
                <w:sz w:val="16"/>
                <w:szCs w:val="16"/>
              </w:rPr>
            </w:pPr>
            <w:r w:rsidRPr="00446408">
              <w:rPr>
                <w:rFonts w:ascii="Arial" w:hAnsi="Arial" w:cs="Arial"/>
                <w:sz w:val="16"/>
                <w:szCs w:val="16"/>
              </w:rPr>
              <w:t>14</w:t>
            </w:r>
            <w:r>
              <w:rPr>
                <w:rFonts w:ascii="Arial" w:hAnsi="Arial" w:cs="Arial"/>
                <w:sz w:val="16"/>
                <w:szCs w:val="16"/>
              </w:rPr>
              <w:t>5</w:t>
            </w:r>
          </w:p>
        </w:tc>
        <w:tc>
          <w:tcPr>
            <w:tcW w:w="847" w:type="dxa"/>
            <w:tcBorders>
              <w:top w:val="nil"/>
              <w:left w:val="nil"/>
              <w:bottom w:val="single" w:sz="4" w:space="0" w:color="auto"/>
              <w:right w:val="single" w:sz="4" w:space="0" w:color="auto"/>
            </w:tcBorders>
            <w:shd w:val="clear" w:color="auto" w:fill="auto"/>
            <w:noWrap/>
          </w:tcPr>
          <w:p w14:paraId="166FA44E"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AMPOLA</w:t>
            </w:r>
          </w:p>
        </w:tc>
        <w:tc>
          <w:tcPr>
            <w:tcW w:w="2918" w:type="dxa"/>
            <w:tcBorders>
              <w:top w:val="nil"/>
              <w:left w:val="nil"/>
              <w:bottom w:val="single" w:sz="4" w:space="0" w:color="auto"/>
              <w:right w:val="single" w:sz="4" w:space="0" w:color="auto"/>
            </w:tcBorders>
            <w:shd w:val="clear" w:color="auto" w:fill="auto"/>
          </w:tcPr>
          <w:p w14:paraId="53FF1435"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GLICOSE CONCENTRAÇAO: 50%; FORMA FARMACEUTICA: SOLUÇÃO INJETÁVEL. CARACTERISTICA ADICIONAL: SISTEMA FECHADO, BOLSA/FRASCO ISENTO DE PVC. AMPOLA 20 ML</w:t>
            </w:r>
          </w:p>
        </w:tc>
        <w:tc>
          <w:tcPr>
            <w:tcW w:w="709" w:type="dxa"/>
            <w:tcBorders>
              <w:top w:val="single" w:sz="4" w:space="0" w:color="auto"/>
              <w:left w:val="nil"/>
              <w:bottom w:val="single" w:sz="4" w:space="0" w:color="auto"/>
              <w:right w:val="single" w:sz="4" w:space="0" w:color="auto"/>
            </w:tcBorders>
          </w:tcPr>
          <w:p w14:paraId="7BB72737"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218614</w:t>
            </w:r>
          </w:p>
        </w:tc>
        <w:tc>
          <w:tcPr>
            <w:tcW w:w="708" w:type="dxa"/>
            <w:tcBorders>
              <w:top w:val="nil"/>
              <w:left w:val="single" w:sz="4" w:space="0" w:color="auto"/>
              <w:bottom w:val="single" w:sz="4" w:space="0" w:color="auto"/>
              <w:right w:val="single" w:sz="4" w:space="0" w:color="auto"/>
            </w:tcBorders>
            <w:shd w:val="clear" w:color="auto" w:fill="auto"/>
            <w:noWrap/>
          </w:tcPr>
          <w:p w14:paraId="3C6873C0"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200</w:t>
            </w:r>
          </w:p>
        </w:tc>
        <w:tc>
          <w:tcPr>
            <w:tcW w:w="709" w:type="dxa"/>
            <w:tcBorders>
              <w:top w:val="nil"/>
              <w:left w:val="nil"/>
              <w:bottom w:val="single" w:sz="4" w:space="0" w:color="auto"/>
              <w:right w:val="single" w:sz="4" w:space="0" w:color="auto"/>
            </w:tcBorders>
            <w:shd w:val="clear" w:color="auto" w:fill="auto"/>
          </w:tcPr>
          <w:p w14:paraId="0E2D4F84"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B50285B"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D292E1C"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3FDAB62C"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48B933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200</w:t>
            </w:r>
          </w:p>
        </w:tc>
      </w:tr>
      <w:tr w:rsidR="00276BE8" w:rsidRPr="005473D1" w14:paraId="6239C862" w14:textId="77777777" w:rsidTr="00410064">
        <w:trPr>
          <w:trHeight w:val="916"/>
        </w:trPr>
        <w:tc>
          <w:tcPr>
            <w:tcW w:w="483" w:type="dxa"/>
            <w:tcBorders>
              <w:top w:val="nil"/>
              <w:left w:val="single" w:sz="4" w:space="0" w:color="auto"/>
              <w:bottom w:val="single" w:sz="4" w:space="0" w:color="auto"/>
              <w:right w:val="single" w:sz="4" w:space="0" w:color="auto"/>
            </w:tcBorders>
            <w:shd w:val="clear" w:color="auto" w:fill="auto"/>
            <w:noWrap/>
          </w:tcPr>
          <w:p w14:paraId="0064DDA0"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46</w:t>
            </w:r>
          </w:p>
        </w:tc>
        <w:tc>
          <w:tcPr>
            <w:tcW w:w="847" w:type="dxa"/>
            <w:tcBorders>
              <w:top w:val="nil"/>
              <w:left w:val="nil"/>
              <w:bottom w:val="single" w:sz="4" w:space="0" w:color="auto"/>
              <w:right w:val="single" w:sz="4" w:space="0" w:color="auto"/>
            </w:tcBorders>
            <w:shd w:val="clear" w:color="auto" w:fill="auto"/>
            <w:noWrap/>
          </w:tcPr>
          <w:p w14:paraId="3896FBD9"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EMB</w:t>
            </w:r>
          </w:p>
        </w:tc>
        <w:tc>
          <w:tcPr>
            <w:tcW w:w="2918" w:type="dxa"/>
            <w:tcBorders>
              <w:top w:val="nil"/>
              <w:left w:val="nil"/>
              <w:bottom w:val="single" w:sz="4" w:space="0" w:color="auto"/>
              <w:right w:val="single" w:sz="4" w:space="0" w:color="auto"/>
            </w:tcBorders>
            <w:shd w:val="clear" w:color="auto" w:fill="auto"/>
          </w:tcPr>
          <w:p w14:paraId="13487A92"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GORRO HOSPITALAR; MODELO: ELÁSTICO NUCA; CARACTERÍSITCAS ADICIONAIS 1: HIPOALERGÊNICA, ATÓXICA, INODORA, UNISSEX; MATERIAL: NÃO TECIDO 100% POLIPROPILENO; COR: SEM COR; GRAMATURA: CERCA DE 20 G/M2; TAMANHO: ÚNICO; TIPO USO: DESCARTÁVEL. EMBALAGEM CONTENDO 100 UNIDADES. </w:t>
            </w:r>
          </w:p>
        </w:tc>
        <w:tc>
          <w:tcPr>
            <w:tcW w:w="709" w:type="dxa"/>
            <w:tcBorders>
              <w:top w:val="single" w:sz="4" w:space="0" w:color="auto"/>
              <w:left w:val="nil"/>
              <w:bottom w:val="single" w:sz="4" w:space="0" w:color="auto"/>
              <w:right w:val="single" w:sz="4" w:space="0" w:color="auto"/>
            </w:tcBorders>
          </w:tcPr>
          <w:p w14:paraId="5E92E085"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218616</w:t>
            </w:r>
          </w:p>
        </w:tc>
        <w:tc>
          <w:tcPr>
            <w:tcW w:w="708" w:type="dxa"/>
            <w:tcBorders>
              <w:top w:val="nil"/>
              <w:left w:val="single" w:sz="4" w:space="0" w:color="auto"/>
              <w:bottom w:val="single" w:sz="4" w:space="0" w:color="auto"/>
              <w:right w:val="single" w:sz="4" w:space="0" w:color="auto"/>
            </w:tcBorders>
            <w:shd w:val="clear" w:color="auto" w:fill="auto"/>
            <w:noWrap/>
          </w:tcPr>
          <w:p w14:paraId="43BC31F9"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150</w:t>
            </w:r>
          </w:p>
        </w:tc>
        <w:tc>
          <w:tcPr>
            <w:tcW w:w="709" w:type="dxa"/>
            <w:tcBorders>
              <w:top w:val="nil"/>
              <w:left w:val="nil"/>
              <w:bottom w:val="single" w:sz="4" w:space="0" w:color="auto"/>
              <w:right w:val="single" w:sz="4" w:space="0" w:color="auto"/>
            </w:tcBorders>
            <w:shd w:val="clear" w:color="auto" w:fill="auto"/>
          </w:tcPr>
          <w:p w14:paraId="25D5E743"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1A15CBF6"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13E4EF1"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5E6764B1"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3F8EBEC8"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160</w:t>
            </w:r>
          </w:p>
        </w:tc>
      </w:tr>
      <w:tr w:rsidR="00276BE8" w:rsidRPr="005473D1" w14:paraId="03998F7F" w14:textId="77777777" w:rsidTr="00410064">
        <w:trPr>
          <w:trHeight w:val="616"/>
        </w:trPr>
        <w:tc>
          <w:tcPr>
            <w:tcW w:w="483" w:type="dxa"/>
            <w:tcBorders>
              <w:top w:val="nil"/>
              <w:left w:val="single" w:sz="4" w:space="0" w:color="auto"/>
              <w:bottom w:val="single" w:sz="4" w:space="0" w:color="auto"/>
              <w:right w:val="single" w:sz="4" w:space="0" w:color="auto"/>
            </w:tcBorders>
            <w:shd w:val="clear" w:color="auto" w:fill="auto"/>
            <w:noWrap/>
          </w:tcPr>
          <w:p w14:paraId="5DC94D9D"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47</w:t>
            </w:r>
          </w:p>
        </w:tc>
        <w:tc>
          <w:tcPr>
            <w:tcW w:w="847" w:type="dxa"/>
            <w:tcBorders>
              <w:top w:val="nil"/>
              <w:left w:val="nil"/>
              <w:bottom w:val="single" w:sz="4" w:space="0" w:color="auto"/>
              <w:right w:val="single" w:sz="4" w:space="0" w:color="auto"/>
            </w:tcBorders>
            <w:shd w:val="clear" w:color="auto" w:fill="auto"/>
            <w:noWrap/>
          </w:tcPr>
          <w:p w14:paraId="0EB35D19"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1207527D"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HASTE FLEXÍVEL; CARACTERÍSTICAS ADICIONAIS: COM 2 PONTAS; MATERIAL PONTA: ALGODÃO; MATERIAL HASTE: PLÁSTICO; TIPO HASTE: COM RANHURAS. CAIXA CONTENDO NO MÍNIMO 75 UNIDADES. </w:t>
            </w:r>
          </w:p>
        </w:tc>
        <w:tc>
          <w:tcPr>
            <w:tcW w:w="709" w:type="dxa"/>
            <w:tcBorders>
              <w:top w:val="single" w:sz="4" w:space="0" w:color="auto"/>
              <w:left w:val="nil"/>
              <w:bottom w:val="single" w:sz="4" w:space="0" w:color="auto"/>
              <w:right w:val="single" w:sz="4" w:space="0" w:color="auto"/>
            </w:tcBorders>
          </w:tcPr>
          <w:p w14:paraId="3DF4470C"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218617</w:t>
            </w:r>
          </w:p>
        </w:tc>
        <w:tc>
          <w:tcPr>
            <w:tcW w:w="708" w:type="dxa"/>
            <w:tcBorders>
              <w:top w:val="nil"/>
              <w:left w:val="single" w:sz="4" w:space="0" w:color="auto"/>
              <w:bottom w:val="single" w:sz="4" w:space="0" w:color="auto"/>
              <w:right w:val="single" w:sz="4" w:space="0" w:color="auto"/>
            </w:tcBorders>
            <w:shd w:val="clear" w:color="auto" w:fill="auto"/>
            <w:noWrap/>
          </w:tcPr>
          <w:p w14:paraId="5F5675B1"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150</w:t>
            </w:r>
          </w:p>
        </w:tc>
        <w:tc>
          <w:tcPr>
            <w:tcW w:w="709" w:type="dxa"/>
            <w:tcBorders>
              <w:top w:val="nil"/>
              <w:left w:val="nil"/>
              <w:bottom w:val="single" w:sz="4" w:space="0" w:color="auto"/>
              <w:right w:val="single" w:sz="4" w:space="0" w:color="auto"/>
            </w:tcBorders>
            <w:shd w:val="clear" w:color="auto" w:fill="auto"/>
          </w:tcPr>
          <w:p w14:paraId="12EDFB71"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300</w:t>
            </w:r>
          </w:p>
        </w:tc>
        <w:tc>
          <w:tcPr>
            <w:tcW w:w="709" w:type="dxa"/>
            <w:tcBorders>
              <w:top w:val="single" w:sz="4" w:space="0" w:color="auto"/>
              <w:left w:val="nil"/>
              <w:bottom w:val="single" w:sz="4" w:space="0" w:color="auto"/>
              <w:right w:val="single" w:sz="4" w:space="0" w:color="auto"/>
            </w:tcBorders>
          </w:tcPr>
          <w:p w14:paraId="4ED3E65B"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23915C3"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5304B879"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725E39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460</w:t>
            </w:r>
          </w:p>
        </w:tc>
      </w:tr>
      <w:tr w:rsidR="00276BE8" w:rsidRPr="005473D1" w14:paraId="39C1E387" w14:textId="77777777" w:rsidTr="00410064">
        <w:trPr>
          <w:trHeight w:val="601"/>
        </w:trPr>
        <w:tc>
          <w:tcPr>
            <w:tcW w:w="483" w:type="dxa"/>
            <w:tcBorders>
              <w:top w:val="nil"/>
              <w:left w:val="single" w:sz="4" w:space="0" w:color="auto"/>
              <w:bottom w:val="single" w:sz="4" w:space="0" w:color="auto"/>
              <w:right w:val="single" w:sz="4" w:space="0" w:color="auto"/>
            </w:tcBorders>
            <w:shd w:val="clear" w:color="auto" w:fill="auto"/>
            <w:noWrap/>
          </w:tcPr>
          <w:p w14:paraId="3522BB0D"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48</w:t>
            </w:r>
          </w:p>
        </w:tc>
        <w:tc>
          <w:tcPr>
            <w:tcW w:w="847" w:type="dxa"/>
            <w:tcBorders>
              <w:top w:val="nil"/>
              <w:left w:val="nil"/>
              <w:bottom w:val="single" w:sz="4" w:space="0" w:color="auto"/>
              <w:right w:val="single" w:sz="4" w:space="0" w:color="auto"/>
            </w:tcBorders>
            <w:shd w:val="clear" w:color="auto" w:fill="auto"/>
            <w:noWrap/>
          </w:tcPr>
          <w:p w14:paraId="106EB93E"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02C538FF"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HIPOCLORITO DE SÓDIO; ASPECTO FÍSICO: SOLUÇÃO AQUOSA; CONCENTRAÇÃO: TEOR 1% DE CLORO ATIVO. UNIDADE CONTENDO 5000 ML.</w:t>
            </w:r>
          </w:p>
        </w:tc>
        <w:tc>
          <w:tcPr>
            <w:tcW w:w="709" w:type="dxa"/>
            <w:tcBorders>
              <w:top w:val="single" w:sz="4" w:space="0" w:color="auto"/>
              <w:left w:val="nil"/>
              <w:bottom w:val="single" w:sz="4" w:space="0" w:color="auto"/>
              <w:right w:val="single" w:sz="4" w:space="0" w:color="auto"/>
            </w:tcBorders>
          </w:tcPr>
          <w:p w14:paraId="63284E53"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218618</w:t>
            </w:r>
          </w:p>
        </w:tc>
        <w:tc>
          <w:tcPr>
            <w:tcW w:w="708" w:type="dxa"/>
            <w:tcBorders>
              <w:top w:val="nil"/>
              <w:left w:val="single" w:sz="4" w:space="0" w:color="auto"/>
              <w:bottom w:val="single" w:sz="4" w:space="0" w:color="auto"/>
              <w:right w:val="single" w:sz="4" w:space="0" w:color="auto"/>
            </w:tcBorders>
            <w:shd w:val="clear" w:color="auto" w:fill="auto"/>
            <w:noWrap/>
          </w:tcPr>
          <w:p w14:paraId="1C51AF22"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350</w:t>
            </w:r>
          </w:p>
        </w:tc>
        <w:tc>
          <w:tcPr>
            <w:tcW w:w="709" w:type="dxa"/>
            <w:tcBorders>
              <w:top w:val="nil"/>
              <w:left w:val="nil"/>
              <w:bottom w:val="single" w:sz="4" w:space="0" w:color="auto"/>
              <w:right w:val="single" w:sz="4" w:space="0" w:color="auto"/>
            </w:tcBorders>
            <w:shd w:val="clear" w:color="auto" w:fill="auto"/>
          </w:tcPr>
          <w:p w14:paraId="04B861D4"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08DB784"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w:t>
            </w:r>
          </w:p>
        </w:tc>
        <w:tc>
          <w:tcPr>
            <w:tcW w:w="709" w:type="dxa"/>
            <w:tcBorders>
              <w:top w:val="nil"/>
              <w:left w:val="single" w:sz="4" w:space="0" w:color="auto"/>
              <w:bottom w:val="single" w:sz="4" w:space="0" w:color="auto"/>
              <w:right w:val="single" w:sz="4" w:space="0" w:color="auto"/>
            </w:tcBorders>
            <w:shd w:val="clear" w:color="auto" w:fill="FFFFFF" w:themeFill="background1"/>
          </w:tcPr>
          <w:p w14:paraId="47C610F4"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3</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14853DDB"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50</w:t>
            </w: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6A2AC89"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408</w:t>
            </w:r>
          </w:p>
        </w:tc>
      </w:tr>
      <w:tr w:rsidR="00276BE8" w:rsidRPr="005473D1" w14:paraId="4D56C9DE" w14:textId="77777777" w:rsidTr="00410064">
        <w:trPr>
          <w:trHeight w:val="466"/>
        </w:trPr>
        <w:tc>
          <w:tcPr>
            <w:tcW w:w="483" w:type="dxa"/>
            <w:tcBorders>
              <w:top w:val="nil"/>
              <w:left w:val="single" w:sz="4" w:space="0" w:color="auto"/>
              <w:bottom w:val="single" w:sz="4" w:space="0" w:color="auto"/>
              <w:right w:val="single" w:sz="4" w:space="0" w:color="auto"/>
            </w:tcBorders>
            <w:shd w:val="clear" w:color="auto" w:fill="auto"/>
            <w:noWrap/>
          </w:tcPr>
          <w:p w14:paraId="5E429120"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49</w:t>
            </w:r>
          </w:p>
        </w:tc>
        <w:tc>
          <w:tcPr>
            <w:tcW w:w="847" w:type="dxa"/>
            <w:tcBorders>
              <w:top w:val="nil"/>
              <w:left w:val="nil"/>
              <w:bottom w:val="single" w:sz="4" w:space="0" w:color="auto"/>
              <w:right w:val="single" w:sz="4" w:space="0" w:color="auto"/>
            </w:tcBorders>
            <w:shd w:val="clear" w:color="auto" w:fill="auto"/>
            <w:noWrap/>
          </w:tcPr>
          <w:p w14:paraId="3AC665B9"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8392FA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IMOBILIZADOR (TALA); MATERIAL: ALUMÍNIO REVESTIDO C/ ESPUMA; TAMANHO: CERCA DE 20 X 1,5 CM. </w:t>
            </w:r>
          </w:p>
        </w:tc>
        <w:tc>
          <w:tcPr>
            <w:tcW w:w="709" w:type="dxa"/>
            <w:tcBorders>
              <w:top w:val="single" w:sz="4" w:space="0" w:color="auto"/>
              <w:left w:val="nil"/>
              <w:bottom w:val="single" w:sz="4" w:space="0" w:color="auto"/>
              <w:right w:val="single" w:sz="4" w:space="0" w:color="auto"/>
            </w:tcBorders>
          </w:tcPr>
          <w:p w14:paraId="74E67534"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218620</w:t>
            </w:r>
          </w:p>
        </w:tc>
        <w:tc>
          <w:tcPr>
            <w:tcW w:w="708" w:type="dxa"/>
            <w:tcBorders>
              <w:top w:val="nil"/>
              <w:left w:val="single" w:sz="4" w:space="0" w:color="auto"/>
              <w:bottom w:val="single" w:sz="4" w:space="0" w:color="auto"/>
              <w:right w:val="single" w:sz="4" w:space="0" w:color="auto"/>
            </w:tcBorders>
            <w:shd w:val="clear" w:color="auto" w:fill="auto"/>
            <w:noWrap/>
          </w:tcPr>
          <w:p w14:paraId="482B5409"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70</w:t>
            </w:r>
          </w:p>
        </w:tc>
        <w:tc>
          <w:tcPr>
            <w:tcW w:w="709" w:type="dxa"/>
            <w:tcBorders>
              <w:top w:val="nil"/>
              <w:left w:val="nil"/>
              <w:bottom w:val="single" w:sz="4" w:space="0" w:color="auto"/>
              <w:right w:val="single" w:sz="4" w:space="0" w:color="auto"/>
            </w:tcBorders>
            <w:shd w:val="clear" w:color="auto" w:fill="auto"/>
          </w:tcPr>
          <w:p w14:paraId="4143B8C2"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E13BBFF"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6201774"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830939D"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A9B92A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70</w:t>
            </w:r>
          </w:p>
        </w:tc>
      </w:tr>
      <w:tr w:rsidR="00276BE8" w:rsidRPr="005473D1" w14:paraId="5D9A933D" w14:textId="77777777" w:rsidTr="00410064">
        <w:trPr>
          <w:trHeight w:val="449"/>
        </w:trPr>
        <w:tc>
          <w:tcPr>
            <w:tcW w:w="483" w:type="dxa"/>
            <w:tcBorders>
              <w:top w:val="nil"/>
              <w:left w:val="single" w:sz="4" w:space="0" w:color="auto"/>
              <w:bottom w:val="single" w:sz="4" w:space="0" w:color="auto"/>
              <w:right w:val="single" w:sz="4" w:space="0" w:color="auto"/>
            </w:tcBorders>
            <w:shd w:val="clear" w:color="auto" w:fill="auto"/>
            <w:noWrap/>
          </w:tcPr>
          <w:p w14:paraId="158B2D62"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50</w:t>
            </w:r>
          </w:p>
        </w:tc>
        <w:tc>
          <w:tcPr>
            <w:tcW w:w="847" w:type="dxa"/>
            <w:tcBorders>
              <w:top w:val="nil"/>
              <w:left w:val="nil"/>
              <w:bottom w:val="single" w:sz="4" w:space="0" w:color="auto"/>
              <w:right w:val="single" w:sz="4" w:space="0" w:color="auto"/>
            </w:tcBorders>
            <w:shd w:val="clear" w:color="auto" w:fill="auto"/>
            <w:noWrap/>
          </w:tcPr>
          <w:p w14:paraId="1758B30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0D84C96"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IMOBILIZADOR (TALA); MATERIAL: ALUMÍNIO REVESTIDO C/ ESPUMA; TAMANHO: CERCA DE 20 X 2 CM. </w:t>
            </w:r>
          </w:p>
        </w:tc>
        <w:tc>
          <w:tcPr>
            <w:tcW w:w="709" w:type="dxa"/>
            <w:tcBorders>
              <w:top w:val="single" w:sz="4" w:space="0" w:color="auto"/>
              <w:left w:val="nil"/>
              <w:bottom w:val="single" w:sz="4" w:space="0" w:color="auto"/>
              <w:right w:val="single" w:sz="4" w:space="0" w:color="auto"/>
            </w:tcBorders>
          </w:tcPr>
          <w:p w14:paraId="44FEEFCF"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218621</w:t>
            </w:r>
          </w:p>
        </w:tc>
        <w:tc>
          <w:tcPr>
            <w:tcW w:w="708" w:type="dxa"/>
            <w:tcBorders>
              <w:top w:val="nil"/>
              <w:left w:val="single" w:sz="4" w:space="0" w:color="auto"/>
              <w:bottom w:val="single" w:sz="4" w:space="0" w:color="auto"/>
              <w:right w:val="single" w:sz="4" w:space="0" w:color="auto"/>
            </w:tcBorders>
            <w:shd w:val="clear" w:color="auto" w:fill="auto"/>
            <w:noWrap/>
          </w:tcPr>
          <w:p w14:paraId="03429F76"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70</w:t>
            </w:r>
          </w:p>
        </w:tc>
        <w:tc>
          <w:tcPr>
            <w:tcW w:w="709" w:type="dxa"/>
            <w:tcBorders>
              <w:top w:val="nil"/>
              <w:left w:val="nil"/>
              <w:bottom w:val="single" w:sz="4" w:space="0" w:color="auto"/>
              <w:right w:val="single" w:sz="4" w:space="0" w:color="auto"/>
            </w:tcBorders>
            <w:shd w:val="clear" w:color="auto" w:fill="auto"/>
          </w:tcPr>
          <w:p w14:paraId="2DEC1B61"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5E323D8"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5E2EA84"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6D4B83A5"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5064BE7"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70</w:t>
            </w:r>
          </w:p>
        </w:tc>
      </w:tr>
      <w:tr w:rsidR="00276BE8" w:rsidRPr="005473D1" w14:paraId="43A07314" w14:textId="77777777" w:rsidTr="00410064">
        <w:trPr>
          <w:trHeight w:val="445"/>
        </w:trPr>
        <w:tc>
          <w:tcPr>
            <w:tcW w:w="483" w:type="dxa"/>
            <w:tcBorders>
              <w:top w:val="nil"/>
              <w:left w:val="single" w:sz="4" w:space="0" w:color="auto"/>
              <w:bottom w:val="single" w:sz="4" w:space="0" w:color="auto"/>
              <w:right w:val="single" w:sz="4" w:space="0" w:color="auto"/>
            </w:tcBorders>
            <w:shd w:val="clear" w:color="auto" w:fill="auto"/>
            <w:noWrap/>
          </w:tcPr>
          <w:p w14:paraId="0E0F7F74"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51</w:t>
            </w:r>
          </w:p>
        </w:tc>
        <w:tc>
          <w:tcPr>
            <w:tcW w:w="847" w:type="dxa"/>
            <w:tcBorders>
              <w:top w:val="nil"/>
              <w:left w:val="nil"/>
              <w:bottom w:val="single" w:sz="4" w:space="0" w:color="auto"/>
              <w:right w:val="single" w:sz="4" w:space="0" w:color="auto"/>
            </w:tcBorders>
            <w:shd w:val="clear" w:color="auto" w:fill="auto"/>
            <w:noWrap/>
          </w:tcPr>
          <w:p w14:paraId="03993506"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2793DD48"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IMOBILIZADOR (TALA); MATERIAL: ALUMÍNIO REVESTIDO C/ ESPUMA; TAMANHO: CERCA DE 25 X 1,5 CM. </w:t>
            </w:r>
          </w:p>
        </w:tc>
        <w:tc>
          <w:tcPr>
            <w:tcW w:w="709" w:type="dxa"/>
            <w:tcBorders>
              <w:top w:val="single" w:sz="4" w:space="0" w:color="auto"/>
              <w:left w:val="nil"/>
              <w:bottom w:val="single" w:sz="4" w:space="0" w:color="auto"/>
              <w:right w:val="single" w:sz="4" w:space="0" w:color="auto"/>
            </w:tcBorders>
          </w:tcPr>
          <w:p w14:paraId="6E9CCC2D"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218622</w:t>
            </w:r>
          </w:p>
        </w:tc>
        <w:tc>
          <w:tcPr>
            <w:tcW w:w="708" w:type="dxa"/>
            <w:tcBorders>
              <w:top w:val="nil"/>
              <w:left w:val="single" w:sz="4" w:space="0" w:color="auto"/>
              <w:bottom w:val="single" w:sz="4" w:space="0" w:color="auto"/>
              <w:right w:val="single" w:sz="4" w:space="0" w:color="auto"/>
            </w:tcBorders>
            <w:shd w:val="clear" w:color="auto" w:fill="auto"/>
            <w:noWrap/>
          </w:tcPr>
          <w:p w14:paraId="1051BCF5"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70</w:t>
            </w:r>
          </w:p>
        </w:tc>
        <w:tc>
          <w:tcPr>
            <w:tcW w:w="709" w:type="dxa"/>
            <w:tcBorders>
              <w:top w:val="nil"/>
              <w:left w:val="nil"/>
              <w:bottom w:val="single" w:sz="4" w:space="0" w:color="auto"/>
              <w:right w:val="single" w:sz="4" w:space="0" w:color="auto"/>
            </w:tcBorders>
            <w:shd w:val="clear" w:color="auto" w:fill="auto"/>
          </w:tcPr>
          <w:p w14:paraId="2ACAB7FB"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E00DBC5"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1FBE843"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80A280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38AF997F"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70</w:t>
            </w:r>
          </w:p>
        </w:tc>
      </w:tr>
      <w:tr w:rsidR="00276BE8" w:rsidRPr="005473D1" w14:paraId="384054C9" w14:textId="77777777" w:rsidTr="00410064">
        <w:trPr>
          <w:trHeight w:val="710"/>
        </w:trPr>
        <w:tc>
          <w:tcPr>
            <w:tcW w:w="483" w:type="dxa"/>
            <w:tcBorders>
              <w:top w:val="nil"/>
              <w:left w:val="single" w:sz="4" w:space="0" w:color="auto"/>
              <w:bottom w:val="single" w:sz="4" w:space="0" w:color="auto"/>
              <w:right w:val="single" w:sz="4" w:space="0" w:color="auto"/>
            </w:tcBorders>
            <w:shd w:val="clear" w:color="auto" w:fill="auto"/>
            <w:noWrap/>
          </w:tcPr>
          <w:p w14:paraId="7D6BAD37"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52</w:t>
            </w:r>
          </w:p>
        </w:tc>
        <w:tc>
          <w:tcPr>
            <w:tcW w:w="847" w:type="dxa"/>
            <w:tcBorders>
              <w:top w:val="nil"/>
              <w:left w:val="nil"/>
              <w:bottom w:val="single" w:sz="4" w:space="0" w:color="auto"/>
              <w:right w:val="single" w:sz="4" w:space="0" w:color="auto"/>
            </w:tcBorders>
            <w:shd w:val="clear" w:color="auto" w:fill="auto"/>
            <w:noWrap/>
          </w:tcPr>
          <w:p w14:paraId="26E106D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21D09404"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INCUBADORA LABORATÓRIO; AJUSTE: AJUSTE DIGITAL, C/ PAINEL DE CONTROLE. TIPO*: PARA INDICADOR BIOLÓGICO. TEMPERATURA: CONTROLE TEMPERATURA ATÉ 60 °C. COMPONENTES: COM TAMPA SUPERIOR. OUTROS COMPONENTES: MÍNIMO 5 AMPOLAS. GARANTIA MÍNIMA DE 12 MESES.</w:t>
            </w:r>
          </w:p>
        </w:tc>
        <w:tc>
          <w:tcPr>
            <w:tcW w:w="709" w:type="dxa"/>
            <w:tcBorders>
              <w:top w:val="single" w:sz="4" w:space="0" w:color="auto"/>
              <w:left w:val="nil"/>
              <w:bottom w:val="single" w:sz="4" w:space="0" w:color="auto"/>
              <w:right w:val="single" w:sz="4" w:space="0" w:color="auto"/>
            </w:tcBorders>
          </w:tcPr>
          <w:p w14:paraId="59CB277B"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218623</w:t>
            </w:r>
          </w:p>
        </w:tc>
        <w:tc>
          <w:tcPr>
            <w:tcW w:w="708" w:type="dxa"/>
            <w:tcBorders>
              <w:top w:val="nil"/>
              <w:left w:val="single" w:sz="4" w:space="0" w:color="auto"/>
              <w:bottom w:val="single" w:sz="4" w:space="0" w:color="auto"/>
              <w:right w:val="single" w:sz="4" w:space="0" w:color="auto"/>
            </w:tcBorders>
            <w:shd w:val="clear" w:color="auto" w:fill="auto"/>
            <w:noWrap/>
          </w:tcPr>
          <w:p w14:paraId="61B68534"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w:t>
            </w:r>
          </w:p>
        </w:tc>
        <w:tc>
          <w:tcPr>
            <w:tcW w:w="709" w:type="dxa"/>
            <w:tcBorders>
              <w:top w:val="nil"/>
              <w:left w:val="nil"/>
              <w:bottom w:val="single" w:sz="4" w:space="0" w:color="auto"/>
              <w:right w:val="single" w:sz="4" w:space="0" w:color="auto"/>
            </w:tcBorders>
            <w:shd w:val="clear" w:color="auto" w:fill="auto"/>
          </w:tcPr>
          <w:p w14:paraId="32210ED5"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942CD48"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2CA1D12"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2ECA142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974FDFB"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w:t>
            </w:r>
          </w:p>
        </w:tc>
      </w:tr>
      <w:tr w:rsidR="00276BE8" w:rsidRPr="005473D1" w14:paraId="2041A0A1" w14:textId="77777777" w:rsidTr="00410064">
        <w:trPr>
          <w:trHeight w:val="1106"/>
        </w:trPr>
        <w:tc>
          <w:tcPr>
            <w:tcW w:w="483" w:type="dxa"/>
            <w:tcBorders>
              <w:top w:val="nil"/>
              <w:left w:val="single" w:sz="4" w:space="0" w:color="auto"/>
              <w:bottom w:val="single" w:sz="4" w:space="0" w:color="auto"/>
              <w:right w:val="single" w:sz="4" w:space="0" w:color="auto"/>
            </w:tcBorders>
            <w:shd w:val="clear" w:color="auto" w:fill="auto"/>
            <w:noWrap/>
          </w:tcPr>
          <w:p w14:paraId="17016B41"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lastRenderedPageBreak/>
              <w:t>1</w:t>
            </w:r>
            <w:r>
              <w:rPr>
                <w:rFonts w:ascii="Arial" w:hAnsi="Arial" w:cs="Arial"/>
                <w:sz w:val="16"/>
                <w:szCs w:val="16"/>
              </w:rPr>
              <w:t>53</w:t>
            </w:r>
          </w:p>
        </w:tc>
        <w:tc>
          <w:tcPr>
            <w:tcW w:w="847" w:type="dxa"/>
            <w:tcBorders>
              <w:top w:val="nil"/>
              <w:left w:val="nil"/>
              <w:bottom w:val="single" w:sz="4" w:space="0" w:color="auto"/>
              <w:right w:val="single" w:sz="4" w:space="0" w:color="auto"/>
            </w:tcBorders>
            <w:shd w:val="clear" w:color="auto" w:fill="auto"/>
            <w:noWrap/>
          </w:tcPr>
          <w:p w14:paraId="2C7C53F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38AECD4E"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INDICADOR BIOLÓGICO; ESPÉCIE: BACILLUS; STEAROTHERMOPHILLUS; APLICAÇÃO: PARA ESTERILIZAÇÃO A VAPOR; COMPONENTES ADICIONAIS: COM INDICADOR QUÍMICO E CONTROLE DE PROCESSO; ADICIONAIS: PACOTE PARA TESTE; TIPO: TERCEIRA GERAÇÃO; CARACTERÍSTICAS ADICIONAIS: RESPOSTA EM 3 HORAS; APRESENTAÇÃO: AUTOCONTIDO, AMPOLA COM MEIO DE CULTURA. </w:t>
            </w:r>
          </w:p>
        </w:tc>
        <w:tc>
          <w:tcPr>
            <w:tcW w:w="709" w:type="dxa"/>
            <w:tcBorders>
              <w:top w:val="single" w:sz="4" w:space="0" w:color="auto"/>
              <w:left w:val="nil"/>
              <w:bottom w:val="single" w:sz="4" w:space="0" w:color="auto"/>
              <w:right w:val="single" w:sz="4" w:space="0" w:color="auto"/>
            </w:tcBorders>
          </w:tcPr>
          <w:p w14:paraId="2506EC40"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218624</w:t>
            </w:r>
          </w:p>
        </w:tc>
        <w:tc>
          <w:tcPr>
            <w:tcW w:w="708" w:type="dxa"/>
            <w:tcBorders>
              <w:top w:val="nil"/>
              <w:left w:val="single" w:sz="4" w:space="0" w:color="auto"/>
              <w:bottom w:val="single" w:sz="4" w:space="0" w:color="auto"/>
              <w:right w:val="single" w:sz="4" w:space="0" w:color="auto"/>
            </w:tcBorders>
            <w:shd w:val="clear" w:color="auto" w:fill="auto"/>
            <w:noWrap/>
          </w:tcPr>
          <w:p w14:paraId="15A20E99"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70</w:t>
            </w:r>
          </w:p>
        </w:tc>
        <w:tc>
          <w:tcPr>
            <w:tcW w:w="709" w:type="dxa"/>
            <w:tcBorders>
              <w:top w:val="nil"/>
              <w:left w:val="nil"/>
              <w:bottom w:val="single" w:sz="4" w:space="0" w:color="auto"/>
              <w:right w:val="single" w:sz="4" w:space="0" w:color="auto"/>
            </w:tcBorders>
            <w:shd w:val="clear" w:color="auto" w:fill="auto"/>
          </w:tcPr>
          <w:p w14:paraId="0516B1AB"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2AA956F"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5339285"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688F84B"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FAA3860"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70</w:t>
            </w:r>
          </w:p>
        </w:tc>
      </w:tr>
      <w:tr w:rsidR="00276BE8" w:rsidRPr="005473D1" w14:paraId="6C8EB83E" w14:textId="77777777" w:rsidTr="00410064">
        <w:trPr>
          <w:trHeight w:val="723"/>
        </w:trPr>
        <w:tc>
          <w:tcPr>
            <w:tcW w:w="483" w:type="dxa"/>
            <w:tcBorders>
              <w:top w:val="nil"/>
              <w:left w:val="single" w:sz="4" w:space="0" w:color="auto"/>
              <w:bottom w:val="single" w:sz="4" w:space="0" w:color="auto"/>
              <w:right w:val="single" w:sz="4" w:space="0" w:color="auto"/>
            </w:tcBorders>
            <w:shd w:val="clear" w:color="auto" w:fill="auto"/>
            <w:noWrap/>
          </w:tcPr>
          <w:p w14:paraId="10BC0D98"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54</w:t>
            </w:r>
          </w:p>
        </w:tc>
        <w:tc>
          <w:tcPr>
            <w:tcW w:w="847" w:type="dxa"/>
            <w:tcBorders>
              <w:top w:val="nil"/>
              <w:left w:val="nil"/>
              <w:bottom w:val="single" w:sz="4" w:space="0" w:color="auto"/>
              <w:right w:val="single" w:sz="4" w:space="0" w:color="auto"/>
            </w:tcBorders>
            <w:shd w:val="clear" w:color="auto" w:fill="auto"/>
            <w:noWrap/>
          </w:tcPr>
          <w:p w14:paraId="1962302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6DEEB6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INDICADOR QUÍMICO; CLASSE: CLASSE I; CARACTERÍSTICAS ADICIONAIS: PARA ESTERILIZAÇÃO A VAPOR; APRESENTAÇÃO: FITA ADESIVA; TIPO USO: EXTERNO. UNIDADE CONTENDO 30 METROS. LARGURA MÍNIMA 19 MM. </w:t>
            </w:r>
          </w:p>
        </w:tc>
        <w:tc>
          <w:tcPr>
            <w:tcW w:w="709" w:type="dxa"/>
            <w:tcBorders>
              <w:top w:val="single" w:sz="4" w:space="0" w:color="auto"/>
              <w:left w:val="nil"/>
              <w:bottom w:val="single" w:sz="4" w:space="0" w:color="auto"/>
              <w:right w:val="single" w:sz="4" w:space="0" w:color="auto"/>
            </w:tcBorders>
          </w:tcPr>
          <w:p w14:paraId="10FA1CC6"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218625</w:t>
            </w:r>
          </w:p>
        </w:tc>
        <w:tc>
          <w:tcPr>
            <w:tcW w:w="708" w:type="dxa"/>
            <w:tcBorders>
              <w:top w:val="nil"/>
              <w:left w:val="single" w:sz="4" w:space="0" w:color="auto"/>
              <w:bottom w:val="single" w:sz="4" w:space="0" w:color="auto"/>
              <w:right w:val="single" w:sz="4" w:space="0" w:color="auto"/>
            </w:tcBorders>
            <w:shd w:val="clear" w:color="auto" w:fill="auto"/>
            <w:noWrap/>
          </w:tcPr>
          <w:p w14:paraId="662E948B"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450</w:t>
            </w:r>
          </w:p>
        </w:tc>
        <w:tc>
          <w:tcPr>
            <w:tcW w:w="709" w:type="dxa"/>
            <w:tcBorders>
              <w:top w:val="nil"/>
              <w:left w:val="nil"/>
              <w:bottom w:val="single" w:sz="4" w:space="0" w:color="auto"/>
              <w:right w:val="single" w:sz="4" w:space="0" w:color="auto"/>
            </w:tcBorders>
            <w:shd w:val="clear" w:color="auto" w:fill="auto"/>
          </w:tcPr>
          <w:p w14:paraId="240596AD"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5724032"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B156D5F"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011999F"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E3F46DF"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450</w:t>
            </w:r>
          </w:p>
        </w:tc>
      </w:tr>
      <w:tr w:rsidR="00276BE8" w:rsidRPr="005473D1" w14:paraId="74E489E2" w14:textId="77777777" w:rsidTr="00410064">
        <w:trPr>
          <w:trHeight w:val="551"/>
        </w:trPr>
        <w:tc>
          <w:tcPr>
            <w:tcW w:w="483" w:type="dxa"/>
            <w:tcBorders>
              <w:top w:val="nil"/>
              <w:left w:val="single" w:sz="4" w:space="0" w:color="auto"/>
              <w:bottom w:val="single" w:sz="4" w:space="0" w:color="auto"/>
              <w:right w:val="single" w:sz="4" w:space="0" w:color="auto"/>
            </w:tcBorders>
            <w:shd w:val="clear" w:color="auto" w:fill="auto"/>
            <w:noWrap/>
          </w:tcPr>
          <w:p w14:paraId="3A3F1D8E"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55</w:t>
            </w:r>
          </w:p>
        </w:tc>
        <w:tc>
          <w:tcPr>
            <w:tcW w:w="847" w:type="dxa"/>
            <w:tcBorders>
              <w:top w:val="nil"/>
              <w:left w:val="nil"/>
              <w:bottom w:val="single" w:sz="4" w:space="0" w:color="auto"/>
              <w:right w:val="single" w:sz="4" w:space="0" w:color="auto"/>
            </w:tcBorders>
            <w:shd w:val="clear" w:color="auto" w:fill="auto"/>
            <w:noWrap/>
          </w:tcPr>
          <w:p w14:paraId="225DB451"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FR</w:t>
            </w:r>
          </w:p>
        </w:tc>
        <w:tc>
          <w:tcPr>
            <w:tcW w:w="2918" w:type="dxa"/>
            <w:tcBorders>
              <w:top w:val="nil"/>
              <w:left w:val="nil"/>
              <w:bottom w:val="single" w:sz="4" w:space="0" w:color="auto"/>
              <w:right w:val="single" w:sz="4" w:space="0" w:color="auto"/>
            </w:tcBorders>
            <w:shd w:val="clear" w:color="auto" w:fill="auto"/>
          </w:tcPr>
          <w:p w14:paraId="7FDB5832"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IODOPOVIDONA (PVPI); FORMA FARMACEUTICA: SOLUÇÃO DEGERMANTE; CONCENTRAÇÃO: A 10% (TEOR DE IODO 1%). FRASCO CONTENDO 1000 ML. </w:t>
            </w:r>
          </w:p>
        </w:tc>
        <w:tc>
          <w:tcPr>
            <w:tcW w:w="709" w:type="dxa"/>
            <w:tcBorders>
              <w:top w:val="single" w:sz="4" w:space="0" w:color="auto"/>
              <w:left w:val="nil"/>
              <w:bottom w:val="single" w:sz="4" w:space="0" w:color="auto"/>
              <w:right w:val="single" w:sz="4" w:space="0" w:color="auto"/>
            </w:tcBorders>
          </w:tcPr>
          <w:p w14:paraId="1CD36F07"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218626</w:t>
            </w:r>
          </w:p>
        </w:tc>
        <w:tc>
          <w:tcPr>
            <w:tcW w:w="708" w:type="dxa"/>
            <w:tcBorders>
              <w:top w:val="nil"/>
              <w:left w:val="single" w:sz="4" w:space="0" w:color="auto"/>
              <w:bottom w:val="single" w:sz="4" w:space="0" w:color="auto"/>
              <w:right w:val="single" w:sz="4" w:space="0" w:color="auto"/>
            </w:tcBorders>
            <w:shd w:val="clear" w:color="auto" w:fill="auto"/>
            <w:noWrap/>
          </w:tcPr>
          <w:p w14:paraId="76571291"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40</w:t>
            </w:r>
          </w:p>
        </w:tc>
        <w:tc>
          <w:tcPr>
            <w:tcW w:w="709" w:type="dxa"/>
            <w:tcBorders>
              <w:top w:val="nil"/>
              <w:left w:val="nil"/>
              <w:bottom w:val="single" w:sz="4" w:space="0" w:color="auto"/>
              <w:right w:val="single" w:sz="4" w:space="0" w:color="auto"/>
            </w:tcBorders>
            <w:shd w:val="clear" w:color="auto" w:fill="auto"/>
          </w:tcPr>
          <w:p w14:paraId="05703945"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D51B175"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211A17C"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4</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796CCC90"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DF0AB3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44</w:t>
            </w:r>
          </w:p>
        </w:tc>
      </w:tr>
      <w:tr w:rsidR="00276BE8" w:rsidRPr="005473D1" w14:paraId="76F2F45F" w14:textId="77777777" w:rsidTr="00410064">
        <w:trPr>
          <w:trHeight w:val="564"/>
        </w:trPr>
        <w:tc>
          <w:tcPr>
            <w:tcW w:w="483" w:type="dxa"/>
            <w:tcBorders>
              <w:top w:val="nil"/>
              <w:left w:val="single" w:sz="4" w:space="0" w:color="auto"/>
              <w:bottom w:val="single" w:sz="4" w:space="0" w:color="auto"/>
              <w:right w:val="single" w:sz="4" w:space="0" w:color="auto"/>
            </w:tcBorders>
            <w:shd w:val="clear" w:color="auto" w:fill="auto"/>
            <w:noWrap/>
          </w:tcPr>
          <w:p w14:paraId="7E8A9271"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56</w:t>
            </w:r>
          </w:p>
        </w:tc>
        <w:tc>
          <w:tcPr>
            <w:tcW w:w="847" w:type="dxa"/>
            <w:tcBorders>
              <w:top w:val="nil"/>
              <w:left w:val="nil"/>
              <w:bottom w:val="single" w:sz="4" w:space="0" w:color="auto"/>
              <w:right w:val="single" w:sz="4" w:space="0" w:color="auto"/>
            </w:tcBorders>
            <w:shd w:val="clear" w:color="auto" w:fill="auto"/>
            <w:noWrap/>
          </w:tcPr>
          <w:p w14:paraId="2520F64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FR</w:t>
            </w:r>
          </w:p>
        </w:tc>
        <w:tc>
          <w:tcPr>
            <w:tcW w:w="2918" w:type="dxa"/>
            <w:tcBorders>
              <w:top w:val="nil"/>
              <w:left w:val="nil"/>
              <w:bottom w:val="single" w:sz="4" w:space="0" w:color="auto"/>
              <w:right w:val="single" w:sz="4" w:space="0" w:color="auto"/>
            </w:tcBorders>
            <w:shd w:val="clear" w:color="auto" w:fill="auto"/>
          </w:tcPr>
          <w:p w14:paraId="7C940988"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IODOPOVIDONA (PVPI); FORMA FARMACEUTICA: SOLUÇÃO TÓPICA AQUOSA; CONCENTRAÇÃO: A 10% (TEOR DE IODO 1%). FRASCO CONTENDO 1000 ML. </w:t>
            </w:r>
          </w:p>
        </w:tc>
        <w:tc>
          <w:tcPr>
            <w:tcW w:w="709" w:type="dxa"/>
            <w:tcBorders>
              <w:top w:val="single" w:sz="4" w:space="0" w:color="auto"/>
              <w:left w:val="nil"/>
              <w:bottom w:val="single" w:sz="4" w:space="0" w:color="auto"/>
              <w:right w:val="single" w:sz="4" w:space="0" w:color="auto"/>
            </w:tcBorders>
          </w:tcPr>
          <w:p w14:paraId="563E9227"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218627</w:t>
            </w:r>
          </w:p>
        </w:tc>
        <w:tc>
          <w:tcPr>
            <w:tcW w:w="708" w:type="dxa"/>
            <w:tcBorders>
              <w:top w:val="nil"/>
              <w:left w:val="single" w:sz="4" w:space="0" w:color="auto"/>
              <w:bottom w:val="single" w:sz="4" w:space="0" w:color="auto"/>
              <w:right w:val="single" w:sz="4" w:space="0" w:color="auto"/>
            </w:tcBorders>
            <w:shd w:val="clear" w:color="auto" w:fill="auto"/>
            <w:noWrap/>
          </w:tcPr>
          <w:p w14:paraId="3979C3CD"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40</w:t>
            </w:r>
          </w:p>
        </w:tc>
        <w:tc>
          <w:tcPr>
            <w:tcW w:w="709" w:type="dxa"/>
            <w:tcBorders>
              <w:top w:val="nil"/>
              <w:left w:val="nil"/>
              <w:bottom w:val="single" w:sz="4" w:space="0" w:color="auto"/>
              <w:right w:val="single" w:sz="4" w:space="0" w:color="auto"/>
            </w:tcBorders>
            <w:shd w:val="clear" w:color="auto" w:fill="auto"/>
          </w:tcPr>
          <w:p w14:paraId="0F595CF4"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24FA912"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5160CB9"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4</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69F318B4"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E07A934"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44</w:t>
            </w:r>
          </w:p>
        </w:tc>
      </w:tr>
      <w:tr w:rsidR="00276BE8" w:rsidRPr="005473D1" w14:paraId="179048CE"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6195E176"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57</w:t>
            </w:r>
          </w:p>
        </w:tc>
        <w:tc>
          <w:tcPr>
            <w:tcW w:w="847" w:type="dxa"/>
            <w:tcBorders>
              <w:top w:val="nil"/>
              <w:left w:val="nil"/>
              <w:bottom w:val="single" w:sz="4" w:space="0" w:color="auto"/>
              <w:right w:val="single" w:sz="4" w:space="0" w:color="auto"/>
            </w:tcBorders>
            <w:shd w:val="clear" w:color="auto" w:fill="auto"/>
            <w:noWrap/>
          </w:tcPr>
          <w:p w14:paraId="4DF75CEF"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25B51A56"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LÂMINA BISTURI; MATERIAL: AÇO CARBONO; TAMANHO: Nº 11; TIPO: DESCARTÁVEL; ESTERILIDADE: ESTÉRIL; CARACTERÍSTICAS ADICIONAIS: EMBALADA INDIVIDUALMENTE. CAIXA CONTENDO 100 UND. </w:t>
            </w:r>
          </w:p>
        </w:tc>
        <w:tc>
          <w:tcPr>
            <w:tcW w:w="709" w:type="dxa"/>
            <w:tcBorders>
              <w:top w:val="single" w:sz="4" w:space="0" w:color="auto"/>
              <w:left w:val="nil"/>
              <w:bottom w:val="single" w:sz="4" w:space="0" w:color="auto"/>
              <w:right w:val="single" w:sz="4" w:space="0" w:color="auto"/>
            </w:tcBorders>
          </w:tcPr>
          <w:p w14:paraId="2FC02318"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218628</w:t>
            </w:r>
          </w:p>
        </w:tc>
        <w:tc>
          <w:tcPr>
            <w:tcW w:w="708" w:type="dxa"/>
            <w:tcBorders>
              <w:top w:val="nil"/>
              <w:left w:val="single" w:sz="4" w:space="0" w:color="auto"/>
              <w:bottom w:val="single" w:sz="4" w:space="0" w:color="auto"/>
              <w:right w:val="single" w:sz="4" w:space="0" w:color="auto"/>
            </w:tcBorders>
            <w:shd w:val="clear" w:color="auto" w:fill="auto"/>
            <w:noWrap/>
          </w:tcPr>
          <w:p w14:paraId="790F1EFD"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w:t>
            </w:r>
          </w:p>
        </w:tc>
        <w:tc>
          <w:tcPr>
            <w:tcW w:w="709" w:type="dxa"/>
            <w:tcBorders>
              <w:top w:val="nil"/>
              <w:left w:val="nil"/>
              <w:bottom w:val="single" w:sz="4" w:space="0" w:color="auto"/>
              <w:right w:val="single" w:sz="4" w:space="0" w:color="auto"/>
            </w:tcBorders>
            <w:shd w:val="clear" w:color="auto" w:fill="auto"/>
          </w:tcPr>
          <w:p w14:paraId="5424D6DB"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24536EA5"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FC876AD"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387D904F"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415E8C9"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r>
      <w:tr w:rsidR="00276BE8" w:rsidRPr="005473D1" w14:paraId="4CCCF2C7"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1545BBE3"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58</w:t>
            </w:r>
          </w:p>
        </w:tc>
        <w:tc>
          <w:tcPr>
            <w:tcW w:w="847" w:type="dxa"/>
            <w:tcBorders>
              <w:top w:val="nil"/>
              <w:left w:val="nil"/>
              <w:bottom w:val="single" w:sz="4" w:space="0" w:color="auto"/>
              <w:right w:val="single" w:sz="4" w:space="0" w:color="auto"/>
            </w:tcBorders>
            <w:shd w:val="clear" w:color="auto" w:fill="auto"/>
            <w:noWrap/>
          </w:tcPr>
          <w:p w14:paraId="2F45BE05"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21979564"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LÂMINA BISTURI; MATERIAL: AÇO CARBONO; TAMANHO: Nº 15; TIPO: DESCARTÁVEL; ESTERILIDADE: ESTÉRIL; CARACTERÍSTICAS ADICIONAIS: EMBALADA INDIVIDUALMENTE. CAIXA CONTENDO 100 UND. </w:t>
            </w:r>
          </w:p>
        </w:tc>
        <w:tc>
          <w:tcPr>
            <w:tcW w:w="709" w:type="dxa"/>
            <w:tcBorders>
              <w:top w:val="single" w:sz="4" w:space="0" w:color="auto"/>
              <w:left w:val="nil"/>
              <w:bottom w:val="single" w:sz="4" w:space="0" w:color="auto"/>
              <w:right w:val="single" w:sz="4" w:space="0" w:color="auto"/>
            </w:tcBorders>
          </w:tcPr>
          <w:p w14:paraId="4F4AF36C"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218629</w:t>
            </w:r>
          </w:p>
        </w:tc>
        <w:tc>
          <w:tcPr>
            <w:tcW w:w="708" w:type="dxa"/>
            <w:tcBorders>
              <w:top w:val="nil"/>
              <w:left w:val="single" w:sz="4" w:space="0" w:color="auto"/>
              <w:bottom w:val="single" w:sz="4" w:space="0" w:color="auto"/>
              <w:right w:val="single" w:sz="4" w:space="0" w:color="auto"/>
            </w:tcBorders>
            <w:shd w:val="clear" w:color="auto" w:fill="auto"/>
            <w:noWrap/>
          </w:tcPr>
          <w:p w14:paraId="096944C3"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w:t>
            </w:r>
          </w:p>
        </w:tc>
        <w:tc>
          <w:tcPr>
            <w:tcW w:w="709" w:type="dxa"/>
            <w:tcBorders>
              <w:top w:val="nil"/>
              <w:left w:val="nil"/>
              <w:bottom w:val="single" w:sz="4" w:space="0" w:color="auto"/>
              <w:right w:val="single" w:sz="4" w:space="0" w:color="auto"/>
            </w:tcBorders>
            <w:shd w:val="clear" w:color="auto" w:fill="auto"/>
          </w:tcPr>
          <w:p w14:paraId="267FAE1B"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B46FD4E"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D70555B"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9874A7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64193B8"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r>
      <w:tr w:rsidR="00276BE8" w:rsidRPr="005473D1" w14:paraId="453E2437"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6D8A9CB9"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59</w:t>
            </w:r>
          </w:p>
        </w:tc>
        <w:tc>
          <w:tcPr>
            <w:tcW w:w="847" w:type="dxa"/>
            <w:tcBorders>
              <w:top w:val="nil"/>
              <w:left w:val="nil"/>
              <w:bottom w:val="single" w:sz="4" w:space="0" w:color="auto"/>
              <w:right w:val="single" w:sz="4" w:space="0" w:color="auto"/>
            </w:tcBorders>
            <w:shd w:val="clear" w:color="auto" w:fill="auto"/>
            <w:noWrap/>
          </w:tcPr>
          <w:p w14:paraId="79AB5CA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3E0DEE19"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LÂMINA BISTURI; MATERIAL: AÇO CARBONO; TIPO: DESCARTÁVEL; TAMANHO: Nº 22; CARACTERÍSTICAS ADICIONAIS: EMBALADA INDIVIDUALMENTE ESTERILIDADE: ESTÉRIL. CAIXA CONTENDO 100 UND. </w:t>
            </w:r>
          </w:p>
        </w:tc>
        <w:tc>
          <w:tcPr>
            <w:tcW w:w="709" w:type="dxa"/>
            <w:tcBorders>
              <w:top w:val="single" w:sz="4" w:space="0" w:color="auto"/>
              <w:left w:val="nil"/>
              <w:bottom w:val="single" w:sz="4" w:space="0" w:color="auto"/>
              <w:right w:val="single" w:sz="4" w:space="0" w:color="auto"/>
            </w:tcBorders>
          </w:tcPr>
          <w:p w14:paraId="37740BED"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218630</w:t>
            </w:r>
          </w:p>
        </w:tc>
        <w:tc>
          <w:tcPr>
            <w:tcW w:w="708" w:type="dxa"/>
            <w:tcBorders>
              <w:top w:val="nil"/>
              <w:left w:val="single" w:sz="4" w:space="0" w:color="auto"/>
              <w:bottom w:val="single" w:sz="4" w:space="0" w:color="auto"/>
              <w:right w:val="single" w:sz="4" w:space="0" w:color="auto"/>
            </w:tcBorders>
            <w:shd w:val="clear" w:color="auto" w:fill="auto"/>
            <w:noWrap/>
          </w:tcPr>
          <w:p w14:paraId="79FA4A93"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w:t>
            </w:r>
          </w:p>
        </w:tc>
        <w:tc>
          <w:tcPr>
            <w:tcW w:w="709" w:type="dxa"/>
            <w:tcBorders>
              <w:top w:val="nil"/>
              <w:left w:val="nil"/>
              <w:bottom w:val="single" w:sz="4" w:space="0" w:color="auto"/>
              <w:right w:val="single" w:sz="4" w:space="0" w:color="auto"/>
            </w:tcBorders>
            <w:shd w:val="clear" w:color="auto" w:fill="auto"/>
          </w:tcPr>
          <w:p w14:paraId="120BF48C"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FB15E2C"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276AA7C"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D770B20"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AF28751"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r>
      <w:tr w:rsidR="00276BE8" w:rsidRPr="005473D1" w14:paraId="088AD86E"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7C001A22"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60</w:t>
            </w:r>
          </w:p>
        </w:tc>
        <w:tc>
          <w:tcPr>
            <w:tcW w:w="847" w:type="dxa"/>
            <w:tcBorders>
              <w:top w:val="nil"/>
              <w:left w:val="nil"/>
              <w:bottom w:val="single" w:sz="4" w:space="0" w:color="auto"/>
              <w:right w:val="single" w:sz="4" w:space="0" w:color="auto"/>
            </w:tcBorders>
            <w:shd w:val="clear" w:color="auto" w:fill="auto"/>
            <w:noWrap/>
          </w:tcPr>
          <w:p w14:paraId="2AF7877C"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751560B5"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LÂMINA BISTURI; MATERIAL: AÇO CARBONO; TIPO: DESCARTÁVEL; TAMANHO: Nº 24; CARACTERÍSTICAS ADICIONAIS: EMBALADA INDIVIDUALMENTE; ESTERILIDADE: ESTÉRIL. CAIXA CONTENDO 100 UND. </w:t>
            </w:r>
          </w:p>
        </w:tc>
        <w:tc>
          <w:tcPr>
            <w:tcW w:w="709" w:type="dxa"/>
            <w:tcBorders>
              <w:top w:val="single" w:sz="4" w:space="0" w:color="auto"/>
              <w:left w:val="nil"/>
              <w:bottom w:val="single" w:sz="4" w:space="0" w:color="auto"/>
              <w:right w:val="single" w:sz="4" w:space="0" w:color="auto"/>
            </w:tcBorders>
          </w:tcPr>
          <w:p w14:paraId="502BF697"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218631</w:t>
            </w:r>
          </w:p>
        </w:tc>
        <w:tc>
          <w:tcPr>
            <w:tcW w:w="708" w:type="dxa"/>
            <w:tcBorders>
              <w:top w:val="nil"/>
              <w:left w:val="single" w:sz="4" w:space="0" w:color="auto"/>
              <w:bottom w:val="single" w:sz="4" w:space="0" w:color="auto"/>
              <w:right w:val="single" w:sz="4" w:space="0" w:color="auto"/>
            </w:tcBorders>
            <w:shd w:val="clear" w:color="auto" w:fill="auto"/>
            <w:noWrap/>
          </w:tcPr>
          <w:p w14:paraId="419FDBFE"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w:t>
            </w:r>
          </w:p>
        </w:tc>
        <w:tc>
          <w:tcPr>
            <w:tcW w:w="709" w:type="dxa"/>
            <w:tcBorders>
              <w:top w:val="nil"/>
              <w:left w:val="nil"/>
              <w:bottom w:val="single" w:sz="4" w:space="0" w:color="auto"/>
              <w:right w:val="single" w:sz="4" w:space="0" w:color="auto"/>
            </w:tcBorders>
            <w:shd w:val="clear" w:color="auto" w:fill="auto"/>
          </w:tcPr>
          <w:p w14:paraId="2CC770A6"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A394DD1"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36B5001"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46E8DA41"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E09C9A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r>
      <w:tr w:rsidR="00276BE8" w:rsidRPr="005473D1" w14:paraId="6EA343BB"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519D9AB3"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61</w:t>
            </w:r>
          </w:p>
        </w:tc>
        <w:tc>
          <w:tcPr>
            <w:tcW w:w="847" w:type="dxa"/>
            <w:tcBorders>
              <w:top w:val="nil"/>
              <w:left w:val="nil"/>
              <w:bottom w:val="single" w:sz="4" w:space="0" w:color="auto"/>
              <w:right w:val="single" w:sz="4" w:space="0" w:color="auto"/>
            </w:tcBorders>
            <w:shd w:val="clear" w:color="auto" w:fill="auto"/>
            <w:noWrap/>
          </w:tcPr>
          <w:p w14:paraId="26449B59"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31086266"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LANCETA; USO: DESCARTÁVEL; TIPO: COM SISTEMA RETRÁTIL; CARACTERÍSTICAS ADICIONAIS: ESTÉRIL, EMBALAGEM INDIVIDUAL; MATERIAL LÂMINA: AÇO INOXIDÁVEL, PONTA AFIADA, TRIFACETADA, 28 G.  CAIXA CONTENDO 100 UNIDADES. </w:t>
            </w:r>
          </w:p>
        </w:tc>
        <w:tc>
          <w:tcPr>
            <w:tcW w:w="709" w:type="dxa"/>
            <w:tcBorders>
              <w:top w:val="single" w:sz="4" w:space="0" w:color="auto"/>
              <w:left w:val="nil"/>
              <w:bottom w:val="single" w:sz="4" w:space="0" w:color="auto"/>
              <w:right w:val="single" w:sz="4" w:space="0" w:color="auto"/>
            </w:tcBorders>
          </w:tcPr>
          <w:p w14:paraId="29B3BE52"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218632</w:t>
            </w:r>
          </w:p>
        </w:tc>
        <w:tc>
          <w:tcPr>
            <w:tcW w:w="708" w:type="dxa"/>
            <w:tcBorders>
              <w:top w:val="nil"/>
              <w:left w:val="single" w:sz="4" w:space="0" w:color="auto"/>
              <w:bottom w:val="single" w:sz="4" w:space="0" w:color="auto"/>
              <w:right w:val="single" w:sz="4" w:space="0" w:color="auto"/>
            </w:tcBorders>
            <w:shd w:val="clear" w:color="auto" w:fill="auto"/>
            <w:noWrap/>
          </w:tcPr>
          <w:p w14:paraId="6F990C67"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800</w:t>
            </w:r>
          </w:p>
        </w:tc>
        <w:tc>
          <w:tcPr>
            <w:tcW w:w="709" w:type="dxa"/>
            <w:tcBorders>
              <w:top w:val="nil"/>
              <w:left w:val="nil"/>
              <w:bottom w:val="single" w:sz="4" w:space="0" w:color="auto"/>
              <w:right w:val="single" w:sz="4" w:space="0" w:color="auto"/>
            </w:tcBorders>
            <w:shd w:val="clear" w:color="auto" w:fill="auto"/>
          </w:tcPr>
          <w:p w14:paraId="5D7DC999"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DABC7ED"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221A4AB"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FB6F83B"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95DCD8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800</w:t>
            </w:r>
          </w:p>
        </w:tc>
      </w:tr>
      <w:tr w:rsidR="00276BE8" w:rsidRPr="005473D1" w14:paraId="34FFFA50"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086A4EE7"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62</w:t>
            </w:r>
          </w:p>
        </w:tc>
        <w:tc>
          <w:tcPr>
            <w:tcW w:w="847" w:type="dxa"/>
            <w:tcBorders>
              <w:top w:val="nil"/>
              <w:left w:val="nil"/>
              <w:bottom w:val="single" w:sz="4" w:space="0" w:color="auto"/>
              <w:right w:val="single" w:sz="4" w:space="0" w:color="auto"/>
            </w:tcBorders>
            <w:shd w:val="clear" w:color="auto" w:fill="auto"/>
            <w:noWrap/>
          </w:tcPr>
          <w:p w14:paraId="7161B208"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4BF7CD00"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LANCETA; USO: DESCARTÁVEL; TIPO: LÂMINA REVESTIDA COM SILICONE; CARACTERÍSTICAS ADICIONAIS: ESTÉRIL, EMBALAGEM INDIVIDUAL; MATERIAL LÂMINA: AÇO INOXIDÁVEL, PONTA AFIADA, TRIFACETADA. CAIXA CONTENDO 100 UNIDADES. COMPATÍVEL COM A CANETA LANCETADORA. </w:t>
            </w:r>
          </w:p>
        </w:tc>
        <w:tc>
          <w:tcPr>
            <w:tcW w:w="709" w:type="dxa"/>
            <w:tcBorders>
              <w:top w:val="single" w:sz="4" w:space="0" w:color="auto"/>
              <w:left w:val="nil"/>
              <w:bottom w:val="single" w:sz="4" w:space="0" w:color="auto"/>
              <w:right w:val="single" w:sz="4" w:space="0" w:color="auto"/>
            </w:tcBorders>
          </w:tcPr>
          <w:p w14:paraId="7C8048A5"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218633</w:t>
            </w:r>
          </w:p>
        </w:tc>
        <w:tc>
          <w:tcPr>
            <w:tcW w:w="708" w:type="dxa"/>
            <w:tcBorders>
              <w:top w:val="nil"/>
              <w:left w:val="single" w:sz="4" w:space="0" w:color="auto"/>
              <w:bottom w:val="single" w:sz="4" w:space="0" w:color="auto"/>
              <w:right w:val="single" w:sz="4" w:space="0" w:color="auto"/>
            </w:tcBorders>
            <w:shd w:val="clear" w:color="auto" w:fill="auto"/>
            <w:noWrap/>
          </w:tcPr>
          <w:p w14:paraId="606FE55D"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200</w:t>
            </w:r>
          </w:p>
        </w:tc>
        <w:tc>
          <w:tcPr>
            <w:tcW w:w="709" w:type="dxa"/>
            <w:tcBorders>
              <w:top w:val="nil"/>
              <w:left w:val="nil"/>
              <w:bottom w:val="single" w:sz="4" w:space="0" w:color="auto"/>
              <w:right w:val="single" w:sz="4" w:space="0" w:color="auto"/>
            </w:tcBorders>
            <w:shd w:val="clear" w:color="auto" w:fill="auto"/>
          </w:tcPr>
          <w:p w14:paraId="3FBF11B4"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2016F5F7"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BE6DAD3"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2659F2D"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F9868F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200</w:t>
            </w:r>
          </w:p>
        </w:tc>
      </w:tr>
      <w:tr w:rsidR="00276BE8" w:rsidRPr="005473D1" w14:paraId="2FECF998"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5B32B171"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63</w:t>
            </w:r>
          </w:p>
        </w:tc>
        <w:tc>
          <w:tcPr>
            <w:tcW w:w="847" w:type="dxa"/>
            <w:tcBorders>
              <w:top w:val="nil"/>
              <w:left w:val="nil"/>
              <w:bottom w:val="single" w:sz="4" w:space="0" w:color="auto"/>
              <w:right w:val="single" w:sz="4" w:space="0" w:color="auto"/>
            </w:tcBorders>
            <w:shd w:val="clear" w:color="auto" w:fill="auto"/>
            <w:noWrap/>
          </w:tcPr>
          <w:p w14:paraId="42CE28D9"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7A01DCC7"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LANCETADOR; QUANTIDADE NÍVEIS PROFUNDIDADE: SELEÇÃO DE ATÉ 3 NÍVEIS DE PROFUNDIDADE DE PUNÇÃO; COMPONENTES ADICIONAIS: C/ TAMPA PROTETORA E MECANISMO BLOQUEADOR; LANCETA: LANCETA TRIFACETADA SILICONIZADA; TIPO: TIPO CANETA. </w:t>
            </w:r>
          </w:p>
        </w:tc>
        <w:tc>
          <w:tcPr>
            <w:tcW w:w="709" w:type="dxa"/>
            <w:tcBorders>
              <w:top w:val="single" w:sz="4" w:space="0" w:color="auto"/>
              <w:left w:val="nil"/>
              <w:bottom w:val="single" w:sz="4" w:space="0" w:color="auto"/>
              <w:right w:val="single" w:sz="4" w:space="0" w:color="auto"/>
            </w:tcBorders>
          </w:tcPr>
          <w:p w14:paraId="347FB73A"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218634</w:t>
            </w:r>
          </w:p>
        </w:tc>
        <w:tc>
          <w:tcPr>
            <w:tcW w:w="708" w:type="dxa"/>
            <w:tcBorders>
              <w:top w:val="nil"/>
              <w:left w:val="single" w:sz="4" w:space="0" w:color="auto"/>
              <w:bottom w:val="single" w:sz="4" w:space="0" w:color="auto"/>
              <w:right w:val="single" w:sz="4" w:space="0" w:color="auto"/>
            </w:tcBorders>
            <w:shd w:val="clear" w:color="auto" w:fill="auto"/>
            <w:noWrap/>
          </w:tcPr>
          <w:p w14:paraId="22A50C81"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152</w:t>
            </w:r>
          </w:p>
        </w:tc>
        <w:tc>
          <w:tcPr>
            <w:tcW w:w="709" w:type="dxa"/>
            <w:tcBorders>
              <w:top w:val="nil"/>
              <w:left w:val="nil"/>
              <w:bottom w:val="single" w:sz="4" w:space="0" w:color="auto"/>
              <w:right w:val="single" w:sz="4" w:space="0" w:color="auto"/>
            </w:tcBorders>
            <w:shd w:val="clear" w:color="auto" w:fill="auto"/>
          </w:tcPr>
          <w:p w14:paraId="30DD81F0"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CCE9C32"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D4AF2FE"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F58E965"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30FE897B"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152</w:t>
            </w:r>
          </w:p>
        </w:tc>
      </w:tr>
      <w:tr w:rsidR="00276BE8" w:rsidRPr="005473D1" w14:paraId="7BEE1B7A" w14:textId="77777777" w:rsidTr="00410064">
        <w:trPr>
          <w:trHeight w:val="575"/>
        </w:trPr>
        <w:tc>
          <w:tcPr>
            <w:tcW w:w="483" w:type="dxa"/>
            <w:tcBorders>
              <w:top w:val="nil"/>
              <w:left w:val="single" w:sz="4" w:space="0" w:color="auto"/>
              <w:bottom w:val="single" w:sz="4" w:space="0" w:color="auto"/>
              <w:right w:val="single" w:sz="4" w:space="0" w:color="auto"/>
            </w:tcBorders>
            <w:shd w:val="clear" w:color="auto" w:fill="auto"/>
            <w:noWrap/>
          </w:tcPr>
          <w:p w14:paraId="313001C1"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64</w:t>
            </w:r>
          </w:p>
        </w:tc>
        <w:tc>
          <w:tcPr>
            <w:tcW w:w="847" w:type="dxa"/>
            <w:tcBorders>
              <w:top w:val="nil"/>
              <w:left w:val="nil"/>
              <w:bottom w:val="single" w:sz="4" w:space="0" w:color="auto"/>
              <w:right w:val="single" w:sz="4" w:space="0" w:color="auto"/>
            </w:tcBorders>
            <w:shd w:val="clear" w:color="auto" w:fill="auto"/>
            <w:noWrap/>
          </w:tcPr>
          <w:p w14:paraId="19C0122C"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7885D947"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LANTERNA NÃO ELÉTRICA; TIPO FOCO: REGULÁVEL; APLICAÇÃO: HOSPITALAR; CARACTERÍSTICAS; ADICIONAIS: LANTERNA CLÍNICA COM LUZ BRANCA.</w:t>
            </w:r>
          </w:p>
        </w:tc>
        <w:tc>
          <w:tcPr>
            <w:tcW w:w="709" w:type="dxa"/>
            <w:tcBorders>
              <w:top w:val="single" w:sz="4" w:space="0" w:color="auto"/>
              <w:left w:val="nil"/>
              <w:bottom w:val="single" w:sz="4" w:space="0" w:color="auto"/>
              <w:right w:val="single" w:sz="4" w:space="0" w:color="auto"/>
            </w:tcBorders>
          </w:tcPr>
          <w:p w14:paraId="41ED7AF2"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218635</w:t>
            </w:r>
          </w:p>
        </w:tc>
        <w:tc>
          <w:tcPr>
            <w:tcW w:w="708" w:type="dxa"/>
            <w:tcBorders>
              <w:top w:val="nil"/>
              <w:left w:val="single" w:sz="4" w:space="0" w:color="auto"/>
              <w:bottom w:val="single" w:sz="4" w:space="0" w:color="auto"/>
              <w:right w:val="single" w:sz="4" w:space="0" w:color="auto"/>
            </w:tcBorders>
            <w:shd w:val="clear" w:color="auto" w:fill="auto"/>
            <w:noWrap/>
          </w:tcPr>
          <w:p w14:paraId="4E925D05"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tcPr>
          <w:p w14:paraId="6007711D"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188B5FBF"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5E4DFAE"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2865E004"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74FD011"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25</w:t>
            </w:r>
          </w:p>
        </w:tc>
      </w:tr>
      <w:tr w:rsidR="00276BE8" w:rsidRPr="005473D1" w14:paraId="6967B975"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78A10875"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65</w:t>
            </w:r>
          </w:p>
        </w:tc>
        <w:tc>
          <w:tcPr>
            <w:tcW w:w="847" w:type="dxa"/>
            <w:tcBorders>
              <w:top w:val="nil"/>
              <w:left w:val="nil"/>
              <w:bottom w:val="single" w:sz="4" w:space="0" w:color="auto"/>
              <w:right w:val="single" w:sz="4" w:space="0" w:color="auto"/>
            </w:tcBorders>
            <w:shd w:val="clear" w:color="auto" w:fill="auto"/>
            <w:noWrap/>
          </w:tcPr>
          <w:p w14:paraId="54CE7B7F"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0648EE2"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LARINGOSCÓPIO, COMPONENTES: C/ 7 LÂMINAS, COMPONENTES ADICIONAIS: C/CABO, TAMANHO CABO: ADULTO E INFANTIL, EMBALAGEM: C/ ESTOJO, MATERIAL 2: EM AÇO INOXIDÁVEL, TIPO LÂMPADA: DE FIBRA ÓTICA. GARANTIA MÍNIMA DE 12 MESES. </w:t>
            </w:r>
          </w:p>
        </w:tc>
        <w:tc>
          <w:tcPr>
            <w:tcW w:w="709" w:type="dxa"/>
            <w:tcBorders>
              <w:top w:val="single" w:sz="4" w:space="0" w:color="auto"/>
              <w:left w:val="nil"/>
              <w:bottom w:val="single" w:sz="4" w:space="0" w:color="auto"/>
              <w:right w:val="single" w:sz="4" w:space="0" w:color="auto"/>
            </w:tcBorders>
          </w:tcPr>
          <w:p w14:paraId="7CCA1C1C"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218636</w:t>
            </w:r>
          </w:p>
        </w:tc>
        <w:tc>
          <w:tcPr>
            <w:tcW w:w="708" w:type="dxa"/>
            <w:tcBorders>
              <w:top w:val="nil"/>
              <w:left w:val="single" w:sz="4" w:space="0" w:color="auto"/>
              <w:bottom w:val="single" w:sz="4" w:space="0" w:color="auto"/>
              <w:right w:val="single" w:sz="4" w:space="0" w:color="auto"/>
            </w:tcBorders>
            <w:shd w:val="clear" w:color="auto" w:fill="auto"/>
            <w:noWrap/>
          </w:tcPr>
          <w:p w14:paraId="70A55E39"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w:t>
            </w:r>
          </w:p>
        </w:tc>
        <w:tc>
          <w:tcPr>
            <w:tcW w:w="709" w:type="dxa"/>
            <w:tcBorders>
              <w:top w:val="nil"/>
              <w:left w:val="nil"/>
              <w:bottom w:val="single" w:sz="4" w:space="0" w:color="auto"/>
              <w:right w:val="single" w:sz="4" w:space="0" w:color="auto"/>
            </w:tcBorders>
            <w:shd w:val="clear" w:color="auto" w:fill="auto"/>
          </w:tcPr>
          <w:p w14:paraId="131C9AE2"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B6E926A"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BF3BCD4"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0A0066F"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62375B7"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r>
      <w:tr w:rsidR="00276BE8" w:rsidRPr="005473D1" w14:paraId="6CEE5930"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4B42A9E3"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66</w:t>
            </w:r>
          </w:p>
        </w:tc>
        <w:tc>
          <w:tcPr>
            <w:tcW w:w="847" w:type="dxa"/>
            <w:tcBorders>
              <w:top w:val="nil"/>
              <w:left w:val="nil"/>
              <w:bottom w:val="single" w:sz="4" w:space="0" w:color="auto"/>
              <w:right w:val="single" w:sz="4" w:space="0" w:color="auto"/>
            </w:tcBorders>
            <w:shd w:val="clear" w:color="auto" w:fill="auto"/>
            <w:noWrap/>
          </w:tcPr>
          <w:p w14:paraId="577C4CAB"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69628D7"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LAVADORA ULTRASSÔNICA; MODELO: HORIZONTAL, DE BANCADA; MATERIAL: GABINETE E TAMPA EM AÇO INOXIDÁVEL; AJUSTE: PAINEL DIGITAL; CAPACIDADE: CERCA DE 20 L; TEMPERATURA: TEMPERATURA ATÉ 60 °C; ADICIONAL 1: CESTO C/ SAÍDAS P/ CERCA DE 12 CANULADOS; CARACTERÍSTICA: ABASTECIMENTO E ESCOAMENTO MANUAL. GARANTIA MÍNIMA DE 12 MESES.</w:t>
            </w:r>
          </w:p>
        </w:tc>
        <w:tc>
          <w:tcPr>
            <w:tcW w:w="709" w:type="dxa"/>
            <w:tcBorders>
              <w:top w:val="single" w:sz="4" w:space="0" w:color="auto"/>
              <w:left w:val="nil"/>
              <w:bottom w:val="single" w:sz="4" w:space="0" w:color="auto"/>
              <w:right w:val="single" w:sz="4" w:space="0" w:color="auto"/>
            </w:tcBorders>
          </w:tcPr>
          <w:p w14:paraId="59A9AF73"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218637</w:t>
            </w:r>
          </w:p>
        </w:tc>
        <w:tc>
          <w:tcPr>
            <w:tcW w:w="708" w:type="dxa"/>
            <w:tcBorders>
              <w:top w:val="nil"/>
              <w:left w:val="single" w:sz="4" w:space="0" w:color="auto"/>
              <w:bottom w:val="single" w:sz="4" w:space="0" w:color="auto"/>
              <w:right w:val="single" w:sz="4" w:space="0" w:color="auto"/>
            </w:tcBorders>
            <w:shd w:val="clear" w:color="auto" w:fill="auto"/>
            <w:noWrap/>
          </w:tcPr>
          <w:p w14:paraId="5DBCA578"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w:t>
            </w:r>
          </w:p>
        </w:tc>
        <w:tc>
          <w:tcPr>
            <w:tcW w:w="709" w:type="dxa"/>
            <w:tcBorders>
              <w:top w:val="nil"/>
              <w:left w:val="nil"/>
              <w:bottom w:val="single" w:sz="4" w:space="0" w:color="auto"/>
              <w:right w:val="single" w:sz="4" w:space="0" w:color="auto"/>
            </w:tcBorders>
            <w:shd w:val="clear" w:color="auto" w:fill="auto"/>
          </w:tcPr>
          <w:p w14:paraId="2924CC81"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3C63786"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64CCE2B"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2B8E3432"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9751D3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w:t>
            </w:r>
          </w:p>
        </w:tc>
      </w:tr>
      <w:tr w:rsidR="00276BE8" w:rsidRPr="005473D1" w14:paraId="3DB131EF" w14:textId="77777777" w:rsidTr="00410064">
        <w:trPr>
          <w:trHeight w:val="543"/>
        </w:trPr>
        <w:tc>
          <w:tcPr>
            <w:tcW w:w="483" w:type="dxa"/>
            <w:tcBorders>
              <w:top w:val="nil"/>
              <w:left w:val="single" w:sz="4" w:space="0" w:color="auto"/>
              <w:bottom w:val="single" w:sz="4" w:space="0" w:color="auto"/>
              <w:right w:val="single" w:sz="4" w:space="0" w:color="auto"/>
            </w:tcBorders>
            <w:shd w:val="clear" w:color="auto" w:fill="auto"/>
            <w:noWrap/>
          </w:tcPr>
          <w:p w14:paraId="0EE0659A"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67</w:t>
            </w:r>
          </w:p>
        </w:tc>
        <w:tc>
          <w:tcPr>
            <w:tcW w:w="847" w:type="dxa"/>
            <w:tcBorders>
              <w:top w:val="nil"/>
              <w:left w:val="nil"/>
              <w:bottom w:val="single" w:sz="4" w:space="0" w:color="auto"/>
              <w:right w:val="single" w:sz="4" w:space="0" w:color="auto"/>
            </w:tcBorders>
            <w:shd w:val="clear" w:color="auto" w:fill="auto"/>
            <w:noWrap/>
          </w:tcPr>
          <w:p w14:paraId="51A66C6F"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789AAD98"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LENÇOL DESCARTÁVEL USO HOSPITALAR, MATERIA PRIMA: 100% FIBRA CELULOSE NATURAL, DIMENSOES: CERCA DE 70 CM X 50 M, APRESENTAÇÃO 1: EM ROLO. </w:t>
            </w:r>
          </w:p>
        </w:tc>
        <w:tc>
          <w:tcPr>
            <w:tcW w:w="709" w:type="dxa"/>
            <w:tcBorders>
              <w:top w:val="single" w:sz="4" w:space="0" w:color="auto"/>
              <w:left w:val="nil"/>
              <w:bottom w:val="single" w:sz="4" w:space="0" w:color="auto"/>
              <w:right w:val="single" w:sz="4" w:space="0" w:color="auto"/>
            </w:tcBorders>
          </w:tcPr>
          <w:p w14:paraId="6102A72A"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218638</w:t>
            </w:r>
          </w:p>
        </w:tc>
        <w:tc>
          <w:tcPr>
            <w:tcW w:w="708" w:type="dxa"/>
            <w:tcBorders>
              <w:top w:val="nil"/>
              <w:left w:val="single" w:sz="4" w:space="0" w:color="auto"/>
              <w:bottom w:val="single" w:sz="4" w:space="0" w:color="auto"/>
              <w:right w:val="single" w:sz="4" w:space="0" w:color="auto"/>
            </w:tcBorders>
            <w:shd w:val="clear" w:color="auto" w:fill="auto"/>
            <w:noWrap/>
          </w:tcPr>
          <w:p w14:paraId="3DD3D558"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800</w:t>
            </w:r>
          </w:p>
        </w:tc>
        <w:tc>
          <w:tcPr>
            <w:tcW w:w="709" w:type="dxa"/>
            <w:tcBorders>
              <w:top w:val="nil"/>
              <w:left w:val="nil"/>
              <w:bottom w:val="single" w:sz="4" w:space="0" w:color="auto"/>
              <w:right w:val="single" w:sz="4" w:space="0" w:color="auto"/>
            </w:tcBorders>
            <w:shd w:val="clear" w:color="auto" w:fill="auto"/>
          </w:tcPr>
          <w:p w14:paraId="02AC57B5"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28AD59DA"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D5CC249"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0A963CF2"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0ACBBE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810</w:t>
            </w:r>
          </w:p>
        </w:tc>
      </w:tr>
      <w:tr w:rsidR="00276BE8" w:rsidRPr="005473D1" w14:paraId="7F09C2B6" w14:textId="77777777" w:rsidTr="00410064">
        <w:trPr>
          <w:trHeight w:val="624"/>
        </w:trPr>
        <w:tc>
          <w:tcPr>
            <w:tcW w:w="483" w:type="dxa"/>
            <w:tcBorders>
              <w:top w:val="nil"/>
              <w:left w:val="single" w:sz="4" w:space="0" w:color="auto"/>
              <w:bottom w:val="single" w:sz="4" w:space="0" w:color="auto"/>
              <w:right w:val="single" w:sz="4" w:space="0" w:color="auto"/>
            </w:tcBorders>
            <w:shd w:val="clear" w:color="auto" w:fill="auto"/>
            <w:noWrap/>
          </w:tcPr>
          <w:p w14:paraId="51D56D53"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lastRenderedPageBreak/>
              <w:t>1</w:t>
            </w:r>
            <w:r>
              <w:rPr>
                <w:rFonts w:ascii="Arial" w:hAnsi="Arial" w:cs="Arial"/>
                <w:sz w:val="16"/>
                <w:szCs w:val="16"/>
              </w:rPr>
              <w:t>68</w:t>
            </w:r>
          </w:p>
        </w:tc>
        <w:tc>
          <w:tcPr>
            <w:tcW w:w="847" w:type="dxa"/>
            <w:tcBorders>
              <w:top w:val="nil"/>
              <w:left w:val="nil"/>
              <w:bottom w:val="single" w:sz="4" w:space="0" w:color="auto"/>
              <w:right w:val="single" w:sz="4" w:space="0" w:color="auto"/>
            </w:tcBorders>
            <w:shd w:val="clear" w:color="auto" w:fill="auto"/>
            <w:noWrap/>
          </w:tcPr>
          <w:p w14:paraId="03CFD848"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AMPOLA</w:t>
            </w:r>
          </w:p>
        </w:tc>
        <w:tc>
          <w:tcPr>
            <w:tcW w:w="2918" w:type="dxa"/>
            <w:tcBorders>
              <w:top w:val="nil"/>
              <w:left w:val="nil"/>
              <w:bottom w:val="single" w:sz="4" w:space="0" w:color="auto"/>
              <w:right w:val="single" w:sz="4" w:space="0" w:color="auto"/>
            </w:tcBorders>
            <w:shd w:val="clear" w:color="auto" w:fill="auto"/>
          </w:tcPr>
          <w:p w14:paraId="57A8EE70"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LIDOCAÍNA CLORIDRATO; DOSAGEM: 2%; APRESENTAÇÃO: INJETÁVEL. AMPOLA CONTENDO 20 ML, SEM VASO CONSTRUTOR. </w:t>
            </w:r>
          </w:p>
        </w:tc>
        <w:tc>
          <w:tcPr>
            <w:tcW w:w="709" w:type="dxa"/>
            <w:tcBorders>
              <w:top w:val="single" w:sz="4" w:space="0" w:color="auto"/>
              <w:left w:val="nil"/>
              <w:bottom w:val="single" w:sz="4" w:space="0" w:color="auto"/>
              <w:right w:val="single" w:sz="4" w:space="0" w:color="auto"/>
            </w:tcBorders>
          </w:tcPr>
          <w:p w14:paraId="06D025F1"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218640</w:t>
            </w:r>
          </w:p>
        </w:tc>
        <w:tc>
          <w:tcPr>
            <w:tcW w:w="708" w:type="dxa"/>
            <w:tcBorders>
              <w:top w:val="nil"/>
              <w:left w:val="single" w:sz="4" w:space="0" w:color="auto"/>
              <w:bottom w:val="single" w:sz="4" w:space="0" w:color="auto"/>
              <w:right w:val="single" w:sz="4" w:space="0" w:color="auto"/>
            </w:tcBorders>
            <w:shd w:val="clear" w:color="auto" w:fill="auto"/>
            <w:noWrap/>
          </w:tcPr>
          <w:p w14:paraId="7A4C4D90"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5C48844C"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5084288"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8ED3CF7"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2</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1048963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BB87914"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52</w:t>
            </w:r>
          </w:p>
        </w:tc>
      </w:tr>
      <w:tr w:rsidR="00276BE8" w:rsidRPr="005473D1" w14:paraId="2E3F3EFB" w14:textId="77777777" w:rsidTr="00410064">
        <w:trPr>
          <w:trHeight w:val="455"/>
        </w:trPr>
        <w:tc>
          <w:tcPr>
            <w:tcW w:w="483" w:type="dxa"/>
            <w:tcBorders>
              <w:top w:val="nil"/>
              <w:left w:val="single" w:sz="4" w:space="0" w:color="auto"/>
              <w:bottom w:val="single" w:sz="4" w:space="0" w:color="auto"/>
              <w:right w:val="single" w:sz="4" w:space="0" w:color="auto"/>
            </w:tcBorders>
            <w:shd w:val="clear" w:color="auto" w:fill="auto"/>
            <w:noWrap/>
          </w:tcPr>
          <w:p w14:paraId="347FC724"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69</w:t>
            </w:r>
          </w:p>
        </w:tc>
        <w:tc>
          <w:tcPr>
            <w:tcW w:w="847" w:type="dxa"/>
            <w:tcBorders>
              <w:top w:val="nil"/>
              <w:left w:val="nil"/>
              <w:bottom w:val="single" w:sz="4" w:space="0" w:color="auto"/>
              <w:right w:val="single" w:sz="4" w:space="0" w:color="auto"/>
            </w:tcBorders>
            <w:shd w:val="clear" w:color="auto" w:fill="auto"/>
            <w:noWrap/>
          </w:tcPr>
          <w:p w14:paraId="25076FD8"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BISNAGA</w:t>
            </w:r>
          </w:p>
        </w:tc>
        <w:tc>
          <w:tcPr>
            <w:tcW w:w="2918" w:type="dxa"/>
            <w:tcBorders>
              <w:top w:val="nil"/>
              <w:left w:val="nil"/>
              <w:bottom w:val="single" w:sz="4" w:space="0" w:color="auto"/>
              <w:right w:val="single" w:sz="4" w:space="0" w:color="auto"/>
            </w:tcBorders>
            <w:shd w:val="clear" w:color="auto" w:fill="auto"/>
          </w:tcPr>
          <w:p w14:paraId="295A7B0D"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LIDOCAÍNA CLORIDRATO; APRESENTAÇÃO: GELÉIA; DOSAGEM: 2%. BISNAGA CONTENDO 30 GRAMAS.</w:t>
            </w:r>
          </w:p>
        </w:tc>
        <w:tc>
          <w:tcPr>
            <w:tcW w:w="709" w:type="dxa"/>
            <w:tcBorders>
              <w:top w:val="single" w:sz="4" w:space="0" w:color="auto"/>
              <w:left w:val="nil"/>
              <w:bottom w:val="single" w:sz="4" w:space="0" w:color="auto"/>
              <w:right w:val="single" w:sz="4" w:space="0" w:color="auto"/>
            </w:tcBorders>
          </w:tcPr>
          <w:p w14:paraId="0F2F6370"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218641</w:t>
            </w:r>
          </w:p>
        </w:tc>
        <w:tc>
          <w:tcPr>
            <w:tcW w:w="708" w:type="dxa"/>
            <w:tcBorders>
              <w:top w:val="nil"/>
              <w:left w:val="single" w:sz="4" w:space="0" w:color="auto"/>
              <w:bottom w:val="single" w:sz="4" w:space="0" w:color="auto"/>
              <w:right w:val="single" w:sz="4" w:space="0" w:color="auto"/>
            </w:tcBorders>
            <w:shd w:val="clear" w:color="auto" w:fill="auto"/>
            <w:noWrap/>
          </w:tcPr>
          <w:p w14:paraId="28067EA1"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200</w:t>
            </w:r>
          </w:p>
        </w:tc>
        <w:tc>
          <w:tcPr>
            <w:tcW w:w="709" w:type="dxa"/>
            <w:tcBorders>
              <w:top w:val="nil"/>
              <w:left w:val="nil"/>
              <w:bottom w:val="single" w:sz="4" w:space="0" w:color="auto"/>
              <w:right w:val="single" w:sz="4" w:space="0" w:color="auto"/>
            </w:tcBorders>
            <w:shd w:val="clear" w:color="auto" w:fill="auto"/>
          </w:tcPr>
          <w:p w14:paraId="1C34B025"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2C564420"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4803A73"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2</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464EF171"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D91679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202</w:t>
            </w:r>
          </w:p>
        </w:tc>
      </w:tr>
      <w:tr w:rsidR="00276BE8" w:rsidRPr="005473D1" w14:paraId="6E701927" w14:textId="77777777" w:rsidTr="00410064">
        <w:trPr>
          <w:trHeight w:val="552"/>
        </w:trPr>
        <w:tc>
          <w:tcPr>
            <w:tcW w:w="483" w:type="dxa"/>
            <w:tcBorders>
              <w:top w:val="nil"/>
              <w:left w:val="single" w:sz="4" w:space="0" w:color="auto"/>
              <w:bottom w:val="single" w:sz="4" w:space="0" w:color="auto"/>
              <w:right w:val="single" w:sz="4" w:space="0" w:color="auto"/>
            </w:tcBorders>
            <w:shd w:val="clear" w:color="auto" w:fill="auto"/>
            <w:noWrap/>
          </w:tcPr>
          <w:p w14:paraId="4B5FEF16"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70</w:t>
            </w:r>
          </w:p>
        </w:tc>
        <w:tc>
          <w:tcPr>
            <w:tcW w:w="847" w:type="dxa"/>
            <w:tcBorders>
              <w:top w:val="nil"/>
              <w:left w:val="nil"/>
              <w:bottom w:val="single" w:sz="4" w:space="0" w:color="auto"/>
              <w:right w:val="single" w:sz="4" w:space="0" w:color="auto"/>
            </w:tcBorders>
            <w:shd w:val="clear" w:color="auto" w:fill="auto"/>
            <w:noWrap/>
          </w:tcPr>
          <w:p w14:paraId="3A63F8E8"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FR/AMP</w:t>
            </w:r>
          </w:p>
        </w:tc>
        <w:tc>
          <w:tcPr>
            <w:tcW w:w="2918" w:type="dxa"/>
            <w:tcBorders>
              <w:top w:val="nil"/>
              <w:left w:val="nil"/>
              <w:bottom w:val="single" w:sz="4" w:space="0" w:color="auto"/>
              <w:right w:val="single" w:sz="4" w:space="0" w:color="auto"/>
            </w:tcBorders>
            <w:shd w:val="clear" w:color="auto" w:fill="auto"/>
          </w:tcPr>
          <w:p w14:paraId="2850B4EC"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LIDOCAÍNA CLORIDRATO; DOSAGEM: 2; APRESENTAÇÃO: INJETÁVEL. AMPOLA CONTENDO 20 ML, COM VASO CONSTRUTOR. </w:t>
            </w:r>
          </w:p>
        </w:tc>
        <w:tc>
          <w:tcPr>
            <w:tcW w:w="709" w:type="dxa"/>
            <w:tcBorders>
              <w:top w:val="single" w:sz="4" w:space="0" w:color="auto"/>
              <w:left w:val="nil"/>
              <w:bottom w:val="single" w:sz="4" w:space="0" w:color="auto"/>
              <w:right w:val="single" w:sz="4" w:space="0" w:color="auto"/>
            </w:tcBorders>
          </w:tcPr>
          <w:p w14:paraId="3B399701"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218642</w:t>
            </w:r>
          </w:p>
        </w:tc>
        <w:tc>
          <w:tcPr>
            <w:tcW w:w="708" w:type="dxa"/>
            <w:tcBorders>
              <w:top w:val="nil"/>
              <w:left w:val="single" w:sz="4" w:space="0" w:color="auto"/>
              <w:bottom w:val="single" w:sz="4" w:space="0" w:color="auto"/>
              <w:right w:val="single" w:sz="4" w:space="0" w:color="auto"/>
            </w:tcBorders>
            <w:shd w:val="clear" w:color="auto" w:fill="auto"/>
            <w:noWrap/>
          </w:tcPr>
          <w:p w14:paraId="2B62CFF7"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30</w:t>
            </w:r>
          </w:p>
        </w:tc>
        <w:tc>
          <w:tcPr>
            <w:tcW w:w="709" w:type="dxa"/>
            <w:tcBorders>
              <w:top w:val="nil"/>
              <w:left w:val="nil"/>
              <w:bottom w:val="single" w:sz="4" w:space="0" w:color="auto"/>
              <w:right w:val="single" w:sz="4" w:space="0" w:color="auto"/>
            </w:tcBorders>
            <w:shd w:val="clear" w:color="auto" w:fill="auto"/>
          </w:tcPr>
          <w:p w14:paraId="08D0FEF7"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4D2011A"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7812534"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07CFECD"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647E02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30</w:t>
            </w:r>
          </w:p>
        </w:tc>
      </w:tr>
      <w:tr w:rsidR="00276BE8" w:rsidRPr="005473D1" w14:paraId="56905EFE"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5D81E234"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71</w:t>
            </w:r>
          </w:p>
        </w:tc>
        <w:tc>
          <w:tcPr>
            <w:tcW w:w="847" w:type="dxa"/>
            <w:tcBorders>
              <w:top w:val="nil"/>
              <w:left w:val="nil"/>
              <w:bottom w:val="single" w:sz="4" w:space="0" w:color="auto"/>
              <w:right w:val="single" w:sz="4" w:space="0" w:color="auto"/>
            </w:tcBorders>
            <w:shd w:val="clear" w:color="auto" w:fill="auto"/>
            <w:noWrap/>
          </w:tcPr>
          <w:p w14:paraId="5ACFDA9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 xml:space="preserve">PAR </w:t>
            </w:r>
          </w:p>
        </w:tc>
        <w:tc>
          <w:tcPr>
            <w:tcW w:w="2918" w:type="dxa"/>
            <w:tcBorders>
              <w:top w:val="nil"/>
              <w:left w:val="nil"/>
              <w:bottom w:val="single" w:sz="4" w:space="0" w:color="auto"/>
              <w:right w:val="single" w:sz="4" w:space="0" w:color="auto"/>
            </w:tcBorders>
            <w:shd w:val="clear" w:color="auto" w:fill="auto"/>
          </w:tcPr>
          <w:p w14:paraId="73022D7E"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LUVA CIRÚRGICA; MATERIAL: BORRACHA SINTÉTICA; EMBALAGEM: CONFORME NORMA ABNT C/ABERTURA ASSÉPTICA; TAMANHO: 7,50; CARACTERÍSTICAS ADICIONAIS: SEM PÓ, C/ BAINHA, ISENTA DE LÁTEX NATURAL; TIPO USO: DESCARTÁVEL; ESTERILIDADE: ESTÉRIL; FORMATO: ANATÔMICO. </w:t>
            </w:r>
          </w:p>
        </w:tc>
        <w:tc>
          <w:tcPr>
            <w:tcW w:w="709" w:type="dxa"/>
            <w:tcBorders>
              <w:top w:val="single" w:sz="4" w:space="0" w:color="auto"/>
              <w:left w:val="nil"/>
              <w:bottom w:val="single" w:sz="4" w:space="0" w:color="auto"/>
              <w:right w:val="single" w:sz="4" w:space="0" w:color="auto"/>
            </w:tcBorders>
          </w:tcPr>
          <w:p w14:paraId="35983C07"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218643</w:t>
            </w:r>
          </w:p>
        </w:tc>
        <w:tc>
          <w:tcPr>
            <w:tcW w:w="708" w:type="dxa"/>
            <w:tcBorders>
              <w:top w:val="nil"/>
              <w:left w:val="single" w:sz="4" w:space="0" w:color="auto"/>
              <w:bottom w:val="single" w:sz="4" w:space="0" w:color="auto"/>
              <w:right w:val="single" w:sz="4" w:space="0" w:color="auto"/>
            </w:tcBorders>
            <w:shd w:val="clear" w:color="auto" w:fill="auto"/>
            <w:noWrap/>
          </w:tcPr>
          <w:p w14:paraId="2C4398C2"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700</w:t>
            </w:r>
          </w:p>
        </w:tc>
        <w:tc>
          <w:tcPr>
            <w:tcW w:w="709" w:type="dxa"/>
            <w:tcBorders>
              <w:top w:val="nil"/>
              <w:left w:val="nil"/>
              <w:bottom w:val="single" w:sz="4" w:space="0" w:color="auto"/>
              <w:right w:val="single" w:sz="4" w:space="0" w:color="auto"/>
            </w:tcBorders>
            <w:shd w:val="clear" w:color="auto" w:fill="auto"/>
          </w:tcPr>
          <w:p w14:paraId="38481781"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500</w:t>
            </w:r>
          </w:p>
        </w:tc>
        <w:tc>
          <w:tcPr>
            <w:tcW w:w="709" w:type="dxa"/>
            <w:tcBorders>
              <w:top w:val="single" w:sz="4" w:space="0" w:color="auto"/>
              <w:left w:val="nil"/>
              <w:bottom w:val="single" w:sz="4" w:space="0" w:color="auto"/>
              <w:right w:val="single" w:sz="4" w:space="0" w:color="auto"/>
            </w:tcBorders>
          </w:tcPr>
          <w:p w14:paraId="40BA7F36"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DAF222B"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2BEA682"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706AFB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1200</w:t>
            </w:r>
          </w:p>
        </w:tc>
      </w:tr>
      <w:tr w:rsidR="00276BE8" w:rsidRPr="005473D1" w14:paraId="78CF04CF" w14:textId="77777777" w:rsidTr="00410064">
        <w:trPr>
          <w:trHeight w:val="532"/>
        </w:trPr>
        <w:tc>
          <w:tcPr>
            <w:tcW w:w="483" w:type="dxa"/>
            <w:tcBorders>
              <w:top w:val="nil"/>
              <w:left w:val="single" w:sz="4" w:space="0" w:color="auto"/>
              <w:bottom w:val="single" w:sz="4" w:space="0" w:color="auto"/>
              <w:right w:val="single" w:sz="4" w:space="0" w:color="auto"/>
            </w:tcBorders>
            <w:shd w:val="clear" w:color="auto" w:fill="auto"/>
            <w:noWrap/>
          </w:tcPr>
          <w:p w14:paraId="7B9909D1" w14:textId="77777777" w:rsidR="00276BE8" w:rsidRPr="00335D34" w:rsidRDefault="00276BE8" w:rsidP="00410064">
            <w:pPr>
              <w:spacing w:line="240" w:lineRule="auto"/>
              <w:ind w:left="0" w:hanging="2"/>
              <w:jc w:val="center"/>
              <w:rPr>
                <w:rFonts w:ascii="Arial" w:hAnsi="Arial" w:cs="Arial"/>
                <w:color w:val="000000"/>
                <w:sz w:val="16"/>
                <w:szCs w:val="16"/>
              </w:rPr>
            </w:pPr>
            <w:r w:rsidRPr="00335D34">
              <w:rPr>
                <w:rFonts w:ascii="Arial" w:hAnsi="Arial" w:cs="Arial"/>
                <w:sz w:val="16"/>
                <w:szCs w:val="16"/>
              </w:rPr>
              <w:t>1</w:t>
            </w:r>
            <w:r>
              <w:rPr>
                <w:rFonts w:ascii="Arial" w:hAnsi="Arial" w:cs="Arial"/>
                <w:sz w:val="16"/>
                <w:szCs w:val="16"/>
              </w:rPr>
              <w:t>72</w:t>
            </w:r>
          </w:p>
        </w:tc>
        <w:tc>
          <w:tcPr>
            <w:tcW w:w="847" w:type="dxa"/>
            <w:tcBorders>
              <w:top w:val="nil"/>
              <w:left w:val="nil"/>
              <w:bottom w:val="single" w:sz="4" w:space="0" w:color="auto"/>
              <w:right w:val="single" w:sz="4" w:space="0" w:color="auto"/>
            </w:tcBorders>
            <w:shd w:val="clear" w:color="auto" w:fill="auto"/>
            <w:noWrap/>
          </w:tcPr>
          <w:p w14:paraId="391A851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PAR</w:t>
            </w:r>
          </w:p>
        </w:tc>
        <w:tc>
          <w:tcPr>
            <w:tcW w:w="2918" w:type="dxa"/>
            <w:tcBorders>
              <w:top w:val="nil"/>
              <w:left w:val="nil"/>
              <w:bottom w:val="single" w:sz="4" w:space="0" w:color="auto"/>
              <w:right w:val="single" w:sz="4" w:space="0" w:color="auto"/>
            </w:tcBorders>
            <w:shd w:val="clear" w:color="auto" w:fill="auto"/>
          </w:tcPr>
          <w:p w14:paraId="496FDDF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LUVA CIRÚRGICA; MATERIAL: BORRACHA SINTÉTICA; TAMANHO: 6; CARACTERÍSTICAS ADICIONAIS: SEM PÓ, ISENTA DE LÁTEX; TIPO USO: DESCARTÁVEL. </w:t>
            </w:r>
          </w:p>
        </w:tc>
        <w:tc>
          <w:tcPr>
            <w:tcW w:w="709" w:type="dxa"/>
            <w:tcBorders>
              <w:top w:val="single" w:sz="4" w:space="0" w:color="auto"/>
              <w:left w:val="nil"/>
              <w:bottom w:val="single" w:sz="4" w:space="0" w:color="auto"/>
              <w:right w:val="single" w:sz="4" w:space="0" w:color="auto"/>
            </w:tcBorders>
          </w:tcPr>
          <w:p w14:paraId="63A3A2E0"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218644</w:t>
            </w:r>
          </w:p>
        </w:tc>
        <w:tc>
          <w:tcPr>
            <w:tcW w:w="708" w:type="dxa"/>
            <w:tcBorders>
              <w:top w:val="nil"/>
              <w:left w:val="single" w:sz="4" w:space="0" w:color="auto"/>
              <w:bottom w:val="single" w:sz="4" w:space="0" w:color="auto"/>
              <w:right w:val="single" w:sz="4" w:space="0" w:color="auto"/>
            </w:tcBorders>
            <w:shd w:val="clear" w:color="auto" w:fill="auto"/>
            <w:noWrap/>
          </w:tcPr>
          <w:p w14:paraId="17AC4A29"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30</w:t>
            </w:r>
          </w:p>
        </w:tc>
        <w:tc>
          <w:tcPr>
            <w:tcW w:w="709" w:type="dxa"/>
            <w:tcBorders>
              <w:top w:val="nil"/>
              <w:left w:val="nil"/>
              <w:bottom w:val="single" w:sz="4" w:space="0" w:color="auto"/>
              <w:right w:val="single" w:sz="4" w:space="0" w:color="auto"/>
            </w:tcBorders>
            <w:shd w:val="clear" w:color="auto" w:fill="auto"/>
          </w:tcPr>
          <w:p w14:paraId="47A5D81E"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500</w:t>
            </w:r>
          </w:p>
        </w:tc>
        <w:tc>
          <w:tcPr>
            <w:tcW w:w="709" w:type="dxa"/>
            <w:tcBorders>
              <w:top w:val="single" w:sz="4" w:space="0" w:color="auto"/>
              <w:left w:val="nil"/>
              <w:bottom w:val="single" w:sz="4" w:space="0" w:color="auto"/>
              <w:right w:val="single" w:sz="4" w:space="0" w:color="auto"/>
            </w:tcBorders>
          </w:tcPr>
          <w:p w14:paraId="4060CCD7"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C9F3B0E"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63A977F4"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76BACBF"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530</w:t>
            </w:r>
          </w:p>
        </w:tc>
      </w:tr>
      <w:tr w:rsidR="00276BE8" w:rsidRPr="005473D1" w14:paraId="464E0193"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38F868EB"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1</w:t>
            </w:r>
            <w:r>
              <w:rPr>
                <w:rFonts w:ascii="Arial" w:hAnsi="Arial" w:cs="Arial"/>
                <w:sz w:val="16"/>
                <w:szCs w:val="16"/>
              </w:rPr>
              <w:t>73</w:t>
            </w:r>
          </w:p>
        </w:tc>
        <w:tc>
          <w:tcPr>
            <w:tcW w:w="847" w:type="dxa"/>
            <w:tcBorders>
              <w:top w:val="nil"/>
              <w:left w:val="nil"/>
              <w:bottom w:val="single" w:sz="4" w:space="0" w:color="auto"/>
              <w:right w:val="single" w:sz="4" w:space="0" w:color="auto"/>
            </w:tcBorders>
            <w:shd w:val="clear" w:color="auto" w:fill="auto"/>
            <w:noWrap/>
          </w:tcPr>
          <w:p w14:paraId="2CDDD29E"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PAR</w:t>
            </w:r>
          </w:p>
        </w:tc>
        <w:tc>
          <w:tcPr>
            <w:tcW w:w="2918" w:type="dxa"/>
            <w:tcBorders>
              <w:top w:val="nil"/>
              <w:left w:val="nil"/>
              <w:bottom w:val="single" w:sz="4" w:space="0" w:color="auto"/>
              <w:right w:val="single" w:sz="4" w:space="0" w:color="auto"/>
            </w:tcBorders>
            <w:shd w:val="clear" w:color="auto" w:fill="auto"/>
          </w:tcPr>
          <w:p w14:paraId="54E5C9AB"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LUVA CIRÚRGICA; MATERIAL: BORRACHA SINTÉTICA; TAMANHO: 8,50; ESTERILIDADE: ESTÉRIL; CARACTERÍSTICAS ADICIONAIS: SEM PÓ, C/ BAINHA, ISENTA DE LÁTEX NATURAL; TIPO USO: DESCARTÁVEL; FORMATO: ANATÔMICO; EMBALAGEM: CONFORME NORMA ABNT C/ ABERTURA ASSÉPTICA.</w:t>
            </w:r>
          </w:p>
        </w:tc>
        <w:tc>
          <w:tcPr>
            <w:tcW w:w="709" w:type="dxa"/>
            <w:tcBorders>
              <w:top w:val="single" w:sz="4" w:space="0" w:color="auto"/>
              <w:left w:val="nil"/>
              <w:bottom w:val="single" w:sz="4" w:space="0" w:color="auto"/>
              <w:right w:val="single" w:sz="4" w:space="0" w:color="auto"/>
            </w:tcBorders>
          </w:tcPr>
          <w:p w14:paraId="0E768FE6"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218645</w:t>
            </w:r>
          </w:p>
        </w:tc>
        <w:tc>
          <w:tcPr>
            <w:tcW w:w="708" w:type="dxa"/>
            <w:tcBorders>
              <w:top w:val="nil"/>
              <w:left w:val="single" w:sz="4" w:space="0" w:color="auto"/>
              <w:bottom w:val="single" w:sz="4" w:space="0" w:color="auto"/>
              <w:right w:val="single" w:sz="4" w:space="0" w:color="auto"/>
            </w:tcBorders>
            <w:shd w:val="clear" w:color="auto" w:fill="auto"/>
            <w:noWrap/>
          </w:tcPr>
          <w:p w14:paraId="757B17CF"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200</w:t>
            </w:r>
          </w:p>
        </w:tc>
        <w:tc>
          <w:tcPr>
            <w:tcW w:w="709" w:type="dxa"/>
            <w:tcBorders>
              <w:top w:val="nil"/>
              <w:left w:val="nil"/>
              <w:bottom w:val="single" w:sz="4" w:space="0" w:color="auto"/>
              <w:right w:val="single" w:sz="4" w:space="0" w:color="auto"/>
            </w:tcBorders>
            <w:shd w:val="clear" w:color="auto" w:fill="auto"/>
          </w:tcPr>
          <w:p w14:paraId="0E4D5551"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500</w:t>
            </w:r>
          </w:p>
        </w:tc>
        <w:tc>
          <w:tcPr>
            <w:tcW w:w="709" w:type="dxa"/>
            <w:tcBorders>
              <w:top w:val="single" w:sz="4" w:space="0" w:color="auto"/>
              <w:left w:val="nil"/>
              <w:bottom w:val="single" w:sz="4" w:space="0" w:color="auto"/>
              <w:right w:val="single" w:sz="4" w:space="0" w:color="auto"/>
            </w:tcBorders>
          </w:tcPr>
          <w:p w14:paraId="47CEB44E"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FE7F0CC"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600DA17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5F9416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700</w:t>
            </w:r>
          </w:p>
        </w:tc>
      </w:tr>
      <w:tr w:rsidR="00276BE8" w:rsidRPr="005473D1" w14:paraId="420DB5DC"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399F4E5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1</w:t>
            </w:r>
            <w:r>
              <w:rPr>
                <w:rFonts w:ascii="Arial" w:hAnsi="Arial" w:cs="Arial"/>
                <w:sz w:val="16"/>
                <w:szCs w:val="16"/>
              </w:rPr>
              <w:t>74</w:t>
            </w:r>
          </w:p>
        </w:tc>
        <w:tc>
          <w:tcPr>
            <w:tcW w:w="847" w:type="dxa"/>
            <w:tcBorders>
              <w:top w:val="nil"/>
              <w:left w:val="nil"/>
              <w:bottom w:val="single" w:sz="4" w:space="0" w:color="auto"/>
              <w:right w:val="single" w:sz="4" w:space="0" w:color="auto"/>
            </w:tcBorders>
            <w:shd w:val="clear" w:color="auto" w:fill="auto"/>
            <w:noWrap/>
          </w:tcPr>
          <w:p w14:paraId="2F8DA66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6835200B"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LUVA DE PROTEÇÃO; MATERIAL: NITRÍLICA; APLICAÇÃO: LABORATORIAL; COR: AZUL; TAMANHO: GRANDE; CARACTERÍSTICAS ADICIONAIS: SEM FORRO; TIPO PUNHO: LONGO; ACABAMENTO PALMA: ANTIDERRAPANTE; ESTERILIDADE: NÃO ESTERILIZADA. CAIXA CONTENDO 100 UNIDADES. </w:t>
            </w:r>
          </w:p>
        </w:tc>
        <w:tc>
          <w:tcPr>
            <w:tcW w:w="709" w:type="dxa"/>
            <w:tcBorders>
              <w:top w:val="single" w:sz="4" w:space="0" w:color="auto"/>
              <w:left w:val="nil"/>
              <w:bottom w:val="single" w:sz="4" w:space="0" w:color="auto"/>
              <w:right w:val="single" w:sz="4" w:space="0" w:color="auto"/>
            </w:tcBorders>
          </w:tcPr>
          <w:p w14:paraId="591B3E68"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218646</w:t>
            </w:r>
          </w:p>
        </w:tc>
        <w:tc>
          <w:tcPr>
            <w:tcW w:w="708" w:type="dxa"/>
            <w:tcBorders>
              <w:top w:val="nil"/>
              <w:left w:val="single" w:sz="4" w:space="0" w:color="auto"/>
              <w:bottom w:val="single" w:sz="4" w:space="0" w:color="auto"/>
              <w:right w:val="single" w:sz="4" w:space="0" w:color="auto"/>
            </w:tcBorders>
            <w:shd w:val="clear" w:color="auto" w:fill="auto"/>
            <w:noWrap/>
          </w:tcPr>
          <w:p w14:paraId="0535F1A7"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 xml:space="preserve"> 100</w:t>
            </w:r>
          </w:p>
        </w:tc>
        <w:tc>
          <w:tcPr>
            <w:tcW w:w="709" w:type="dxa"/>
            <w:tcBorders>
              <w:top w:val="nil"/>
              <w:left w:val="nil"/>
              <w:bottom w:val="single" w:sz="4" w:space="0" w:color="auto"/>
              <w:right w:val="single" w:sz="4" w:space="0" w:color="auto"/>
            </w:tcBorders>
            <w:shd w:val="clear" w:color="auto" w:fill="auto"/>
          </w:tcPr>
          <w:p w14:paraId="01844D4B"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500</w:t>
            </w:r>
          </w:p>
        </w:tc>
        <w:tc>
          <w:tcPr>
            <w:tcW w:w="709" w:type="dxa"/>
            <w:tcBorders>
              <w:top w:val="single" w:sz="4" w:space="0" w:color="auto"/>
              <w:left w:val="nil"/>
              <w:bottom w:val="single" w:sz="4" w:space="0" w:color="auto"/>
              <w:right w:val="single" w:sz="4" w:space="0" w:color="auto"/>
            </w:tcBorders>
          </w:tcPr>
          <w:p w14:paraId="4B95DD82"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F5FA4F6"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100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2348436A"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64F0F61"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700</w:t>
            </w:r>
          </w:p>
        </w:tc>
      </w:tr>
      <w:tr w:rsidR="00276BE8" w:rsidRPr="005473D1" w14:paraId="0ABAE9D2"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2306868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1</w:t>
            </w:r>
            <w:r>
              <w:rPr>
                <w:rFonts w:ascii="Arial" w:hAnsi="Arial" w:cs="Arial"/>
                <w:sz w:val="16"/>
                <w:szCs w:val="16"/>
              </w:rPr>
              <w:t>75</w:t>
            </w:r>
          </w:p>
        </w:tc>
        <w:tc>
          <w:tcPr>
            <w:tcW w:w="847" w:type="dxa"/>
            <w:tcBorders>
              <w:top w:val="nil"/>
              <w:left w:val="nil"/>
              <w:bottom w:val="single" w:sz="4" w:space="0" w:color="auto"/>
              <w:right w:val="single" w:sz="4" w:space="0" w:color="auto"/>
            </w:tcBorders>
            <w:shd w:val="clear" w:color="auto" w:fill="auto"/>
            <w:noWrap/>
          </w:tcPr>
          <w:p w14:paraId="4C64899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47FF52CD"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LUVA DE PROTEÇÃO; MATERIAL: NITRÍLICA; APLICAÇÃO: LABORATORIAL; COR: AZUL; TAMANHO: MÉDIO; CARACTERÍSTICAS ADICIONAIS: SEM FORRO; TIPO PUNHO: LONGO; ACABAMENTO PALMA: ANTIDERRAPANTE; ESTERILIDADE: NÃO ESTERILIZADA. CAIXA CONTENDO 100 UNIDADES. </w:t>
            </w:r>
          </w:p>
        </w:tc>
        <w:tc>
          <w:tcPr>
            <w:tcW w:w="709" w:type="dxa"/>
            <w:tcBorders>
              <w:top w:val="single" w:sz="4" w:space="0" w:color="auto"/>
              <w:left w:val="nil"/>
              <w:bottom w:val="single" w:sz="4" w:space="0" w:color="auto"/>
              <w:right w:val="single" w:sz="4" w:space="0" w:color="auto"/>
            </w:tcBorders>
          </w:tcPr>
          <w:p w14:paraId="2918605C"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218647</w:t>
            </w:r>
          </w:p>
        </w:tc>
        <w:tc>
          <w:tcPr>
            <w:tcW w:w="708" w:type="dxa"/>
            <w:tcBorders>
              <w:top w:val="nil"/>
              <w:left w:val="single" w:sz="4" w:space="0" w:color="auto"/>
              <w:bottom w:val="single" w:sz="4" w:space="0" w:color="auto"/>
              <w:right w:val="single" w:sz="4" w:space="0" w:color="auto"/>
            </w:tcBorders>
            <w:shd w:val="clear" w:color="auto" w:fill="auto"/>
            <w:noWrap/>
          </w:tcPr>
          <w:p w14:paraId="273573C1"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 xml:space="preserve"> 500</w:t>
            </w:r>
          </w:p>
        </w:tc>
        <w:tc>
          <w:tcPr>
            <w:tcW w:w="709" w:type="dxa"/>
            <w:tcBorders>
              <w:top w:val="nil"/>
              <w:left w:val="nil"/>
              <w:bottom w:val="single" w:sz="4" w:space="0" w:color="auto"/>
              <w:right w:val="single" w:sz="4" w:space="0" w:color="auto"/>
            </w:tcBorders>
            <w:shd w:val="clear" w:color="auto" w:fill="auto"/>
          </w:tcPr>
          <w:p w14:paraId="48A66DC8"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300</w:t>
            </w:r>
          </w:p>
        </w:tc>
        <w:tc>
          <w:tcPr>
            <w:tcW w:w="709" w:type="dxa"/>
            <w:tcBorders>
              <w:top w:val="single" w:sz="4" w:space="0" w:color="auto"/>
              <w:left w:val="nil"/>
              <w:bottom w:val="single" w:sz="4" w:space="0" w:color="auto"/>
              <w:right w:val="single" w:sz="4" w:space="0" w:color="auto"/>
            </w:tcBorders>
          </w:tcPr>
          <w:p w14:paraId="33CE741D"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24949F0"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200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20A64804"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6259467"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1000</w:t>
            </w:r>
          </w:p>
        </w:tc>
      </w:tr>
      <w:tr w:rsidR="00276BE8" w:rsidRPr="005473D1" w14:paraId="08BAD8C2"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3FA8CBD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1</w:t>
            </w:r>
            <w:r>
              <w:rPr>
                <w:rFonts w:ascii="Arial" w:hAnsi="Arial" w:cs="Arial"/>
                <w:sz w:val="16"/>
                <w:szCs w:val="16"/>
              </w:rPr>
              <w:t>76</w:t>
            </w:r>
          </w:p>
        </w:tc>
        <w:tc>
          <w:tcPr>
            <w:tcW w:w="847" w:type="dxa"/>
            <w:tcBorders>
              <w:top w:val="nil"/>
              <w:left w:val="nil"/>
              <w:bottom w:val="single" w:sz="4" w:space="0" w:color="auto"/>
              <w:right w:val="single" w:sz="4" w:space="0" w:color="auto"/>
            </w:tcBorders>
            <w:shd w:val="clear" w:color="auto" w:fill="auto"/>
            <w:noWrap/>
          </w:tcPr>
          <w:p w14:paraId="49A00969"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1B95DDFC"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LUVA DE PROTEÇÃO; MATERIAL: NITRÍLICA; APLICAÇÃO: LABORATORIAL; COR: AZUL; TAMANHO: PEQUENO; CARACTERÍSTICAS ADICIONAIS: SEM FORRO; TIPO PUNHO: LONGO; ACABAMENTO PALMA: ANTIDERRAPANTE; ESTERILIDADE: NÃO ESTERILIZADA. CAIXA CONTENDO 100 UNIDADES. </w:t>
            </w:r>
          </w:p>
        </w:tc>
        <w:tc>
          <w:tcPr>
            <w:tcW w:w="709" w:type="dxa"/>
            <w:tcBorders>
              <w:top w:val="single" w:sz="4" w:space="0" w:color="auto"/>
              <w:left w:val="nil"/>
              <w:bottom w:val="single" w:sz="4" w:space="0" w:color="auto"/>
              <w:right w:val="single" w:sz="4" w:space="0" w:color="auto"/>
            </w:tcBorders>
          </w:tcPr>
          <w:p w14:paraId="5F71C20B"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218648</w:t>
            </w:r>
          </w:p>
        </w:tc>
        <w:tc>
          <w:tcPr>
            <w:tcW w:w="708" w:type="dxa"/>
            <w:tcBorders>
              <w:top w:val="nil"/>
              <w:left w:val="single" w:sz="4" w:space="0" w:color="auto"/>
              <w:bottom w:val="single" w:sz="4" w:space="0" w:color="auto"/>
              <w:right w:val="single" w:sz="4" w:space="0" w:color="auto"/>
            </w:tcBorders>
            <w:shd w:val="clear" w:color="auto" w:fill="auto"/>
            <w:noWrap/>
          </w:tcPr>
          <w:p w14:paraId="2A2E145D"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 xml:space="preserve"> 500</w:t>
            </w:r>
          </w:p>
        </w:tc>
        <w:tc>
          <w:tcPr>
            <w:tcW w:w="709" w:type="dxa"/>
            <w:tcBorders>
              <w:top w:val="nil"/>
              <w:left w:val="nil"/>
              <w:bottom w:val="single" w:sz="4" w:space="0" w:color="auto"/>
              <w:right w:val="single" w:sz="4" w:space="0" w:color="auto"/>
            </w:tcBorders>
            <w:shd w:val="clear" w:color="auto" w:fill="auto"/>
          </w:tcPr>
          <w:p w14:paraId="44CFEAA2"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300</w:t>
            </w:r>
          </w:p>
        </w:tc>
        <w:tc>
          <w:tcPr>
            <w:tcW w:w="709" w:type="dxa"/>
            <w:tcBorders>
              <w:top w:val="single" w:sz="4" w:space="0" w:color="auto"/>
              <w:left w:val="nil"/>
              <w:bottom w:val="single" w:sz="4" w:space="0" w:color="auto"/>
              <w:right w:val="single" w:sz="4" w:space="0" w:color="auto"/>
            </w:tcBorders>
          </w:tcPr>
          <w:p w14:paraId="77692130"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72B3490"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6F8C312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047ACBE"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850</w:t>
            </w:r>
          </w:p>
        </w:tc>
      </w:tr>
      <w:tr w:rsidR="00276BE8" w:rsidRPr="005473D1" w14:paraId="5EE4B6B9"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031A34F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1</w:t>
            </w:r>
            <w:r>
              <w:rPr>
                <w:rFonts w:ascii="Arial" w:hAnsi="Arial" w:cs="Arial"/>
                <w:sz w:val="16"/>
                <w:szCs w:val="16"/>
              </w:rPr>
              <w:t>77</w:t>
            </w:r>
          </w:p>
        </w:tc>
        <w:tc>
          <w:tcPr>
            <w:tcW w:w="847" w:type="dxa"/>
            <w:tcBorders>
              <w:top w:val="nil"/>
              <w:left w:val="nil"/>
              <w:bottom w:val="single" w:sz="4" w:space="0" w:color="auto"/>
              <w:right w:val="single" w:sz="4" w:space="0" w:color="auto"/>
            </w:tcBorders>
            <w:shd w:val="clear" w:color="auto" w:fill="auto"/>
            <w:noWrap/>
          </w:tcPr>
          <w:p w14:paraId="1F6E9AD5"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7136B292"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LUVA PARA PROCEDIMENTO NÃO CIRÚRGICO; MATERIAL: LÁTEX NATURAL ÍNTEGRO E UNIFORME; MODELO: FORMATO ANATÔMICO; FINALIDADE: RESISTENTE À TRAÇÃO; TIPO: AMBIDESTRA; TAMANHO: GRANDE; CARACTERÍSTICAS ADICIONAIS: LUBRIFICADA COM PÓ BIOABSORVÍVEL, DESCARTÁVEL; APRESENTAÇÃO: ATÓXICA; TIPO USO: DESCARTÁVEL. CAIXA CONTENDO 100 UNIDADES. </w:t>
            </w:r>
          </w:p>
        </w:tc>
        <w:tc>
          <w:tcPr>
            <w:tcW w:w="709" w:type="dxa"/>
            <w:tcBorders>
              <w:top w:val="single" w:sz="4" w:space="0" w:color="auto"/>
              <w:left w:val="nil"/>
              <w:bottom w:val="single" w:sz="4" w:space="0" w:color="auto"/>
              <w:right w:val="single" w:sz="4" w:space="0" w:color="auto"/>
            </w:tcBorders>
          </w:tcPr>
          <w:p w14:paraId="5A6D9009"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218649</w:t>
            </w:r>
          </w:p>
        </w:tc>
        <w:tc>
          <w:tcPr>
            <w:tcW w:w="708" w:type="dxa"/>
            <w:tcBorders>
              <w:top w:val="nil"/>
              <w:left w:val="single" w:sz="4" w:space="0" w:color="auto"/>
              <w:bottom w:val="single" w:sz="4" w:space="0" w:color="auto"/>
              <w:right w:val="single" w:sz="4" w:space="0" w:color="auto"/>
            </w:tcBorders>
            <w:shd w:val="clear" w:color="auto" w:fill="auto"/>
            <w:noWrap/>
          </w:tcPr>
          <w:p w14:paraId="383B92FF"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800</w:t>
            </w:r>
          </w:p>
        </w:tc>
        <w:tc>
          <w:tcPr>
            <w:tcW w:w="709" w:type="dxa"/>
            <w:tcBorders>
              <w:top w:val="nil"/>
              <w:left w:val="nil"/>
              <w:bottom w:val="single" w:sz="4" w:space="0" w:color="auto"/>
              <w:right w:val="single" w:sz="4" w:space="0" w:color="auto"/>
            </w:tcBorders>
            <w:shd w:val="clear" w:color="auto" w:fill="auto"/>
          </w:tcPr>
          <w:p w14:paraId="6082FF6D"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300</w:t>
            </w:r>
          </w:p>
        </w:tc>
        <w:tc>
          <w:tcPr>
            <w:tcW w:w="709" w:type="dxa"/>
            <w:tcBorders>
              <w:top w:val="single" w:sz="4" w:space="0" w:color="auto"/>
              <w:left w:val="nil"/>
              <w:bottom w:val="single" w:sz="4" w:space="0" w:color="auto"/>
              <w:right w:val="single" w:sz="4" w:space="0" w:color="auto"/>
            </w:tcBorders>
          </w:tcPr>
          <w:p w14:paraId="1C8DDAAE"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90B1623"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100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095CF6CA"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50</w:t>
            </w: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E744E17"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1250</w:t>
            </w:r>
          </w:p>
        </w:tc>
      </w:tr>
      <w:tr w:rsidR="00276BE8" w:rsidRPr="005473D1" w14:paraId="7C566381"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0742C668"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1</w:t>
            </w:r>
            <w:r>
              <w:rPr>
                <w:rFonts w:ascii="Arial" w:hAnsi="Arial" w:cs="Arial"/>
                <w:sz w:val="16"/>
                <w:szCs w:val="16"/>
              </w:rPr>
              <w:t>78</w:t>
            </w:r>
          </w:p>
        </w:tc>
        <w:tc>
          <w:tcPr>
            <w:tcW w:w="847" w:type="dxa"/>
            <w:tcBorders>
              <w:top w:val="nil"/>
              <w:left w:val="nil"/>
              <w:bottom w:val="single" w:sz="4" w:space="0" w:color="auto"/>
              <w:right w:val="single" w:sz="4" w:space="0" w:color="auto"/>
            </w:tcBorders>
            <w:shd w:val="clear" w:color="auto" w:fill="auto"/>
            <w:noWrap/>
          </w:tcPr>
          <w:p w14:paraId="27C2262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5E3F4E22"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LUVA PARA PROCEDIMENTO NÃO CIRÚRGICO; MATERIAL: LÁTEX NATURAL ÍNTEGRO E UNIFORME; MODELO: FORMATO ANATÔMICO; FINALIDADE: RESISTENTE À TRAÇÃO; TIPO: AMBIDESTRA; TAMANHO: MÉDIO; CARACTERÍSTICAS ADICIONAIS: LUBRIFICADA COM PÓ BIOABSORVÍVEL, DESCARTÁVEL; APRESENTAÇÃO: ATÓXICA; TIPO USO: DESCARTÁVEL. CAIXA CONTENDO 100 UNIDADES. </w:t>
            </w:r>
          </w:p>
        </w:tc>
        <w:tc>
          <w:tcPr>
            <w:tcW w:w="709" w:type="dxa"/>
            <w:tcBorders>
              <w:top w:val="single" w:sz="4" w:space="0" w:color="auto"/>
              <w:left w:val="nil"/>
              <w:bottom w:val="single" w:sz="4" w:space="0" w:color="auto"/>
              <w:right w:val="single" w:sz="4" w:space="0" w:color="auto"/>
            </w:tcBorders>
          </w:tcPr>
          <w:p w14:paraId="3DA55AA0"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218650</w:t>
            </w:r>
          </w:p>
        </w:tc>
        <w:tc>
          <w:tcPr>
            <w:tcW w:w="708" w:type="dxa"/>
            <w:tcBorders>
              <w:top w:val="nil"/>
              <w:left w:val="single" w:sz="4" w:space="0" w:color="auto"/>
              <w:bottom w:val="single" w:sz="4" w:space="0" w:color="auto"/>
              <w:right w:val="single" w:sz="4" w:space="0" w:color="auto"/>
            </w:tcBorders>
            <w:shd w:val="clear" w:color="auto" w:fill="auto"/>
            <w:noWrap/>
          </w:tcPr>
          <w:p w14:paraId="0B9271A9"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1200</w:t>
            </w:r>
          </w:p>
        </w:tc>
        <w:tc>
          <w:tcPr>
            <w:tcW w:w="709" w:type="dxa"/>
            <w:tcBorders>
              <w:top w:val="nil"/>
              <w:left w:val="nil"/>
              <w:bottom w:val="single" w:sz="4" w:space="0" w:color="auto"/>
              <w:right w:val="single" w:sz="4" w:space="0" w:color="auto"/>
            </w:tcBorders>
            <w:shd w:val="clear" w:color="auto" w:fill="auto"/>
          </w:tcPr>
          <w:p w14:paraId="0C1F2974"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2285FE71"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97EEA7A"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200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64F6115A"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50</w:t>
            </w: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F048B07"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1450</w:t>
            </w:r>
          </w:p>
        </w:tc>
      </w:tr>
      <w:tr w:rsidR="00276BE8" w:rsidRPr="005473D1" w14:paraId="17843C10" w14:textId="77777777" w:rsidTr="00410064">
        <w:trPr>
          <w:trHeight w:val="410"/>
        </w:trPr>
        <w:tc>
          <w:tcPr>
            <w:tcW w:w="483" w:type="dxa"/>
            <w:tcBorders>
              <w:top w:val="nil"/>
              <w:left w:val="single" w:sz="4" w:space="0" w:color="auto"/>
              <w:bottom w:val="single" w:sz="4" w:space="0" w:color="auto"/>
              <w:right w:val="single" w:sz="4" w:space="0" w:color="auto"/>
            </w:tcBorders>
            <w:shd w:val="clear" w:color="auto" w:fill="auto"/>
            <w:noWrap/>
          </w:tcPr>
          <w:p w14:paraId="1934558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1</w:t>
            </w:r>
            <w:r>
              <w:rPr>
                <w:rFonts w:ascii="Arial" w:hAnsi="Arial" w:cs="Arial"/>
                <w:sz w:val="16"/>
                <w:szCs w:val="16"/>
              </w:rPr>
              <w:t>79</w:t>
            </w:r>
          </w:p>
        </w:tc>
        <w:tc>
          <w:tcPr>
            <w:tcW w:w="847" w:type="dxa"/>
            <w:tcBorders>
              <w:top w:val="nil"/>
              <w:left w:val="nil"/>
              <w:bottom w:val="single" w:sz="4" w:space="0" w:color="auto"/>
              <w:right w:val="single" w:sz="4" w:space="0" w:color="auto"/>
            </w:tcBorders>
            <w:shd w:val="clear" w:color="auto" w:fill="auto"/>
            <w:noWrap/>
          </w:tcPr>
          <w:p w14:paraId="07C129A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1866D152"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LUVA PARA PROCEDIMENTO NÃO CIRÚRGICO; MATERIAL: LÁTEX NATURAL ÍNTEGRO E UNIFORME; MODELO: FORMATO ANATÔMICO; FINALIDADE: RESISTENTE À TRAÇÃO; TIPO: AMBIDESTRA; TAMANHO: PEQUENO; CARACTERÍSTICAS ADICIONAIS: LUBRIFICADA COM PÓ BIOABSORVÍVEL, DESCARTÁVEL; APRESENTAÇÃO: ATÓXICA; TIPO USO: DESCARTÁVEL. CAIXA CONTENDO 100 UNIDADES. </w:t>
            </w:r>
          </w:p>
        </w:tc>
        <w:tc>
          <w:tcPr>
            <w:tcW w:w="709" w:type="dxa"/>
            <w:tcBorders>
              <w:top w:val="single" w:sz="4" w:space="0" w:color="auto"/>
              <w:left w:val="nil"/>
              <w:bottom w:val="single" w:sz="4" w:space="0" w:color="auto"/>
              <w:right w:val="single" w:sz="4" w:space="0" w:color="auto"/>
            </w:tcBorders>
          </w:tcPr>
          <w:p w14:paraId="3B78E35F"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218651</w:t>
            </w:r>
          </w:p>
        </w:tc>
        <w:tc>
          <w:tcPr>
            <w:tcW w:w="708" w:type="dxa"/>
            <w:tcBorders>
              <w:top w:val="nil"/>
              <w:left w:val="single" w:sz="4" w:space="0" w:color="auto"/>
              <w:bottom w:val="single" w:sz="4" w:space="0" w:color="auto"/>
              <w:right w:val="single" w:sz="4" w:space="0" w:color="auto"/>
            </w:tcBorders>
            <w:shd w:val="clear" w:color="auto" w:fill="auto"/>
            <w:noWrap/>
          </w:tcPr>
          <w:p w14:paraId="27B79046"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1500</w:t>
            </w:r>
          </w:p>
        </w:tc>
        <w:tc>
          <w:tcPr>
            <w:tcW w:w="709" w:type="dxa"/>
            <w:tcBorders>
              <w:top w:val="nil"/>
              <w:left w:val="nil"/>
              <w:bottom w:val="single" w:sz="4" w:space="0" w:color="auto"/>
              <w:right w:val="single" w:sz="4" w:space="0" w:color="auto"/>
            </w:tcBorders>
            <w:shd w:val="clear" w:color="auto" w:fill="auto"/>
          </w:tcPr>
          <w:p w14:paraId="4826A253"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300</w:t>
            </w:r>
          </w:p>
        </w:tc>
        <w:tc>
          <w:tcPr>
            <w:tcW w:w="709" w:type="dxa"/>
            <w:tcBorders>
              <w:top w:val="single" w:sz="4" w:space="0" w:color="auto"/>
              <w:left w:val="nil"/>
              <w:bottom w:val="single" w:sz="4" w:space="0" w:color="auto"/>
              <w:right w:val="single" w:sz="4" w:space="0" w:color="auto"/>
            </w:tcBorders>
          </w:tcPr>
          <w:p w14:paraId="0D2E1C47"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CFF8644"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31CEBA91"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50</w:t>
            </w: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2D81AA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1900</w:t>
            </w:r>
          </w:p>
        </w:tc>
      </w:tr>
      <w:tr w:rsidR="00276BE8" w:rsidRPr="005473D1" w14:paraId="4F93A011"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4700E3C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1</w:t>
            </w:r>
            <w:r>
              <w:rPr>
                <w:rFonts w:ascii="Arial" w:hAnsi="Arial" w:cs="Arial"/>
                <w:sz w:val="16"/>
                <w:szCs w:val="16"/>
              </w:rPr>
              <w:t>80</w:t>
            </w:r>
          </w:p>
        </w:tc>
        <w:tc>
          <w:tcPr>
            <w:tcW w:w="847" w:type="dxa"/>
            <w:tcBorders>
              <w:top w:val="nil"/>
              <w:left w:val="nil"/>
              <w:bottom w:val="single" w:sz="4" w:space="0" w:color="auto"/>
              <w:right w:val="single" w:sz="4" w:space="0" w:color="auto"/>
            </w:tcBorders>
            <w:shd w:val="clear" w:color="auto" w:fill="auto"/>
            <w:noWrap/>
          </w:tcPr>
          <w:p w14:paraId="082F9C25"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2585F02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LUVA PARA PROCEDIMENTO NÃO CIRÚRGICO; MATERIAL: VINIL; MODELO: FORMATO ANATÔMICO; FINALIDADE: RESISTENTE À TRAÇÃO; TIPO: AMBIDESTRA; TAMANHO: MÉDIO; CARACTERÍSTICAS ADICIONAIS: LUBRIFICADA COM PÓ BIOABSORVÍVEL, DESCARTÁVEL; APRESENTAÇÃO: ATÓXICA; ESTERILIDADE: NÃO ESTÉRIL. CAIXA CONTENDO 100 UNIDADES. </w:t>
            </w:r>
          </w:p>
        </w:tc>
        <w:tc>
          <w:tcPr>
            <w:tcW w:w="709" w:type="dxa"/>
            <w:tcBorders>
              <w:top w:val="single" w:sz="4" w:space="0" w:color="auto"/>
              <w:left w:val="nil"/>
              <w:bottom w:val="single" w:sz="4" w:space="0" w:color="auto"/>
              <w:right w:val="single" w:sz="4" w:space="0" w:color="auto"/>
            </w:tcBorders>
          </w:tcPr>
          <w:p w14:paraId="1E5B41FE"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218652</w:t>
            </w:r>
          </w:p>
        </w:tc>
        <w:tc>
          <w:tcPr>
            <w:tcW w:w="708" w:type="dxa"/>
            <w:tcBorders>
              <w:top w:val="nil"/>
              <w:left w:val="single" w:sz="4" w:space="0" w:color="auto"/>
              <w:bottom w:val="single" w:sz="4" w:space="0" w:color="auto"/>
              <w:right w:val="single" w:sz="4" w:space="0" w:color="auto"/>
            </w:tcBorders>
            <w:shd w:val="clear" w:color="auto" w:fill="auto"/>
            <w:noWrap/>
          </w:tcPr>
          <w:p w14:paraId="2DFF72BC"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80</w:t>
            </w:r>
          </w:p>
        </w:tc>
        <w:tc>
          <w:tcPr>
            <w:tcW w:w="709" w:type="dxa"/>
            <w:tcBorders>
              <w:top w:val="nil"/>
              <w:left w:val="nil"/>
              <w:bottom w:val="single" w:sz="4" w:space="0" w:color="auto"/>
              <w:right w:val="single" w:sz="4" w:space="0" w:color="auto"/>
            </w:tcBorders>
            <w:shd w:val="clear" w:color="auto" w:fill="auto"/>
          </w:tcPr>
          <w:p w14:paraId="3BE15862"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300</w:t>
            </w:r>
          </w:p>
        </w:tc>
        <w:tc>
          <w:tcPr>
            <w:tcW w:w="709" w:type="dxa"/>
            <w:tcBorders>
              <w:top w:val="single" w:sz="4" w:space="0" w:color="auto"/>
              <w:left w:val="nil"/>
              <w:bottom w:val="single" w:sz="4" w:space="0" w:color="auto"/>
              <w:right w:val="single" w:sz="4" w:space="0" w:color="auto"/>
            </w:tcBorders>
          </w:tcPr>
          <w:p w14:paraId="4F088962"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58B5004"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1C897402"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50</w:t>
            </w: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034404C"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435</w:t>
            </w:r>
          </w:p>
        </w:tc>
      </w:tr>
      <w:tr w:rsidR="00276BE8" w:rsidRPr="005473D1" w14:paraId="76737458"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6D707AB3"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lastRenderedPageBreak/>
              <w:t>1</w:t>
            </w:r>
            <w:r>
              <w:rPr>
                <w:rFonts w:ascii="Arial" w:hAnsi="Arial" w:cs="Arial"/>
                <w:sz w:val="16"/>
                <w:szCs w:val="16"/>
              </w:rPr>
              <w:t>81</w:t>
            </w:r>
          </w:p>
        </w:tc>
        <w:tc>
          <w:tcPr>
            <w:tcW w:w="847" w:type="dxa"/>
            <w:tcBorders>
              <w:top w:val="nil"/>
              <w:left w:val="nil"/>
              <w:bottom w:val="single" w:sz="4" w:space="0" w:color="auto"/>
              <w:right w:val="single" w:sz="4" w:space="0" w:color="auto"/>
            </w:tcBorders>
            <w:shd w:val="clear" w:color="auto" w:fill="auto"/>
            <w:noWrap/>
          </w:tcPr>
          <w:p w14:paraId="0F200CA8"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5B924499"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LUVA PARA PROCEDIMENTO NÃO CIRÚRGICO; MATERIAL: LÁTEX NATURAL ÍNTEGRO E UNIFORME; MODELO: FORMATO ANATÔMICO; FINALIDADE: RESISTENTE À TRAÇÃO; TIPO: AMBIDESTRA; TAMANHO: EXTRAPEQUENO; CARACTERÍSTICAS ADICIONAIS: LUBRIFICADA COM PÓ BIOABSORVÍVEL, DESCARTÁVEL; APRESENTAÇÃO: ATÓXICA; TIPO USO: DESCARTÁVEL. CAIXA CONTENDO 100 UNIDADES. </w:t>
            </w:r>
          </w:p>
        </w:tc>
        <w:tc>
          <w:tcPr>
            <w:tcW w:w="709" w:type="dxa"/>
            <w:tcBorders>
              <w:top w:val="single" w:sz="4" w:space="0" w:color="auto"/>
              <w:left w:val="nil"/>
              <w:bottom w:val="single" w:sz="4" w:space="0" w:color="auto"/>
              <w:right w:val="single" w:sz="4" w:space="0" w:color="auto"/>
            </w:tcBorders>
          </w:tcPr>
          <w:p w14:paraId="155E8AEF"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218653</w:t>
            </w:r>
          </w:p>
        </w:tc>
        <w:tc>
          <w:tcPr>
            <w:tcW w:w="708" w:type="dxa"/>
            <w:tcBorders>
              <w:top w:val="nil"/>
              <w:left w:val="single" w:sz="4" w:space="0" w:color="auto"/>
              <w:bottom w:val="single" w:sz="4" w:space="0" w:color="auto"/>
              <w:right w:val="single" w:sz="4" w:space="0" w:color="auto"/>
            </w:tcBorders>
            <w:shd w:val="clear" w:color="auto" w:fill="auto"/>
            <w:noWrap/>
          </w:tcPr>
          <w:p w14:paraId="6704B522"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500</w:t>
            </w:r>
          </w:p>
        </w:tc>
        <w:tc>
          <w:tcPr>
            <w:tcW w:w="709" w:type="dxa"/>
            <w:tcBorders>
              <w:top w:val="nil"/>
              <w:left w:val="nil"/>
              <w:bottom w:val="single" w:sz="4" w:space="0" w:color="auto"/>
              <w:right w:val="single" w:sz="4" w:space="0" w:color="auto"/>
            </w:tcBorders>
            <w:shd w:val="clear" w:color="auto" w:fill="auto"/>
          </w:tcPr>
          <w:p w14:paraId="3AA5D00A"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300</w:t>
            </w:r>
          </w:p>
        </w:tc>
        <w:tc>
          <w:tcPr>
            <w:tcW w:w="709" w:type="dxa"/>
            <w:tcBorders>
              <w:top w:val="single" w:sz="4" w:space="0" w:color="auto"/>
              <w:left w:val="nil"/>
              <w:bottom w:val="single" w:sz="4" w:space="0" w:color="auto"/>
              <w:right w:val="single" w:sz="4" w:space="0" w:color="auto"/>
            </w:tcBorders>
          </w:tcPr>
          <w:p w14:paraId="062ADEB0"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5ADAB41"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628FA19F"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50</w:t>
            </w: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3B3835C4"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855</w:t>
            </w:r>
          </w:p>
        </w:tc>
      </w:tr>
      <w:tr w:rsidR="00276BE8" w:rsidRPr="005473D1" w14:paraId="2FAB0FD7"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4643537F"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1</w:t>
            </w:r>
            <w:r>
              <w:rPr>
                <w:rFonts w:ascii="Arial" w:hAnsi="Arial" w:cs="Arial"/>
                <w:sz w:val="16"/>
                <w:szCs w:val="16"/>
              </w:rPr>
              <w:t>82</w:t>
            </w:r>
          </w:p>
        </w:tc>
        <w:tc>
          <w:tcPr>
            <w:tcW w:w="847" w:type="dxa"/>
            <w:tcBorders>
              <w:top w:val="nil"/>
              <w:left w:val="nil"/>
              <w:bottom w:val="single" w:sz="4" w:space="0" w:color="auto"/>
              <w:right w:val="single" w:sz="4" w:space="0" w:color="auto"/>
            </w:tcBorders>
            <w:shd w:val="clear" w:color="auto" w:fill="auto"/>
            <w:noWrap/>
          </w:tcPr>
          <w:p w14:paraId="1FE70EF9"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7E362625"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LUVA PARA PROCEDIMENTO NÃO CIRÚRGICO; MATERIAL: VINIL; TAMANHO: GRANDE; CARACTERÍSTICAS ADICIONAIS: SEM PÓ, DESCARTÁVEL; ESTERILIDADE: NÃO ESTÉRIL; TIPO: AMBIDESTRA; MODELO: FORMATO ANATÔMICO. CAIXA CONTENDO 100 UNIDADES. </w:t>
            </w:r>
          </w:p>
        </w:tc>
        <w:tc>
          <w:tcPr>
            <w:tcW w:w="709" w:type="dxa"/>
            <w:tcBorders>
              <w:top w:val="single" w:sz="4" w:space="0" w:color="auto"/>
              <w:left w:val="nil"/>
              <w:bottom w:val="single" w:sz="4" w:space="0" w:color="auto"/>
              <w:right w:val="single" w:sz="4" w:space="0" w:color="auto"/>
            </w:tcBorders>
          </w:tcPr>
          <w:p w14:paraId="7E62426A"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218654</w:t>
            </w:r>
          </w:p>
        </w:tc>
        <w:tc>
          <w:tcPr>
            <w:tcW w:w="708" w:type="dxa"/>
            <w:tcBorders>
              <w:top w:val="nil"/>
              <w:left w:val="single" w:sz="4" w:space="0" w:color="auto"/>
              <w:bottom w:val="single" w:sz="4" w:space="0" w:color="auto"/>
              <w:right w:val="single" w:sz="4" w:space="0" w:color="auto"/>
            </w:tcBorders>
            <w:shd w:val="clear" w:color="auto" w:fill="auto"/>
            <w:noWrap/>
          </w:tcPr>
          <w:p w14:paraId="1A9AC8C8"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80</w:t>
            </w:r>
          </w:p>
        </w:tc>
        <w:tc>
          <w:tcPr>
            <w:tcW w:w="709" w:type="dxa"/>
            <w:tcBorders>
              <w:top w:val="nil"/>
              <w:left w:val="nil"/>
              <w:bottom w:val="single" w:sz="4" w:space="0" w:color="auto"/>
              <w:right w:val="single" w:sz="4" w:space="0" w:color="auto"/>
            </w:tcBorders>
            <w:shd w:val="clear" w:color="auto" w:fill="auto"/>
          </w:tcPr>
          <w:p w14:paraId="3F156644"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500</w:t>
            </w:r>
          </w:p>
        </w:tc>
        <w:tc>
          <w:tcPr>
            <w:tcW w:w="709" w:type="dxa"/>
            <w:tcBorders>
              <w:top w:val="single" w:sz="4" w:space="0" w:color="auto"/>
              <w:left w:val="nil"/>
              <w:bottom w:val="single" w:sz="4" w:space="0" w:color="auto"/>
              <w:right w:val="single" w:sz="4" w:space="0" w:color="auto"/>
            </w:tcBorders>
          </w:tcPr>
          <w:p w14:paraId="33010EBA"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A9ECF1C"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497C4155"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50</w:t>
            </w: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3EE343C1"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635</w:t>
            </w:r>
          </w:p>
        </w:tc>
      </w:tr>
      <w:tr w:rsidR="00276BE8" w:rsidRPr="005473D1" w14:paraId="42BE8818"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508B84F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1</w:t>
            </w:r>
            <w:r>
              <w:rPr>
                <w:rFonts w:ascii="Arial" w:hAnsi="Arial" w:cs="Arial"/>
                <w:sz w:val="16"/>
                <w:szCs w:val="16"/>
              </w:rPr>
              <w:t>83</w:t>
            </w:r>
          </w:p>
        </w:tc>
        <w:tc>
          <w:tcPr>
            <w:tcW w:w="847" w:type="dxa"/>
            <w:tcBorders>
              <w:top w:val="nil"/>
              <w:left w:val="nil"/>
              <w:bottom w:val="single" w:sz="4" w:space="0" w:color="auto"/>
              <w:right w:val="single" w:sz="4" w:space="0" w:color="auto"/>
            </w:tcBorders>
            <w:shd w:val="clear" w:color="auto" w:fill="auto"/>
            <w:noWrap/>
          </w:tcPr>
          <w:p w14:paraId="1378099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7F1498E1"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MACA DE RESGATE; MATERIAL: POLIETILENO; COMPONENTES: CINTO "TIPO ARANHA"; CARACTERÍSTICAS ADICIONAIS 01: FLUTUANTE; CAPACIDADE DE CARGA: ATÉ 250 KG; TIPO: PRANCHA; LARGURA: CERCA DE 0,40 M; TAMANHO: ADULTO; CARACTERÍSTICAS ADICIONAIS: ABERTURAS OBLONGAS; FORMATO: PEGA MÃOS. GARANTIA MÍNIMA DE 12 MESES.</w:t>
            </w:r>
          </w:p>
        </w:tc>
        <w:tc>
          <w:tcPr>
            <w:tcW w:w="709" w:type="dxa"/>
            <w:tcBorders>
              <w:top w:val="single" w:sz="4" w:space="0" w:color="auto"/>
              <w:left w:val="nil"/>
              <w:bottom w:val="single" w:sz="4" w:space="0" w:color="auto"/>
              <w:right w:val="single" w:sz="4" w:space="0" w:color="auto"/>
            </w:tcBorders>
          </w:tcPr>
          <w:p w14:paraId="5439E453"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218655</w:t>
            </w:r>
          </w:p>
        </w:tc>
        <w:tc>
          <w:tcPr>
            <w:tcW w:w="708" w:type="dxa"/>
            <w:tcBorders>
              <w:top w:val="nil"/>
              <w:left w:val="single" w:sz="4" w:space="0" w:color="auto"/>
              <w:bottom w:val="single" w:sz="4" w:space="0" w:color="auto"/>
              <w:right w:val="single" w:sz="4" w:space="0" w:color="auto"/>
            </w:tcBorders>
            <w:shd w:val="clear" w:color="auto" w:fill="auto"/>
            <w:noWrap/>
          </w:tcPr>
          <w:p w14:paraId="4BF93645"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w:t>
            </w:r>
          </w:p>
        </w:tc>
        <w:tc>
          <w:tcPr>
            <w:tcW w:w="709" w:type="dxa"/>
            <w:tcBorders>
              <w:top w:val="nil"/>
              <w:left w:val="nil"/>
              <w:bottom w:val="single" w:sz="4" w:space="0" w:color="auto"/>
              <w:right w:val="single" w:sz="4" w:space="0" w:color="auto"/>
            </w:tcBorders>
            <w:shd w:val="clear" w:color="auto" w:fill="auto"/>
          </w:tcPr>
          <w:p w14:paraId="32A3C10B"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F31A3E1"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E68C342"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5417909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713EED7"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7</w:t>
            </w:r>
          </w:p>
        </w:tc>
      </w:tr>
      <w:tr w:rsidR="00276BE8" w:rsidRPr="005473D1" w14:paraId="16B4FCC6"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2277E05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1</w:t>
            </w:r>
            <w:r>
              <w:rPr>
                <w:rFonts w:ascii="Arial" w:hAnsi="Arial" w:cs="Arial"/>
                <w:sz w:val="16"/>
                <w:szCs w:val="16"/>
              </w:rPr>
              <w:t>84</w:t>
            </w:r>
          </w:p>
        </w:tc>
        <w:tc>
          <w:tcPr>
            <w:tcW w:w="847" w:type="dxa"/>
            <w:tcBorders>
              <w:top w:val="nil"/>
              <w:left w:val="nil"/>
              <w:bottom w:val="single" w:sz="4" w:space="0" w:color="auto"/>
              <w:right w:val="single" w:sz="4" w:space="0" w:color="auto"/>
            </w:tcBorders>
            <w:shd w:val="clear" w:color="auto" w:fill="auto"/>
            <w:noWrap/>
          </w:tcPr>
          <w:p w14:paraId="6BE5C7A9"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92993BB"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MALETA; MATERIAL: PLÁSTICO RESISTENTE; APLICAÇÃO: TRANSPORTE DE MATERIAL MÉDICO; DIMENSÕES EXTERNAS MÍNIMAS: 0,40 X 0,40 X 0,20 CM; CARACTERÍSTICAS ADICIONAIS: DIVISÓRIAS INTERNAS.</w:t>
            </w:r>
          </w:p>
        </w:tc>
        <w:tc>
          <w:tcPr>
            <w:tcW w:w="709" w:type="dxa"/>
            <w:tcBorders>
              <w:top w:val="single" w:sz="4" w:space="0" w:color="auto"/>
              <w:left w:val="nil"/>
              <w:bottom w:val="single" w:sz="4" w:space="0" w:color="auto"/>
              <w:right w:val="single" w:sz="4" w:space="0" w:color="auto"/>
            </w:tcBorders>
          </w:tcPr>
          <w:p w14:paraId="7B155827"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218656</w:t>
            </w:r>
          </w:p>
        </w:tc>
        <w:tc>
          <w:tcPr>
            <w:tcW w:w="708" w:type="dxa"/>
            <w:tcBorders>
              <w:top w:val="nil"/>
              <w:left w:val="single" w:sz="4" w:space="0" w:color="auto"/>
              <w:bottom w:val="single" w:sz="4" w:space="0" w:color="auto"/>
              <w:right w:val="single" w:sz="4" w:space="0" w:color="auto"/>
            </w:tcBorders>
            <w:shd w:val="clear" w:color="auto" w:fill="auto"/>
            <w:noWrap/>
          </w:tcPr>
          <w:p w14:paraId="7CE3CD98"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25</w:t>
            </w:r>
          </w:p>
        </w:tc>
        <w:tc>
          <w:tcPr>
            <w:tcW w:w="709" w:type="dxa"/>
            <w:tcBorders>
              <w:top w:val="nil"/>
              <w:left w:val="nil"/>
              <w:bottom w:val="single" w:sz="4" w:space="0" w:color="auto"/>
              <w:right w:val="single" w:sz="4" w:space="0" w:color="auto"/>
            </w:tcBorders>
            <w:shd w:val="clear" w:color="auto" w:fill="auto"/>
          </w:tcPr>
          <w:p w14:paraId="4A53431E"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742BC53"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63FA19B"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2</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62278F0C"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2A7B41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27</w:t>
            </w:r>
          </w:p>
        </w:tc>
      </w:tr>
      <w:tr w:rsidR="00276BE8" w:rsidRPr="005473D1" w14:paraId="178FA33C" w14:textId="77777777" w:rsidTr="00410064">
        <w:trPr>
          <w:trHeight w:val="422"/>
        </w:trPr>
        <w:tc>
          <w:tcPr>
            <w:tcW w:w="483" w:type="dxa"/>
            <w:tcBorders>
              <w:top w:val="nil"/>
              <w:left w:val="single" w:sz="4" w:space="0" w:color="auto"/>
              <w:bottom w:val="single" w:sz="4" w:space="0" w:color="auto"/>
              <w:right w:val="single" w:sz="4" w:space="0" w:color="auto"/>
            </w:tcBorders>
            <w:shd w:val="clear" w:color="auto" w:fill="auto"/>
            <w:noWrap/>
          </w:tcPr>
          <w:p w14:paraId="3851FBA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185</w:t>
            </w:r>
          </w:p>
        </w:tc>
        <w:tc>
          <w:tcPr>
            <w:tcW w:w="847" w:type="dxa"/>
            <w:tcBorders>
              <w:top w:val="nil"/>
              <w:left w:val="nil"/>
              <w:bottom w:val="single" w:sz="4" w:space="0" w:color="auto"/>
              <w:right w:val="single" w:sz="4" w:space="0" w:color="auto"/>
            </w:tcBorders>
            <w:shd w:val="clear" w:color="auto" w:fill="auto"/>
            <w:noWrap/>
          </w:tcPr>
          <w:p w14:paraId="3C308A6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RL</w:t>
            </w:r>
          </w:p>
        </w:tc>
        <w:tc>
          <w:tcPr>
            <w:tcW w:w="2918" w:type="dxa"/>
            <w:tcBorders>
              <w:top w:val="nil"/>
              <w:left w:val="nil"/>
              <w:bottom w:val="single" w:sz="4" w:space="0" w:color="auto"/>
              <w:right w:val="single" w:sz="4" w:space="0" w:color="auto"/>
            </w:tcBorders>
            <w:shd w:val="clear" w:color="auto" w:fill="auto"/>
          </w:tcPr>
          <w:p w14:paraId="2D39EBCE"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MALHA TUBULAR ORTOPÉDICA; MATERIAL: ALGODÃO; DIMENSÕES: 15 CM. ROLO CONTENDO 15 METROS.</w:t>
            </w:r>
          </w:p>
        </w:tc>
        <w:tc>
          <w:tcPr>
            <w:tcW w:w="709" w:type="dxa"/>
            <w:tcBorders>
              <w:top w:val="single" w:sz="4" w:space="0" w:color="auto"/>
              <w:left w:val="nil"/>
              <w:bottom w:val="single" w:sz="4" w:space="0" w:color="auto"/>
              <w:right w:val="single" w:sz="4" w:space="0" w:color="auto"/>
            </w:tcBorders>
          </w:tcPr>
          <w:p w14:paraId="221810A2"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218657</w:t>
            </w:r>
          </w:p>
        </w:tc>
        <w:tc>
          <w:tcPr>
            <w:tcW w:w="708" w:type="dxa"/>
            <w:tcBorders>
              <w:top w:val="nil"/>
              <w:left w:val="single" w:sz="4" w:space="0" w:color="auto"/>
              <w:bottom w:val="single" w:sz="4" w:space="0" w:color="auto"/>
              <w:right w:val="single" w:sz="4" w:space="0" w:color="auto"/>
            </w:tcBorders>
            <w:shd w:val="clear" w:color="auto" w:fill="auto"/>
            <w:noWrap/>
          </w:tcPr>
          <w:p w14:paraId="1042E5AE"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w:t>
            </w:r>
          </w:p>
        </w:tc>
        <w:tc>
          <w:tcPr>
            <w:tcW w:w="709" w:type="dxa"/>
            <w:tcBorders>
              <w:top w:val="nil"/>
              <w:left w:val="nil"/>
              <w:bottom w:val="single" w:sz="4" w:space="0" w:color="auto"/>
              <w:right w:val="single" w:sz="4" w:space="0" w:color="auto"/>
            </w:tcBorders>
            <w:shd w:val="clear" w:color="auto" w:fill="auto"/>
          </w:tcPr>
          <w:p w14:paraId="7171FAFB"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CB666EB"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C972967"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E1C1AB4"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7392D6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15</w:t>
            </w:r>
          </w:p>
        </w:tc>
      </w:tr>
      <w:tr w:rsidR="00276BE8" w:rsidRPr="005473D1" w14:paraId="6EA475E2" w14:textId="77777777" w:rsidTr="00410064">
        <w:trPr>
          <w:trHeight w:val="318"/>
        </w:trPr>
        <w:tc>
          <w:tcPr>
            <w:tcW w:w="483" w:type="dxa"/>
            <w:tcBorders>
              <w:top w:val="nil"/>
              <w:left w:val="single" w:sz="4" w:space="0" w:color="auto"/>
              <w:bottom w:val="single" w:sz="4" w:space="0" w:color="auto"/>
              <w:right w:val="single" w:sz="4" w:space="0" w:color="auto"/>
            </w:tcBorders>
            <w:shd w:val="clear" w:color="auto" w:fill="auto"/>
            <w:noWrap/>
          </w:tcPr>
          <w:p w14:paraId="7C75EDF7"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186</w:t>
            </w:r>
          </w:p>
        </w:tc>
        <w:tc>
          <w:tcPr>
            <w:tcW w:w="847" w:type="dxa"/>
            <w:tcBorders>
              <w:top w:val="nil"/>
              <w:left w:val="nil"/>
              <w:bottom w:val="single" w:sz="4" w:space="0" w:color="auto"/>
              <w:right w:val="single" w:sz="4" w:space="0" w:color="auto"/>
            </w:tcBorders>
            <w:shd w:val="clear" w:color="auto" w:fill="auto"/>
            <w:noWrap/>
          </w:tcPr>
          <w:p w14:paraId="53370D46"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RL</w:t>
            </w:r>
          </w:p>
        </w:tc>
        <w:tc>
          <w:tcPr>
            <w:tcW w:w="2918" w:type="dxa"/>
            <w:tcBorders>
              <w:top w:val="nil"/>
              <w:left w:val="nil"/>
              <w:bottom w:val="single" w:sz="4" w:space="0" w:color="auto"/>
              <w:right w:val="single" w:sz="4" w:space="0" w:color="auto"/>
            </w:tcBorders>
            <w:shd w:val="clear" w:color="auto" w:fill="auto"/>
          </w:tcPr>
          <w:p w14:paraId="020509AE"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MALHA TUBULAR ORTOPÉDICA; MATERIAL: ALGODÃO; DIMENSÕES: 6 CM. ROLO CONTENDO 15 METROS. </w:t>
            </w:r>
          </w:p>
        </w:tc>
        <w:tc>
          <w:tcPr>
            <w:tcW w:w="709" w:type="dxa"/>
            <w:tcBorders>
              <w:top w:val="single" w:sz="4" w:space="0" w:color="auto"/>
              <w:left w:val="nil"/>
              <w:bottom w:val="single" w:sz="4" w:space="0" w:color="auto"/>
              <w:right w:val="single" w:sz="4" w:space="0" w:color="auto"/>
            </w:tcBorders>
          </w:tcPr>
          <w:p w14:paraId="1651041F"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218658</w:t>
            </w:r>
          </w:p>
        </w:tc>
        <w:tc>
          <w:tcPr>
            <w:tcW w:w="708" w:type="dxa"/>
            <w:tcBorders>
              <w:top w:val="nil"/>
              <w:left w:val="single" w:sz="4" w:space="0" w:color="auto"/>
              <w:bottom w:val="single" w:sz="4" w:space="0" w:color="auto"/>
              <w:right w:val="single" w:sz="4" w:space="0" w:color="auto"/>
            </w:tcBorders>
            <w:shd w:val="clear" w:color="auto" w:fill="auto"/>
            <w:noWrap/>
          </w:tcPr>
          <w:p w14:paraId="3D17DDAD"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w:t>
            </w:r>
          </w:p>
        </w:tc>
        <w:tc>
          <w:tcPr>
            <w:tcW w:w="709" w:type="dxa"/>
            <w:tcBorders>
              <w:top w:val="nil"/>
              <w:left w:val="nil"/>
              <w:bottom w:val="single" w:sz="4" w:space="0" w:color="auto"/>
              <w:right w:val="single" w:sz="4" w:space="0" w:color="auto"/>
            </w:tcBorders>
            <w:shd w:val="clear" w:color="auto" w:fill="auto"/>
          </w:tcPr>
          <w:p w14:paraId="579FFA1B"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2F4AC9DB"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32EAD8C"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0C4CFA5"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95EA31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15</w:t>
            </w:r>
          </w:p>
        </w:tc>
      </w:tr>
      <w:tr w:rsidR="00276BE8" w:rsidRPr="005473D1" w14:paraId="22B486FE" w14:textId="77777777" w:rsidTr="00410064">
        <w:trPr>
          <w:trHeight w:val="328"/>
        </w:trPr>
        <w:tc>
          <w:tcPr>
            <w:tcW w:w="483" w:type="dxa"/>
            <w:tcBorders>
              <w:top w:val="nil"/>
              <w:left w:val="single" w:sz="4" w:space="0" w:color="auto"/>
              <w:bottom w:val="single" w:sz="4" w:space="0" w:color="auto"/>
              <w:right w:val="single" w:sz="4" w:space="0" w:color="auto"/>
            </w:tcBorders>
            <w:shd w:val="clear" w:color="auto" w:fill="auto"/>
            <w:noWrap/>
          </w:tcPr>
          <w:p w14:paraId="364B63F3"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187</w:t>
            </w:r>
          </w:p>
        </w:tc>
        <w:tc>
          <w:tcPr>
            <w:tcW w:w="847" w:type="dxa"/>
            <w:tcBorders>
              <w:top w:val="nil"/>
              <w:left w:val="nil"/>
              <w:bottom w:val="single" w:sz="4" w:space="0" w:color="auto"/>
              <w:right w:val="single" w:sz="4" w:space="0" w:color="auto"/>
            </w:tcBorders>
            <w:shd w:val="clear" w:color="auto" w:fill="auto"/>
            <w:noWrap/>
          </w:tcPr>
          <w:p w14:paraId="05463D1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RL</w:t>
            </w:r>
          </w:p>
        </w:tc>
        <w:tc>
          <w:tcPr>
            <w:tcW w:w="2918" w:type="dxa"/>
            <w:tcBorders>
              <w:top w:val="nil"/>
              <w:left w:val="nil"/>
              <w:bottom w:val="single" w:sz="4" w:space="0" w:color="auto"/>
              <w:right w:val="single" w:sz="4" w:space="0" w:color="auto"/>
            </w:tcBorders>
            <w:shd w:val="clear" w:color="auto" w:fill="auto"/>
          </w:tcPr>
          <w:p w14:paraId="72A17C34"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MALHA TUBULAR ORTOPÉDICA; MATERIAL: ALGODÃO; DIMENSÕES: 8 CM. ROLO CONTENDO 15 METROS. </w:t>
            </w:r>
          </w:p>
        </w:tc>
        <w:tc>
          <w:tcPr>
            <w:tcW w:w="709" w:type="dxa"/>
            <w:tcBorders>
              <w:top w:val="single" w:sz="4" w:space="0" w:color="auto"/>
              <w:left w:val="nil"/>
              <w:bottom w:val="single" w:sz="4" w:space="0" w:color="auto"/>
              <w:right w:val="single" w:sz="4" w:space="0" w:color="auto"/>
            </w:tcBorders>
          </w:tcPr>
          <w:p w14:paraId="3826DE96"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218659</w:t>
            </w:r>
          </w:p>
        </w:tc>
        <w:tc>
          <w:tcPr>
            <w:tcW w:w="708" w:type="dxa"/>
            <w:tcBorders>
              <w:top w:val="nil"/>
              <w:left w:val="single" w:sz="4" w:space="0" w:color="auto"/>
              <w:bottom w:val="single" w:sz="4" w:space="0" w:color="auto"/>
              <w:right w:val="single" w:sz="4" w:space="0" w:color="auto"/>
            </w:tcBorders>
            <w:shd w:val="clear" w:color="auto" w:fill="auto"/>
            <w:noWrap/>
          </w:tcPr>
          <w:p w14:paraId="4635F888"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w:t>
            </w:r>
          </w:p>
        </w:tc>
        <w:tc>
          <w:tcPr>
            <w:tcW w:w="709" w:type="dxa"/>
            <w:tcBorders>
              <w:top w:val="nil"/>
              <w:left w:val="nil"/>
              <w:bottom w:val="single" w:sz="4" w:space="0" w:color="auto"/>
              <w:right w:val="single" w:sz="4" w:space="0" w:color="auto"/>
            </w:tcBorders>
            <w:shd w:val="clear" w:color="auto" w:fill="auto"/>
          </w:tcPr>
          <w:p w14:paraId="1F8C63A8"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7D7ED3C"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1B50264"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829B03C"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25ADBF0"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15</w:t>
            </w:r>
          </w:p>
        </w:tc>
      </w:tr>
      <w:tr w:rsidR="00276BE8" w:rsidRPr="005473D1" w14:paraId="2C44817E" w14:textId="77777777" w:rsidTr="00410064">
        <w:trPr>
          <w:trHeight w:val="648"/>
        </w:trPr>
        <w:tc>
          <w:tcPr>
            <w:tcW w:w="483" w:type="dxa"/>
            <w:tcBorders>
              <w:top w:val="nil"/>
              <w:left w:val="single" w:sz="4" w:space="0" w:color="auto"/>
              <w:bottom w:val="single" w:sz="4" w:space="0" w:color="auto"/>
              <w:right w:val="single" w:sz="4" w:space="0" w:color="auto"/>
            </w:tcBorders>
            <w:shd w:val="clear" w:color="auto" w:fill="auto"/>
            <w:noWrap/>
          </w:tcPr>
          <w:p w14:paraId="02AB7B0B"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188</w:t>
            </w:r>
          </w:p>
        </w:tc>
        <w:tc>
          <w:tcPr>
            <w:tcW w:w="847" w:type="dxa"/>
            <w:tcBorders>
              <w:top w:val="nil"/>
              <w:left w:val="nil"/>
              <w:bottom w:val="single" w:sz="4" w:space="0" w:color="auto"/>
              <w:right w:val="single" w:sz="4" w:space="0" w:color="auto"/>
            </w:tcBorders>
            <w:shd w:val="clear" w:color="auto" w:fill="auto"/>
            <w:noWrap/>
          </w:tcPr>
          <w:p w14:paraId="079C146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09C6E712"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MANTA TÉRMICA; MATERIAL: POLIÉSTER; MODELO: ENVELOPE; DIMENSÕES: CERCA DE 2,10 CM DE COMPRIMENTO POR 1,40 CM; CARACTERÍSTICAS ADICIONAIS: DESCARTÁVEL. </w:t>
            </w:r>
          </w:p>
        </w:tc>
        <w:tc>
          <w:tcPr>
            <w:tcW w:w="709" w:type="dxa"/>
            <w:tcBorders>
              <w:top w:val="single" w:sz="4" w:space="0" w:color="auto"/>
              <w:left w:val="nil"/>
              <w:bottom w:val="single" w:sz="4" w:space="0" w:color="auto"/>
              <w:right w:val="single" w:sz="4" w:space="0" w:color="auto"/>
            </w:tcBorders>
          </w:tcPr>
          <w:p w14:paraId="2E9B647D"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218660</w:t>
            </w:r>
          </w:p>
        </w:tc>
        <w:tc>
          <w:tcPr>
            <w:tcW w:w="708" w:type="dxa"/>
            <w:tcBorders>
              <w:top w:val="nil"/>
              <w:left w:val="single" w:sz="4" w:space="0" w:color="auto"/>
              <w:bottom w:val="single" w:sz="4" w:space="0" w:color="auto"/>
              <w:right w:val="single" w:sz="4" w:space="0" w:color="auto"/>
            </w:tcBorders>
            <w:shd w:val="clear" w:color="auto" w:fill="auto"/>
            <w:noWrap/>
          </w:tcPr>
          <w:p w14:paraId="1A6ADA85"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 xml:space="preserve"> 0</w:t>
            </w:r>
          </w:p>
        </w:tc>
        <w:tc>
          <w:tcPr>
            <w:tcW w:w="709" w:type="dxa"/>
            <w:tcBorders>
              <w:top w:val="nil"/>
              <w:left w:val="nil"/>
              <w:bottom w:val="single" w:sz="4" w:space="0" w:color="auto"/>
              <w:right w:val="single" w:sz="4" w:space="0" w:color="auto"/>
            </w:tcBorders>
            <w:shd w:val="clear" w:color="auto" w:fill="auto"/>
          </w:tcPr>
          <w:p w14:paraId="104DDB5D"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15E5375C"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5897D38"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30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56959B0B"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469DCB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30</w:t>
            </w:r>
          </w:p>
        </w:tc>
      </w:tr>
      <w:tr w:rsidR="00276BE8" w:rsidRPr="005473D1" w14:paraId="43882A44" w14:textId="77777777" w:rsidTr="00410064">
        <w:trPr>
          <w:trHeight w:val="410"/>
        </w:trPr>
        <w:tc>
          <w:tcPr>
            <w:tcW w:w="483" w:type="dxa"/>
            <w:tcBorders>
              <w:top w:val="nil"/>
              <w:left w:val="single" w:sz="4" w:space="0" w:color="auto"/>
              <w:bottom w:val="single" w:sz="4" w:space="0" w:color="auto"/>
              <w:right w:val="single" w:sz="4" w:space="0" w:color="auto"/>
            </w:tcBorders>
            <w:shd w:val="clear" w:color="auto" w:fill="auto"/>
            <w:noWrap/>
          </w:tcPr>
          <w:p w14:paraId="5B2876AB"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189</w:t>
            </w:r>
          </w:p>
        </w:tc>
        <w:tc>
          <w:tcPr>
            <w:tcW w:w="847" w:type="dxa"/>
            <w:tcBorders>
              <w:top w:val="nil"/>
              <w:left w:val="nil"/>
              <w:bottom w:val="single" w:sz="4" w:space="0" w:color="auto"/>
              <w:right w:val="single" w:sz="4" w:space="0" w:color="auto"/>
            </w:tcBorders>
            <w:shd w:val="clear" w:color="auto" w:fill="auto"/>
            <w:noWrap/>
          </w:tcPr>
          <w:p w14:paraId="3A5D6B4B"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CX</w:t>
            </w:r>
          </w:p>
        </w:tc>
        <w:tc>
          <w:tcPr>
            <w:tcW w:w="2918" w:type="dxa"/>
            <w:tcBorders>
              <w:top w:val="nil"/>
              <w:left w:val="nil"/>
              <w:bottom w:val="single" w:sz="4" w:space="0" w:color="auto"/>
              <w:right w:val="single" w:sz="4" w:space="0" w:color="auto"/>
            </w:tcBorders>
            <w:shd w:val="clear" w:color="auto" w:fill="auto"/>
          </w:tcPr>
          <w:p w14:paraId="2CE9E8AD"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MÁSCARA CIRÚRGICA, MATERIAL: NÃO TECIDO 100% POLIPROPILENO, FILTRO: ELEMENTO FILTRANTE INTERNO, EFICIÊNCIA: EFP MAIOR QUE 98% E BFE MAIOR QUE 95%, QUANTIDADE CAMADAS: MÍNIMO 3 CAMADAS, MODELO: AJUSTÁVEL, CLIPE NASAL, FORMATO: RETANGULAR, C/ PREGAS HORIZONTAIS, COR: C/ COR, TAMANHO: ADULTO, ESTERILIDADE: DESCARTÁVEL. CAIXA CONTENDO 50 UNIDADES. </w:t>
            </w:r>
          </w:p>
        </w:tc>
        <w:tc>
          <w:tcPr>
            <w:tcW w:w="709" w:type="dxa"/>
            <w:tcBorders>
              <w:top w:val="single" w:sz="4" w:space="0" w:color="auto"/>
              <w:left w:val="nil"/>
              <w:bottom w:val="single" w:sz="4" w:space="0" w:color="auto"/>
              <w:right w:val="single" w:sz="4" w:space="0" w:color="auto"/>
            </w:tcBorders>
          </w:tcPr>
          <w:p w14:paraId="248FF2D1"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218661</w:t>
            </w:r>
          </w:p>
        </w:tc>
        <w:tc>
          <w:tcPr>
            <w:tcW w:w="708" w:type="dxa"/>
            <w:tcBorders>
              <w:top w:val="nil"/>
              <w:left w:val="single" w:sz="4" w:space="0" w:color="auto"/>
              <w:bottom w:val="single" w:sz="4" w:space="0" w:color="auto"/>
              <w:right w:val="single" w:sz="4" w:space="0" w:color="auto"/>
            </w:tcBorders>
            <w:shd w:val="clear" w:color="auto" w:fill="auto"/>
            <w:noWrap/>
          </w:tcPr>
          <w:p w14:paraId="4162F7B8"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1200</w:t>
            </w:r>
          </w:p>
        </w:tc>
        <w:tc>
          <w:tcPr>
            <w:tcW w:w="709" w:type="dxa"/>
            <w:tcBorders>
              <w:top w:val="nil"/>
              <w:left w:val="nil"/>
              <w:bottom w:val="single" w:sz="4" w:space="0" w:color="auto"/>
              <w:right w:val="single" w:sz="4" w:space="0" w:color="auto"/>
            </w:tcBorders>
            <w:shd w:val="clear" w:color="auto" w:fill="auto"/>
          </w:tcPr>
          <w:p w14:paraId="0CC625BD"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1000</w:t>
            </w:r>
          </w:p>
        </w:tc>
        <w:tc>
          <w:tcPr>
            <w:tcW w:w="709" w:type="dxa"/>
            <w:tcBorders>
              <w:top w:val="single" w:sz="4" w:space="0" w:color="auto"/>
              <w:left w:val="nil"/>
              <w:bottom w:val="single" w:sz="4" w:space="0" w:color="auto"/>
              <w:right w:val="single" w:sz="4" w:space="0" w:color="auto"/>
            </w:tcBorders>
          </w:tcPr>
          <w:p w14:paraId="28A2799C"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C20271E"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30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788994BE"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150</w:t>
            </w: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11C3E20"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2380</w:t>
            </w:r>
          </w:p>
        </w:tc>
      </w:tr>
      <w:tr w:rsidR="00276BE8" w:rsidRPr="005473D1" w14:paraId="43CF6995"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59CA47F8"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190</w:t>
            </w:r>
          </w:p>
        </w:tc>
        <w:tc>
          <w:tcPr>
            <w:tcW w:w="847" w:type="dxa"/>
            <w:tcBorders>
              <w:top w:val="nil"/>
              <w:left w:val="nil"/>
              <w:bottom w:val="single" w:sz="4" w:space="0" w:color="auto"/>
              <w:right w:val="single" w:sz="4" w:space="0" w:color="auto"/>
            </w:tcBorders>
            <w:shd w:val="clear" w:color="auto" w:fill="auto"/>
            <w:noWrap/>
          </w:tcPr>
          <w:p w14:paraId="4037EA0F"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3C1B09AE"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MÁSCARA PROTEÇÃO RESP. C/ ANVISA, MODELO: RESPIRADOR TIPO CONCHA, MATERIAL: CAMADAS FIBRAS SINTÉTICAS, FILTRO: EFICIÊNCIA FILTRAÇÃO MÍN. 94% S, CLASSE: PFF2, N95 OU EQUIVALENTE, COMPONENTE: CLIPE NASAL, TIPO FIXAÇÃO: TIRAS VEDAÇÃO ANATÔMICA, ADICIONAL 2: S/ VÁLVULA, COR: C/ COR, TAMANHO: ADULTO, ESTERILIDADE: DESCARTÁVEL. COM FIXAÇÃO DO ELÁSTICO ATRÁS DAS ORELHAS. </w:t>
            </w:r>
          </w:p>
        </w:tc>
        <w:tc>
          <w:tcPr>
            <w:tcW w:w="709" w:type="dxa"/>
            <w:tcBorders>
              <w:top w:val="single" w:sz="4" w:space="0" w:color="auto"/>
              <w:left w:val="nil"/>
              <w:bottom w:val="single" w:sz="4" w:space="0" w:color="auto"/>
              <w:right w:val="single" w:sz="4" w:space="0" w:color="auto"/>
            </w:tcBorders>
          </w:tcPr>
          <w:p w14:paraId="744F35F2"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218662</w:t>
            </w:r>
          </w:p>
        </w:tc>
        <w:tc>
          <w:tcPr>
            <w:tcW w:w="708" w:type="dxa"/>
            <w:tcBorders>
              <w:top w:val="nil"/>
              <w:left w:val="single" w:sz="4" w:space="0" w:color="auto"/>
              <w:bottom w:val="single" w:sz="4" w:space="0" w:color="auto"/>
              <w:right w:val="single" w:sz="4" w:space="0" w:color="auto"/>
            </w:tcBorders>
            <w:shd w:val="clear" w:color="auto" w:fill="auto"/>
            <w:noWrap/>
          </w:tcPr>
          <w:p w14:paraId="1DD567AC"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2000</w:t>
            </w:r>
          </w:p>
        </w:tc>
        <w:tc>
          <w:tcPr>
            <w:tcW w:w="709" w:type="dxa"/>
            <w:tcBorders>
              <w:top w:val="nil"/>
              <w:left w:val="nil"/>
              <w:bottom w:val="single" w:sz="4" w:space="0" w:color="auto"/>
              <w:right w:val="single" w:sz="4" w:space="0" w:color="auto"/>
            </w:tcBorders>
            <w:shd w:val="clear" w:color="auto" w:fill="auto"/>
          </w:tcPr>
          <w:p w14:paraId="1EF6F48C"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3106825"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777F948"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20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40A30E95"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A73494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2020</w:t>
            </w:r>
          </w:p>
        </w:tc>
      </w:tr>
      <w:tr w:rsidR="00276BE8" w:rsidRPr="005473D1" w14:paraId="758A7694"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071260D5"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191</w:t>
            </w:r>
          </w:p>
        </w:tc>
        <w:tc>
          <w:tcPr>
            <w:tcW w:w="847" w:type="dxa"/>
            <w:tcBorders>
              <w:top w:val="nil"/>
              <w:left w:val="nil"/>
              <w:bottom w:val="single" w:sz="4" w:space="0" w:color="auto"/>
              <w:right w:val="single" w:sz="4" w:space="0" w:color="auto"/>
            </w:tcBorders>
            <w:shd w:val="clear" w:color="auto" w:fill="auto"/>
            <w:noWrap/>
          </w:tcPr>
          <w:p w14:paraId="67198DD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A634F5D"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MATERIAL GASOTERAPIA; MODELO: MICRONEBULIZADOR; TIPO FRASCO: FRASCO PLÁSTICO GRADUADO, C TAMPA; COMPRIMENTO EXTENSÃO: CERCA DE 1,5 M; TIPO EXTENSÃO: EXTENSOR EM PVC C/; CONECTORES; SAÍDA: P/ AR COMPRIMIDO; ESTERILIDADE: ESTERILIZÁVEL; TIPO MÁSCARA: MÁSCARA EM PLÁSTICO; TAMANHO: INFANTIL; VOLUME: CERCA DE 10 ML.</w:t>
            </w:r>
          </w:p>
        </w:tc>
        <w:tc>
          <w:tcPr>
            <w:tcW w:w="709" w:type="dxa"/>
            <w:tcBorders>
              <w:top w:val="single" w:sz="4" w:space="0" w:color="auto"/>
              <w:left w:val="nil"/>
              <w:bottom w:val="single" w:sz="4" w:space="0" w:color="auto"/>
              <w:right w:val="single" w:sz="4" w:space="0" w:color="auto"/>
            </w:tcBorders>
          </w:tcPr>
          <w:p w14:paraId="2EE88FF5"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218663</w:t>
            </w:r>
          </w:p>
        </w:tc>
        <w:tc>
          <w:tcPr>
            <w:tcW w:w="708" w:type="dxa"/>
            <w:tcBorders>
              <w:top w:val="nil"/>
              <w:left w:val="single" w:sz="4" w:space="0" w:color="auto"/>
              <w:bottom w:val="single" w:sz="4" w:space="0" w:color="auto"/>
              <w:right w:val="single" w:sz="4" w:space="0" w:color="auto"/>
            </w:tcBorders>
            <w:shd w:val="clear" w:color="auto" w:fill="auto"/>
            <w:noWrap/>
          </w:tcPr>
          <w:p w14:paraId="2AE7766F"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25</w:t>
            </w:r>
          </w:p>
        </w:tc>
        <w:tc>
          <w:tcPr>
            <w:tcW w:w="709" w:type="dxa"/>
            <w:tcBorders>
              <w:top w:val="nil"/>
              <w:left w:val="nil"/>
              <w:bottom w:val="single" w:sz="4" w:space="0" w:color="auto"/>
              <w:right w:val="single" w:sz="4" w:space="0" w:color="auto"/>
            </w:tcBorders>
            <w:shd w:val="clear" w:color="auto" w:fill="auto"/>
          </w:tcPr>
          <w:p w14:paraId="0CB73E4B"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CDD7F09"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85F7A87"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51EC4311"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FD5BB97"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30</w:t>
            </w:r>
          </w:p>
        </w:tc>
      </w:tr>
      <w:tr w:rsidR="00276BE8" w:rsidRPr="005473D1" w14:paraId="3569F821"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5BF40D2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192</w:t>
            </w:r>
          </w:p>
        </w:tc>
        <w:tc>
          <w:tcPr>
            <w:tcW w:w="847" w:type="dxa"/>
            <w:tcBorders>
              <w:top w:val="nil"/>
              <w:left w:val="nil"/>
              <w:bottom w:val="single" w:sz="4" w:space="0" w:color="auto"/>
              <w:right w:val="single" w:sz="4" w:space="0" w:color="auto"/>
            </w:tcBorders>
            <w:shd w:val="clear" w:color="auto" w:fill="auto"/>
            <w:noWrap/>
          </w:tcPr>
          <w:p w14:paraId="3CA9F8C6"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FB988B6"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MATERIAL GASOTERAPIA; MODELO: MICRONEBULIZADOR; TIPO FRASCO: FRASCO PLÁSTICO GRADUADO, C/ TAMPA; COMPRIMENTO EXTENSÃO: CERCA DE 1,5 M; TIPO EXTENSÃO: EXTENSOR EM PVC C/ CONECTORES; SAÍDA: P/ AR COMPRIMIDO; ESTERILIDADE: ESTERILIZÁVEL; TIPO MÁSCARA: MÁSCARA EM PLÁSTICO; TAMANHO: ADULTO; VOLUME: CERCA DE 10 ML. </w:t>
            </w:r>
          </w:p>
        </w:tc>
        <w:tc>
          <w:tcPr>
            <w:tcW w:w="709" w:type="dxa"/>
            <w:tcBorders>
              <w:top w:val="single" w:sz="4" w:space="0" w:color="auto"/>
              <w:left w:val="nil"/>
              <w:bottom w:val="single" w:sz="4" w:space="0" w:color="auto"/>
              <w:right w:val="single" w:sz="4" w:space="0" w:color="auto"/>
            </w:tcBorders>
          </w:tcPr>
          <w:p w14:paraId="6BBEA494"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218664</w:t>
            </w:r>
          </w:p>
        </w:tc>
        <w:tc>
          <w:tcPr>
            <w:tcW w:w="708" w:type="dxa"/>
            <w:tcBorders>
              <w:top w:val="nil"/>
              <w:left w:val="single" w:sz="4" w:space="0" w:color="auto"/>
              <w:bottom w:val="single" w:sz="4" w:space="0" w:color="auto"/>
              <w:right w:val="single" w:sz="4" w:space="0" w:color="auto"/>
            </w:tcBorders>
            <w:shd w:val="clear" w:color="auto" w:fill="auto"/>
            <w:noWrap/>
          </w:tcPr>
          <w:p w14:paraId="0BBCA247"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25</w:t>
            </w:r>
          </w:p>
        </w:tc>
        <w:tc>
          <w:tcPr>
            <w:tcW w:w="709" w:type="dxa"/>
            <w:tcBorders>
              <w:top w:val="nil"/>
              <w:left w:val="nil"/>
              <w:bottom w:val="single" w:sz="4" w:space="0" w:color="auto"/>
              <w:right w:val="single" w:sz="4" w:space="0" w:color="auto"/>
            </w:tcBorders>
            <w:shd w:val="clear" w:color="auto" w:fill="auto"/>
          </w:tcPr>
          <w:p w14:paraId="5EAA2F78"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1EBF8D8"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4B63FAD"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2EB59515"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7251A2E"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30</w:t>
            </w:r>
          </w:p>
        </w:tc>
      </w:tr>
      <w:tr w:rsidR="00276BE8" w:rsidRPr="005473D1" w14:paraId="3EB70ED4"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3D60E447"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193</w:t>
            </w:r>
          </w:p>
        </w:tc>
        <w:tc>
          <w:tcPr>
            <w:tcW w:w="847" w:type="dxa"/>
            <w:tcBorders>
              <w:top w:val="nil"/>
              <w:left w:val="nil"/>
              <w:bottom w:val="single" w:sz="4" w:space="0" w:color="auto"/>
              <w:right w:val="single" w:sz="4" w:space="0" w:color="auto"/>
            </w:tcBorders>
            <w:shd w:val="clear" w:color="auto" w:fill="auto"/>
            <w:noWrap/>
          </w:tcPr>
          <w:p w14:paraId="49224CE9"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3ED6DAC"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MESA AUXILIAR HOSPITALAR, ALTURA MÍNIMAS: 80 CM, CARACTERÍSTICAS ADICIONAIS: PÉS FIXOS COM PONTEIRA DE BORRACHA OU PLÁSTICO, MATERIAL ESTRUTURA: ESTRUTURA PINTADA EM EPÓXI, MATERIAL TAMPO: TAMPO E PRATELEIRA AÇO INOXIDÁVEL, LARGURA TAMPO COM NO MÍNIMO: 45 CM, COMPRIMENTO TAMPO COM NO MÍNIMO: 60 CM, FORMATO: RETANGULAR. GARANTIA MÍNIMA DE 12 MESES.</w:t>
            </w:r>
          </w:p>
        </w:tc>
        <w:tc>
          <w:tcPr>
            <w:tcW w:w="709" w:type="dxa"/>
            <w:tcBorders>
              <w:top w:val="single" w:sz="4" w:space="0" w:color="auto"/>
              <w:left w:val="nil"/>
              <w:bottom w:val="single" w:sz="4" w:space="0" w:color="auto"/>
              <w:right w:val="single" w:sz="4" w:space="0" w:color="auto"/>
            </w:tcBorders>
          </w:tcPr>
          <w:p w14:paraId="06952FF6"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218665</w:t>
            </w:r>
          </w:p>
        </w:tc>
        <w:tc>
          <w:tcPr>
            <w:tcW w:w="708" w:type="dxa"/>
            <w:tcBorders>
              <w:top w:val="nil"/>
              <w:left w:val="single" w:sz="4" w:space="0" w:color="auto"/>
              <w:bottom w:val="single" w:sz="4" w:space="0" w:color="auto"/>
              <w:right w:val="single" w:sz="4" w:space="0" w:color="auto"/>
            </w:tcBorders>
            <w:shd w:val="clear" w:color="auto" w:fill="auto"/>
            <w:noWrap/>
          </w:tcPr>
          <w:p w14:paraId="245DA6FE"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w:t>
            </w:r>
          </w:p>
        </w:tc>
        <w:tc>
          <w:tcPr>
            <w:tcW w:w="709" w:type="dxa"/>
            <w:tcBorders>
              <w:top w:val="nil"/>
              <w:left w:val="nil"/>
              <w:bottom w:val="single" w:sz="4" w:space="0" w:color="auto"/>
              <w:right w:val="single" w:sz="4" w:space="0" w:color="auto"/>
            </w:tcBorders>
            <w:shd w:val="clear" w:color="auto" w:fill="auto"/>
          </w:tcPr>
          <w:p w14:paraId="37DC21B6"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130608E1"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98F5755"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3B164F8A"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1F63E0B"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r>
      <w:tr w:rsidR="00276BE8" w:rsidRPr="005473D1" w14:paraId="0ABD0B83"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0FC0A4E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lastRenderedPageBreak/>
              <w:t>194</w:t>
            </w:r>
          </w:p>
        </w:tc>
        <w:tc>
          <w:tcPr>
            <w:tcW w:w="847" w:type="dxa"/>
            <w:tcBorders>
              <w:top w:val="nil"/>
              <w:left w:val="nil"/>
              <w:bottom w:val="single" w:sz="4" w:space="0" w:color="auto"/>
              <w:right w:val="single" w:sz="4" w:space="0" w:color="auto"/>
            </w:tcBorders>
            <w:shd w:val="clear" w:color="auto" w:fill="auto"/>
            <w:noWrap/>
          </w:tcPr>
          <w:p w14:paraId="6C82C2C6"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F77211C"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MONITOR MULTIPARÂMETRO, COMPONENTES: ALARMES/BATERIA, PARÂMETROS: ECG, PNI, SPO2, TEMP, RESP, TIPO DE TELA: TELA LCD CERCA 8", ALTA RESOLUÇÃO, TIPO: PRÉ CONFIGURADO/MODULAR, ACESSÓRIOS: COMPLETO COM CABOS E SENSORES. GARANTIA MÍNIMA DE 12 MESES.</w:t>
            </w:r>
          </w:p>
        </w:tc>
        <w:tc>
          <w:tcPr>
            <w:tcW w:w="709" w:type="dxa"/>
            <w:tcBorders>
              <w:top w:val="single" w:sz="4" w:space="0" w:color="auto"/>
              <w:left w:val="nil"/>
              <w:bottom w:val="single" w:sz="4" w:space="0" w:color="auto"/>
              <w:right w:val="single" w:sz="4" w:space="0" w:color="auto"/>
            </w:tcBorders>
          </w:tcPr>
          <w:p w14:paraId="483E20B0"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218666</w:t>
            </w:r>
          </w:p>
        </w:tc>
        <w:tc>
          <w:tcPr>
            <w:tcW w:w="708" w:type="dxa"/>
            <w:tcBorders>
              <w:top w:val="nil"/>
              <w:left w:val="single" w:sz="4" w:space="0" w:color="auto"/>
              <w:bottom w:val="single" w:sz="4" w:space="0" w:color="auto"/>
              <w:right w:val="single" w:sz="4" w:space="0" w:color="auto"/>
            </w:tcBorders>
            <w:shd w:val="clear" w:color="auto" w:fill="auto"/>
            <w:noWrap/>
          </w:tcPr>
          <w:p w14:paraId="1278E0F9"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w:t>
            </w:r>
          </w:p>
        </w:tc>
        <w:tc>
          <w:tcPr>
            <w:tcW w:w="709" w:type="dxa"/>
            <w:tcBorders>
              <w:top w:val="nil"/>
              <w:left w:val="nil"/>
              <w:bottom w:val="single" w:sz="4" w:space="0" w:color="auto"/>
              <w:right w:val="single" w:sz="4" w:space="0" w:color="auto"/>
            </w:tcBorders>
            <w:shd w:val="clear" w:color="auto" w:fill="auto"/>
          </w:tcPr>
          <w:p w14:paraId="425B6C8D"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8602AA0"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C5007F4"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54DEE97"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9C6CD40"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w:t>
            </w:r>
          </w:p>
        </w:tc>
      </w:tr>
      <w:tr w:rsidR="00276BE8" w:rsidRPr="005473D1" w14:paraId="11A77307" w14:textId="77777777" w:rsidTr="00410064">
        <w:trPr>
          <w:trHeight w:val="765"/>
        </w:trPr>
        <w:tc>
          <w:tcPr>
            <w:tcW w:w="483" w:type="dxa"/>
            <w:tcBorders>
              <w:top w:val="nil"/>
              <w:left w:val="single" w:sz="4" w:space="0" w:color="auto"/>
              <w:bottom w:val="single" w:sz="4" w:space="0" w:color="auto"/>
              <w:right w:val="single" w:sz="4" w:space="0" w:color="auto"/>
            </w:tcBorders>
            <w:shd w:val="clear" w:color="auto" w:fill="auto"/>
            <w:noWrap/>
          </w:tcPr>
          <w:p w14:paraId="116F4C5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195</w:t>
            </w:r>
          </w:p>
        </w:tc>
        <w:tc>
          <w:tcPr>
            <w:tcW w:w="847" w:type="dxa"/>
            <w:tcBorders>
              <w:top w:val="nil"/>
              <w:left w:val="nil"/>
              <w:bottom w:val="single" w:sz="4" w:space="0" w:color="auto"/>
              <w:right w:val="single" w:sz="4" w:space="0" w:color="auto"/>
            </w:tcBorders>
            <w:shd w:val="clear" w:color="auto" w:fill="auto"/>
            <w:noWrap/>
          </w:tcPr>
          <w:p w14:paraId="75D0CF2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6A8807B"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NEBULIZADOR; MATERIAL: COMPRESSOR C/ GABINETE PLÁSTICO; COMPONENTES: C/ NO MÍNIMO: MÁSCARA, TRAQUEIA, FRASCO GRADUADO; MODELO: DE MESA; AJUSTE: COM INTERRUPTOR LIGA/DESLIGA; TIPO: ULTRASSÔNICO. </w:t>
            </w:r>
          </w:p>
        </w:tc>
        <w:tc>
          <w:tcPr>
            <w:tcW w:w="709" w:type="dxa"/>
            <w:tcBorders>
              <w:top w:val="single" w:sz="4" w:space="0" w:color="auto"/>
              <w:left w:val="nil"/>
              <w:bottom w:val="single" w:sz="4" w:space="0" w:color="auto"/>
              <w:right w:val="single" w:sz="4" w:space="0" w:color="auto"/>
            </w:tcBorders>
          </w:tcPr>
          <w:p w14:paraId="6955E332"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218667</w:t>
            </w:r>
          </w:p>
        </w:tc>
        <w:tc>
          <w:tcPr>
            <w:tcW w:w="708" w:type="dxa"/>
            <w:tcBorders>
              <w:top w:val="nil"/>
              <w:left w:val="single" w:sz="4" w:space="0" w:color="auto"/>
              <w:bottom w:val="single" w:sz="4" w:space="0" w:color="auto"/>
              <w:right w:val="single" w:sz="4" w:space="0" w:color="auto"/>
            </w:tcBorders>
            <w:shd w:val="clear" w:color="auto" w:fill="auto"/>
            <w:noWrap/>
          </w:tcPr>
          <w:p w14:paraId="1EF9E050"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w:t>
            </w:r>
          </w:p>
        </w:tc>
        <w:tc>
          <w:tcPr>
            <w:tcW w:w="709" w:type="dxa"/>
            <w:tcBorders>
              <w:top w:val="nil"/>
              <w:left w:val="nil"/>
              <w:bottom w:val="single" w:sz="4" w:space="0" w:color="auto"/>
              <w:right w:val="single" w:sz="4" w:space="0" w:color="auto"/>
            </w:tcBorders>
            <w:shd w:val="clear" w:color="auto" w:fill="auto"/>
          </w:tcPr>
          <w:p w14:paraId="731F2D28"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E145E68"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E766D76"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60520BC0"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699B451"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r>
      <w:tr w:rsidR="00276BE8" w:rsidRPr="005473D1" w14:paraId="3537365F"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5FF480B9"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196</w:t>
            </w:r>
          </w:p>
        </w:tc>
        <w:tc>
          <w:tcPr>
            <w:tcW w:w="847" w:type="dxa"/>
            <w:tcBorders>
              <w:top w:val="nil"/>
              <w:left w:val="nil"/>
              <w:bottom w:val="single" w:sz="4" w:space="0" w:color="auto"/>
              <w:right w:val="single" w:sz="4" w:space="0" w:color="auto"/>
            </w:tcBorders>
            <w:shd w:val="clear" w:color="auto" w:fill="auto"/>
            <w:noWrap/>
          </w:tcPr>
          <w:p w14:paraId="41FB275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B2181FC"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NEGATOSCÓPIO MATERIAL VISOR: ACRÍLICO TRANSLÚCIDO; APLICAÇÃO: C/ 1 CORPO P/ FIXAÇÃO EM PAREDE; COMPRIMENTO COM NO MÍNIMO: 48,50 CM; ESPESSURA COM NO MÍNIMO: 10 CM; LARGURA COM NO MÍNIMO:  38 CM; CARACTERÍSTICAS ADICIONAIS: PRENDEDOR RADIOGRAFIA NO CORPO, TECLA LIGA/DESLIGA; TENSÃO ALIMENTAÇÃO: 110 V; MATERIAL ESTRUTURA: CHAPA AÇO; QUANTIDADE LÂMPADAS: 1; POTÊNCIA LÂMPADA: 32 W; ACABAMENTO SUPERFICIAL ESTRUTURA: MOLDURA EM AÇO PINTADO C/ TRATAMENTO ANTIFERRUGEM. GARANTIA DE NO MÍNIMO 12 MESES.</w:t>
            </w:r>
          </w:p>
        </w:tc>
        <w:tc>
          <w:tcPr>
            <w:tcW w:w="709" w:type="dxa"/>
            <w:tcBorders>
              <w:top w:val="single" w:sz="4" w:space="0" w:color="auto"/>
              <w:left w:val="nil"/>
              <w:bottom w:val="single" w:sz="4" w:space="0" w:color="auto"/>
              <w:right w:val="single" w:sz="4" w:space="0" w:color="auto"/>
            </w:tcBorders>
          </w:tcPr>
          <w:p w14:paraId="2F8475AB"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218668</w:t>
            </w:r>
          </w:p>
        </w:tc>
        <w:tc>
          <w:tcPr>
            <w:tcW w:w="708" w:type="dxa"/>
            <w:tcBorders>
              <w:top w:val="nil"/>
              <w:left w:val="single" w:sz="4" w:space="0" w:color="auto"/>
              <w:bottom w:val="single" w:sz="4" w:space="0" w:color="auto"/>
              <w:right w:val="single" w:sz="4" w:space="0" w:color="auto"/>
            </w:tcBorders>
            <w:shd w:val="clear" w:color="auto" w:fill="auto"/>
            <w:noWrap/>
          </w:tcPr>
          <w:p w14:paraId="07A2E1CA"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3</w:t>
            </w:r>
          </w:p>
        </w:tc>
        <w:tc>
          <w:tcPr>
            <w:tcW w:w="709" w:type="dxa"/>
            <w:tcBorders>
              <w:top w:val="nil"/>
              <w:left w:val="nil"/>
              <w:bottom w:val="single" w:sz="4" w:space="0" w:color="auto"/>
              <w:right w:val="single" w:sz="4" w:space="0" w:color="auto"/>
            </w:tcBorders>
            <w:shd w:val="clear" w:color="auto" w:fill="auto"/>
          </w:tcPr>
          <w:p w14:paraId="0EBCAC7F"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7323AC2"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D050E46"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26017F8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287222F"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w:t>
            </w:r>
          </w:p>
        </w:tc>
      </w:tr>
      <w:tr w:rsidR="00276BE8" w:rsidRPr="005473D1" w14:paraId="763CF313" w14:textId="77777777" w:rsidTr="00410064">
        <w:trPr>
          <w:trHeight w:val="410"/>
        </w:trPr>
        <w:tc>
          <w:tcPr>
            <w:tcW w:w="483" w:type="dxa"/>
            <w:tcBorders>
              <w:top w:val="nil"/>
              <w:left w:val="single" w:sz="4" w:space="0" w:color="auto"/>
              <w:bottom w:val="single" w:sz="4" w:space="0" w:color="auto"/>
              <w:right w:val="single" w:sz="4" w:space="0" w:color="auto"/>
            </w:tcBorders>
            <w:shd w:val="clear" w:color="auto" w:fill="auto"/>
            <w:noWrap/>
          </w:tcPr>
          <w:p w14:paraId="222DB76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197</w:t>
            </w:r>
          </w:p>
        </w:tc>
        <w:tc>
          <w:tcPr>
            <w:tcW w:w="847" w:type="dxa"/>
            <w:tcBorders>
              <w:top w:val="nil"/>
              <w:left w:val="nil"/>
              <w:bottom w:val="single" w:sz="4" w:space="0" w:color="auto"/>
              <w:right w:val="single" w:sz="4" w:space="0" w:color="auto"/>
            </w:tcBorders>
            <w:shd w:val="clear" w:color="auto" w:fill="auto"/>
            <w:noWrap/>
          </w:tcPr>
          <w:p w14:paraId="4EE28D10"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44A8F0E"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ÓCULOS PROTEÇÃO; MATERIAL PROTEÇÃO: POLICARBONATO; COR LENTE: INCOLOR; MATERIAL LENTE: POLICARBONATO; CARACTERÍSTICAS ADICIONAIS: COM CORDÃO DE SEGURANÇA, HASTES DE COR PRETA; TIPO PROTEÇÃO: LATERAL; TIPO LENTE: ANTI-RISCO, ANTI-EMBAÇANTE; MATERIAL ARMAÇÃO: POLICARBONATO E NYLON. </w:t>
            </w:r>
          </w:p>
        </w:tc>
        <w:tc>
          <w:tcPr>
            <w:tcW w:w="709" w:type="dxa"/>
            <w:tcBorders>
              <w:top w:val="single" w:sz="4" w:space="0" w:color="auto"/>
              <w:left w:val="nil"/>
              <w:bottom w:val="single" w:sz="4" w:space="0" w:color="auto"/>
              <w:right w:val="single" w:sz="4" w:space="0" w:color="auto"/>
            </w:tcBorders>
          </w:tcPr>
          <w:p w14:paraId="1B5EE9AD"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218669</w:t>
            </w:r>
          </w:p>
        </w:tc>
        <w:tc>
          <w:tcPr>
            <w:tcW w:w="708" w:type="dxa"/>
            <w:tcBorders>
              <w:top w:val="nil"/>
              <w:left w:val="single" w:sz="4" w:space="0" w:color="auto"/>
              <w:bottom w:val="single" w:sz="4" w:space="0" w:color="auto"/>
              <w:right w:val="single" w:sz="4" w:space="0" w:color="auto"/>
            </w:tcBorders>
            <w:shd w:val="clear" w:color="auto" w:fill="auto"/>
            <w:noWrap/>
          </w:tcPr>
          <w:p w14:paraId="2337404E"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19AABB7E"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5E78B5E"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EDA70A2"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20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7D1FEEBC"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D16941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70</w:t>
            </w:r>
          </w:p>
        </w:tc>
      </w:tr>
      <w:tr w:rsidR="00276BE8" w:rsidRPr="005473D1" w14:paraId="3B51BD72"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1B46183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198</w:t>
            </w:r>
          </w:p>
        </w:tc>
        <w:tc>
          <w:tcPr>
            <w:tcW w:w="847" w:type="dxa"/>
            <w:tcBorders>
              <w:top w:val="nil"/>
              <w:left w:val="nil"/>
              <w:bottom w:val="single" w:sz="4" w:space="0" w:color="auto"/>
              <w:right w:val="single" w:sz="4" w:space="0" w:color="auto"/>
            </w:tcBorders>
            <w:shd w:val="clear" w:color="auto" w:fill="auto"/>
            <w:noWrap/>
          </w:tcPr>
          <w:p w14:paraId="6B1CAB35"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5E1024B"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OTOSCÓPIO; COMPONENTES: 5 ESPÉCULOS REUTILIZÁVEIS. MODELO: PORTÁTIL; TIPO: CLÍNICO; CARACTERÍSTICAS ADICIONAIS: CABO METAL, REGULADOR INTENSIDADE LUMINOSA. ALIMENTAÇÃO: PILHA. GARANTIA MÍNIMA DE 12 MESES. </w:t>
            </w:r>
          </w:p>
        </w:tc>
        <w:tc>
          <w:tcPr>
            <w:tcW w:w="709" w:type="dxa"/>
            <w:tcBorders>
              <w:top w:val="single" w:sz="4" w:space="0" w:color="auto"/>
              <w:left w:val="nil"/>
              <w:bottom w:val="single" w:sz="4" w:space="0" w:color="auto"/>
              <w:right w:val="single" w:sz="4" w:space="0" w:color="auto"/>
            </w:tcBorders>
          </w:tcPr>
          <w:p w14:paraId="6421E2C4"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218670</w:t>
            </w:r>
          </w:p>
        </w:tc>
        <w:tc>
          <w:tcPr>
            <w:tcW w:w="708" w:type="dxa"/>
            <w:tcBorders>
              <w:top w:val="nil"/>
              <w:left w:val="single" w:sz="4" w:space="0" w:color="auto"/>
              <w:bottom w:val="single" w:sz="4" w:space="0" w:color="auto"/>
              <w:right w:val="single" w:sz="4" w:space="0" w:color="auto"/>
            </w:tcBorders>
            <w:shd w:val="clear" w:color="auto" w:fill="auto"/>
            <w:noWrap/>
          </w:tcPr>
          <w:p w14:paraId="03056C26"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w:t>
            </w:r>
          </w:p>
        </w:tc>
        <w:tc>
          <w:tcPr>
            <w:tcW w:w="709" w:type="dxa"/>
            <w:tcBorders>
              <w:top w:val="nil"/>
              <w:left w:val="nil"/>
              <w:bottom w:val="single" w:sz="4" w:space="0" w:color="auto"/>
              <w:right w:val="single" w:sz="4" w:space="0" w:color="auto"/>
            </w:tcBorders>
            <w:shd w:val="clear" w:color="auto" w:fill="auto"/>
          </w:tcPr>
          <w:p w14:paraId="02129359"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1DAB70E3"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5167DBD"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5AE2A695"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41D83B0"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25</w:t>
            </w:r>
          </w:p>
        </w:tc>
      </w:tr>
      <w:tr w:rsidR="00276BE8" w:rsidRPr="005473D1" w14:paraId="2BBF5C9E"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49DD9555"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199</w:t>
            </w:r>
          </w:p>
        </w:tc>
        <w:tc>
          <w:tcPr>
            <w:tcW w:w="847" w:type="dxa"/>
            <w:tcBorders>
              <w:top w:val="nil"/>
              <w:left w:val="nil"/>
              <w:bottom w:val="single" w:sz="4" w:space="0" w:color="auto"/>
              <w:right w:val="single" w:sz="4" w:space="0" w:color="auto"/>
            </w:tcBorders>
            <w:shd w:val="clear" w:color="auto" w:fill="auto"/>
            <w:noWrap/>
          </w:tcPr>
          <w:p w14:paraId="54B6AC5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7EFDF32B"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OXÍMETRO; FAIXA MEDIÇÃO SATURAÇÃO 1: 0 A 100%; FAIXA MEDIÇÃO PULSO 1: CERCA DE 20 A 250 BPM; AUTONOMIA SISTEMA 1: CERCA 24 H; TIPO: DEDO; ALIMENTAÇÃO: PILHA; ACESSÓRIOS: C/ SENSOR. </w:t>
            </w:r>
          </w:p>
        </w:tc>
        <w:tc>
          <w:tcPr>
            <w:tcW w:w="709" w:type="dxa"/>
            <w:tcBorders>
              <w:top w:val="single" w:sz="4" w:space="0" w:color="auto"/>
              <w:left w:val="nil"/>
              <w:bottom w:val="single" w:sz="4" w:space="0" w:color="auto"/>
              <w:right w:val="single" w:sz="4" w:space="0" w:color="auto"/>
            </w:tcBorders>
          </w:tcPr>
          <w:p w14:paraId="6F66C4F6"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218671</w:t>
            </w:r>
          </w:p>
        </w:tc>
        <w:tc>
          <w:tcPr>
            <w:tcW w:w="708" w:type="dxa"/>
            <w:tcBorders>
              <w:top w:val="nil"/>
              <w:left w:val="single" w:sz="4" w:space="0" w:color="auto"/>
              <w:bottom w:val="single" w:sz="4" w:space="0" w:color="auto"/>
              <w:right w:val="single" w:sz="4" w:space="0" w:color="auto"/>
            </w:tcBorders>
            <w:shd w:val="clear" w:color="auto" w:fill="auto"/>
            <w:noWrap/>
          </w:tcPr>
          <w:p w14:paraId="549EF373"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70EE53C6"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210BA56"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6C91BD4"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7C3D82C2"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ECE4F2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55</w:t>
            </w:r>
          </w:p>
        </w:tc>
      </w:tr>
      <w:tr w:rsidR="00276BE8" w:rsidRPr="005473D1" w14:paraId="650E48FF"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6750DDE1"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00</w:t>
            </w:r>
          </w:p>
        </w:tc>
        <w:tc>
          <w:tcPr>
            <w:tcW w:w="847" w:type="dxa"/>
            <w:tcBorders>
              <w:top w:val="nil"/>
              <w:left w:val="nil"/>
              <w:bottom w:val="single" w:sz="4" w:space="0" w:color="auto"/>
              <w:right w:val="single" w:sz="4" w:space="0" w:color="auto"/>
            </w:tcBorders>
            <w:shd w:val="clear" w:color="auto" w:fill="auto"/>
            <w:noWrap/>
          </w:tcPr>
          <w:p w14:paraId="245D01B1"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F16ADEF"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PAPEL PARA IMPRESSÃO - USO HOSPITALAR; MATERIAL: TERMOSENSÍVEL; MODELO: MILIMETRADO; DIMENSÕES: CERCA 80 MM; APRESENTAÇÃO: BOBINA; COMPATIBILIDADE: COMPATIBILIDADE C/ EQUIPAMENTO. BOBINA CONTENDO 30 METROS. </w:t>
            </w:r>
          </w:p>
        </w:tc>
        <w:tc>
          <w:tcPr>
            <w:tcW w:w="709" w:type="dxa"/>
            <w:tcBorders>
              <w:top w:val="single" w:sz="4" w:space="0" w:color="auto"/>
              <w:left w:val="nil"/>
              <w:bottom w:val="single" w:sz="4" w:space="0" w:color="auto"/>
              <w:right w:val="single" w:sz="4" w:space="0" w:color="auto"/>
            </w:tcBorders>
          </w:tcPr>
          <w:p w14:paraId="441B5A01"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218673</w:t>
            </w:r>
          </w:p>
        </w:tc>
        <w:tc>
          <w:tcPr>
            <w:tcW w:w="708" w:type="dxa"/>
            <w:tcBorders>
              <w:top w:val="nil"/>
              <w:left w:val="single" w:sz="4" w:space="0" w:color="auto"/>
              <w:bottom w:val="single" w:sz="4" w:space="0" w:color="auto"/>
              <w:right w:val="single" w:sz="4" w:space="0" w:color="auto"/>
            </w:tcBorders>
            <w:shd w:val="clear" w:color="auto" w:fill="auto"/>
            <w:noWrap/>
          </w:tcPr>
          <w:p w14:paraId="6858AA55"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70</w:t>
            </w:r>
          </w:p>
        </w:tc>
        <w:tc>
          <w:tcPr>
            <w:tcW w:w="709" w:type="dxa"/>
            <w:tcBorders>
              <w:top w:val="nil"/>
              <w:left w:val="nil"/>
              <w:bottom w:val="single" w:sz="4" w:space="0" w:color="auto"/>
              <w:right w:val="single" w:sz="4" w:space="0" w:color="auto"/>
            </w:tcBorders>
            <w:shd w:val="clear" w:color="auto" w:fill="auto"/>
          </w:tcPr>
          <w:p w14:paraId="2C8B7425"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CF36D2E"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1B07154"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08F8617C"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3BC08DD7"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71</w:t>
            </w:r>
          </w:p>
        </w:tc>
      </w:tr>
      <w:tr w:rsidR="00276BE8" w:rsidRPr="005473D1" w14:paraId="7AD8F213" w14:textId="77777777" w:rsidTr="00410064">
        <w:trPr>
          <w:trHeight w:val="711"/>
        </w:trPr>
        <w:tc>
          <w:tcPr>
            <w:tcW w:w="483" w:type="dxa"/>
            <w:tcBorders>
              <w:top w:val="nil"/>
              <w:left w:val="single" w:sz="4" w:space="0" w:color="auto"/>
              <w:bottom w:val="single" w:sz="4" w:space="0" w:color="auto"/>
              <w:right w:val="single" w:sz="4" w:space="0" w:color="auto"/>
            </w:tcBorders>
            <w:shd w:val="clear" w:color="auto" w:fill="auto"/>
            <w:noWrap/>
          </w:tcPr>
          <w:p w14:paraId="70133AF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01</w:t>
            </w:r>
          </w:p>
        </w:tc>
        <w:tc>
          <w:tcPr>
            <w:tcW w:w="847" w:type="dxa"/>
            <w:tcBorders>
              <w:top w:val="nil"/>
              <w:left w:val="nil"/>
              <w:bottom w:val="single" w:sz="4" w:space="0" w:color="auto"/>
              <w:right w:val="single" w:sz="4" w:space="0" w:color="auto"/>
            </w:tcBorders>
            <w:shd w:val="clear" w:color="auto" w:fill="auto"/>
            <w:noWrap/>
          </w:tcPr>
          <w:p w14:paraId="2CC94DB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1B79D21"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PEÇA EQUIPAMENTO MÉDICO; FUNÇÃO: P/ MEDIR PNI; COMPONENTES: C/ CONECTOR COMPATÍVEL C/ EQUIPAMENTO; DIMENSÃO: ADULTO; TIPO 1: MANGUITO; TIPO USO: DE BRAÇO. </w:t>
            </w:r>
          </w:p>
        </w:tc>
        <w:tc>
          <w:tcPr>
            <w:tcW w:w="709" w:type="dxa"/>
            <w:tcBorders>
              <w:top w:val="single" w:sz="4" w:space="0" w:color="auto"/>
              <w:left w:val="nil"/>
              <w:bottom w:val="single" w:sz="4" w:space="0" w:color="auto"/>
              <w:right w:val="single" w:sz="4" w:space="0" w:color="auto"/>
            </w:tcBorders>
          </w:tcPr>
          <w:p w14:paraId="3C13DC8C"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218674</w:t>
            </w:r>
          </w:p>
        </w:tc>
        <w:tc>
          <w:tcPr>
            <w:tcW w:w="708" w:type="dxa"/>
            <w:tcBorders>
              <w:top w:val="nil"/>
              <w:left w:val="single" w:sz="4" w:space="0" w:color="auto"/>
              <w:bottom w:val="single" w:sz="4" w:space="0" w:color="auto"/>
              <w:right w:val="single" w:sz="4" w:space="0" w:color="auto"/>
            </w:tcBorders>
            <w:shd w:val="clear" w:color="auto" w:fill="auto"/>
            <w:noWrap/>
          </w:tcPr>
          <w:p w14:paraId="6100AD5D"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tcPr>
          <w:p w14:paraId="7207C610"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2F4648A1"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65D02DC"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4</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29437882"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C72CAC0"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24</w:t>
            </w:r>
          </w:p>
        </w:tc>
      </w:tr>
      <w:tr w:rsidR="00276BE8" w:rsidRPr="005473D1" w14:paraId="32BC1EA6" w14:textId="77777777" w:rsidTr="00410064">
        <w:trPr>
          <w:trHeight w:val="425"/>
        </w:trPr>
        <w:tc>
          <w:tcPr>
            <w:tcW w:w="483" w:type="dxa"/>
            <w:tcBorders>
              <w:top w:val="nil"/>
              <w:left w:val="single" w:sz="4" w:space="0" w:color="auto"/>
              <w:bottom w:val="single" w:sz="4" w:space="0" w:color="auto"/>
              <w:right w:val="single" w:sz="4" w:space="0" w:color="auto"/>
            </w:tcBorders>
            <w:shd w:val="clear" w:color="auto" w:fill="auto"/>
            <w:noWrap/>
          </w:tcPr>
          <w:p w14:paraId="6FCBCA4C"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02</w:t>
            </w:r>
          </w:p>
        </w:tc>
        <w:tc>
          <w:tcPr>
            <w:tcW w:w="847" w:type="dxa"/>
            <w:tcBorders>
              <w:top w:val="nil"/>
              <w:left w:val="nil"/>
              <w:bottom w:val="single" w:sz="4" w:space="0" w:color="auto"/>
              <w:right w:val="single" w:sz="4" w:space="0" w:color="auto"/>
            </w:tcBorders>
            <w:shd w:val="clear" w:color="auto" w:fill="auto"/>
            <w:noWrap/>
          </w:tcPr>
          <w:p w14:paraId="781CA823"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FR</w:t>
            </w:r>
          </w:p>
        </w:tc>
        <w:tc>
          <w:tcPr>
            <w:tcW w:w="2918" w:type="dxa"/>
            <w:tcBorders>
              <w:top w:val="nil"/>
              <w:left w:val="nil"/>
              <w:bottom w:val="single" w:sz="4" w:space="0" w:color="auto"/>
              <w:right w:val="single" w:sz="4" w:space="0" w:color="auto"/>
            </w:tcBorders>
            <w:shd w:val="clear" w:color="auto" w:fill="auto"/>
          </w:tcPr>
          <w:p w14:paraId="7E6B4185"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PERÓXIDO DE HIDROGÊNIO (ÁGUA OXIGENADA); TIPO: 10 VOLUMES. FRASCO CONTENDO 1000 ML. </w:t>
            </w:r>
          </w:p>
        </w:tc>
        <w:tc>
          <w:tcPr>
            <w:tcW w:w="709" w:type="dxa"/>
            <w:tcBorders>
              <w:top w:val="single" w:sz="4" w:space="0" w:color="auto"/>
              <w:left w:val="nil"/>
              <w:bottom w:val="single" w:sz="4" w:space="0" w:color="auto"/>
              <w:right w:val="single" w:sz="4" w:space="0" w:color="auto"/>
            </w:tcBorders>
          </w:tcPr>
          <w:p w14:paraId="73BD806D"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218675</w:t>
            </w:r>
          </w:p>
        </w:tc>
        <w:tc>
          <w:tcPr>
            <w:tcW w:w="708" w:type="dxa"/>
            <w:tcBorders>
              <w:top w:val="nil"/>
              <w:left w:val="single" w:sz="4" w:space="0" w:color="auto"/>
              <w:bottom w:val="single" w:sz="4" w:space="0" w:color="auto"/>
              <w:right w:val="single" w:sz="4" w:space="0" w:color="auto"/>
            </w:tcBorders>
            <w:shd w:val="clear" w:color="auto" w:fill="auto"/>
            <w:noWrap/>
          </w:tcPr>
          <w:p w14:paraId="47F4D234"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1630F16E"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EAAC8F2"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8EBF0C3"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20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7E8044A0"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9D59B8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70</w:t>
            </w:r>
          </w:p>
        </w:tc>
      </w:tr>
      <w:tr w:rsidR="00276BE8" w:rsidRPr="005473D1" w14:paraId="74F59DDB" w14:textId="77777777" w:rsidTr="00410064">
        <w:trPr>
          <w:trHeight w:val="462"/>
        </w:trPr>
        <w:tc>
          <w:tcPr>
            <w:tcW w:w="483" w:type="dxa"/>
            <w:tcBorders>
              <w:top w:val="nil"/>
              <w:left w:val="single" w:sz="4" w:space="0" w:color="auto"/>
              <w:bottom w:val="single" w:sz="4" w:space="0" w:color="auto"/>
              <w:right w:val="single" w:sz="4" w:space="0" w:color="auto"/>
            </w:tcBorders>
            <w:shd w:val="clear" w:color="auto" w:fill="auto"/>
            <w:noWrap/>
          </w:tcPr>
          <w:p w14:paraId="75F09E4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03</w:t>
            </w:r>
          </w:p>
        </w:tc>
        <w:tc>
          <w:tcPr>
            <w:tcW w:w="847" w:type="dxa"/>
            <w:tcBorders>
              <w:top w:val="nil"/>
              <w:left w:val="nil"/>
              <w:bottom w:val="single" w:sz="4" w:space="0" w:color="auto"/>
              <w:right w:val="single" w:sz="4" w:space="0" w:color="auto"/>
            </w:tcBorders>
            <w:shd w:val="clear" w:color="auto" w:fill="auto"/>
            <w:noWrap/>
          </w:tcPr>
          <w:p w14:paraId="2AF4A059"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FR</w:t>
            </w:r>
          </w:p>
        </w:tc>
        <w:tc>
          <w:tcPr>
            <w:tcW w:w="2918" w:type="dxa"/>
            <w:tcBorders>
              <w:top w:val="nil"/>
              <w:left w:val="nil"/>
              <w:bottom w:val="single" w:sz="4" w:space="0" w:color="auto"/>
              <w:right w:val="single" w:sz="4" w:space="0" w:color="auto"/>
            </w:tcBorders>
            <w:shd w:val="clear" w:color="auto" w:fill="auto"/>
          </w:tcPr>
          <w:p w14:paraId="05B843BD"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PETROLATO. CONCENTRAÇÃO: PURO, VASELINA LIQUIDA 100%, FRAGRÂNCIA: NEUTRA. HIPOALERGÊNICO, FRASCO EMBALAGEM DE 1000 ML.</w:t>
            </w:r>
          </w:p>
        </w:tc>
        <w:tc>
          <w:tcPr>
            <w:tcW w:w="709" w:type="dxa"/>
            <w:tcBorders>
              <w:top w:val="single" w:sz="4" w:space="0" w:color="auto"/>
              <w:left w:val="nil"/>
              <w:bottom w:val="single" w:sz="4" w:space="0" w:color="auto"/>
              <w:right w:val="single" w:sz="4" w:space="0" w:color="auto"/>
            </w:tcBorders>
          </w:tcPr>
          <w:p w14:paraId="090B4F21"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218676</w:t>
            </w:r>
          </w:p>
        </w:tc>
        <w:tc>
          <w:tcPr>
            <w:tcW w:w="708" w:type="dxa"/>
            <w:tcBorders>
              <w:top w:val="nil"/>
              <w:left w:val="single" w:sz="4" w:space="0" w:color="auto"/>
              <w:bottom w:val="single" w:sz="4" w:space="0" w:color="auto"/>
              <w:right w:val="single" w:sz="4" w:space="0" w:color="auto"/>
            </w:tcBorders>
            <w:shd w:val="clear" w:color="auto" w:fill="auto"/>
            <w:noWrap/>
          </w:tcPr>
          <w:p w14:paraId="11E75193"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72312ACC"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343CF5D"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B771B58"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6360E2C5"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6E89DAC"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w:t>
            </w:r>
          </w:p>
        </w:tc>
      </w:tr>
      <w:tr w:rsidR="00276BE8" w:rsidRPr="005473D1" w14:paraId="3FBF0FA6" w14:textId="77777777" w:rsidTr="00410064">
        <w:trPr>
          <w:trHeight w:val="617"/>
        </w:trPr>
        <w:tc>
          <w:tcPr>
            <w:tcW w:w="483" w:type="dxa"/>
            <w:tcBorders>
              <w:top w:val="nil"/>
              <w:left w:val="single" w:sz="4" w:space="0" w:color="auto"/>
              <w:bottom w:val="single" w:sz="4" w:space="0" w:color="auto"/>
              <w:right w:val="single" w:sz="4" w:space="0" w:color="auto"/>
            </w:tcBorders>
            <w:shd w:val="clear" w:color="auto" w:fill="auto"/>
            <w:noWrap/>
          </w:tcPr>
          <w:p w14:paraId="0DB5DA9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04</w:t>
            </w:r>
          </w:p>
        </w:tc>
        <w:tc>
          <w:tcPr>
            <w:tcW w:w="847" w:type="dxa"/>
            <w:tcBorders>
              <w:top w:val="nil"/>
              <w:left w:val="nil"/>
              <w:bottom w:val="single" w:sz="4" w:space="0" w:color="auto"/>
              <w:right w:val="single" w:sz="4" w:space="0" w:color="auto"/>
            </w:tcBorders>
            <w:shd w:val="clear" w:color="auto" w:fill="auto"/>
            <w:noWrap/>
          </w:tcPr>
          <w:p w14:paraId="14907CD9"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06125313"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PINÇA ANATÔMICA; MODELO 1: DISSECÇÃO; FORMATO PONTA: PONTA RETA; TIPO PONTA: SERRILHADA; COMPRIMENTO TOTAL: CERCA DE 14 CM; COMPONENTE: S/ CREMALHEIRA; MATERIAL: AÇO INOXIDÁVEL; ESTERILIDADE: ESTERILIZÁVEL. </w:t>
            </w:r>
          </w:p>
        </w:tc>
        <w:tc>
          <w:tcPr>
            <w:tcW w:w="709" w:type="dxa"/>
            <w:tcBorders>
              <w:top w:val="single" w:sz="4" w:space="0" w:color="auto"/>
              <w:left w:val="nil"/>
              <w:bottom w:val="single" w:sz="4" w:space="0" w:color="auto"/>
              <w:right w:val="single" w:sz="4" w:space="0" w:color="auto"/>
            </w:tcBorders>
          </w:tcPr>
          <w:p w14:paraId="0809A2E6"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218677</w:t>
            </w:r>
          </w:p>
        </w:tc>
        <w:tc>
          <w:tcPr>
            <w:tcW w:w="708" w:type="dxa"/>
            <w:tcBorders>
              <w:top w:val="nil"/>
              <w:left w:val="single" w:sz="4" w:space="0" w:color="auto"/>
              <w:bottom w:val="single" w:sz="4" w:space="0" w:color="auto"/>
              <w:right w:val="single" w:sz="4" w:space="0" w:color="auto"/>
            </w:tcBorders>
            <w:shd w:val="clear" w:color="auto" w:fill="auto"/>
            <w:noWrap/>
          </w:tcPr>
          <w:p w14:paraId="74BAFE5C"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44BD0117"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21DF97F7"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9D59295"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31652C48"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1608AF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w:t>
            </w:r>
          </w:p>
        </w:tc>
      </w:tr>
      <w:tr w:rsidR="00276BE8" w:rsidRPr="005473D1" w14:paraId="4A69DFA2" w14:textId="77777777" w:rsidTr="00410064">
        <w:trPr>
          <w:trHeight w:val="756"/>
        </w:trPr>
        <w:tc>
          <w:tcPr>
            <w:tcW w:w="483" w:type="dxa"/>
            <w:tcBorders>
              <w:top w:val="nil"/>
              <w:left w:val="single" w:sz="4" w:space="0" w:color="auto"/>
              <w:bottom w:val="single" w:sz="4" w:space="0" w:color="auto"/>
              <w:right w:val="single" w:sz="4" w:space="0" w:color="auto"/>
            </w:tcBorders>
            <w:shd w:val="clear" w:color="auto" w:fill="auto"/>
            <w:noWrap/>
          </w:tcPr>
          <w:p w14:paraId="1FC833D1"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05</w:t>
            </w:r>
          </w:p>
        </w:tc>
        <w:tc>
          <w:tcPr>
            <w:tcW w:w="847" w:type="dxa"/>
            <w:tcBorders>
              <w:top w:val="nil"/>
              <w:left w:val="nil"/>
              <w:bottom w:val="single" w:sz="4" w:space="0" w:color="auto"/>
              <w:right w:val="single" w:sz="4" w:space="0" w:color="auto"/>
            </w:tcBorders>
            <w:shd w:val="clear" w:color="auto" w:fill="auto"/>
            <w:noWrap/>
          </w:tcPr>
          <w:p w14:paraId="5E788A9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16A2031"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PINÇA ANATÔMICA; MODELO 1: DISSECÇÃO; FORMATO PONTA: PONTA RETA; TIPO PONTA: SERRILHADA; COMPRIMENTO TOTAL: CERCA DE 18 CM; COMPONENTE: S/ CREMALHEIRA; MATERIAL: AÇO INOXIDÁVEL; ESTERILIDADE: ESTERILIZÁVEL. </w:t>
            </w:r>
          </w:p>
        </w:tc>
        <w:tc>
          <w:tcPr>
            <w:tcW w:w="709" w:type="dxa"/>
            <w:tcBorders>
              <w:top w:val="single" w:sz="4" w:space="0" w:color="auto"/>
              <w:left w:val="nil"/>
              <w:bottom w:val="single" w:sz="4" w:space="0" w:color="auto"/>
              <w:right w:val="single" w:sz="4" w:space="0" w:color="auto"/>
            </w:tcBorders>
          </w:tcPr>
          <w:p w14:paraId="6F61E75E"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218678</w:t>
            </w:r>
          </w:p>
        </w:tc>
        <w:tc>
          <w:tcPr>
            <w:tcW w:w="708" w:type="dxa"/>
            <w:tcBorders>
              <w:top w:val="nil"/>
              <w:left w:val="single" w:sz="4" w:space="0" w:color="auto"/>
              <w:bottom w:val="single" w:sz="4" w:space="0" w:color="auto"/>
              <w:right w:val="single" w:sz="4" w:space="0" w:color="auto"/>
            </w:tcBorders>
            <w:shd w:val="clear" w:color="auto" w:fill="auto"/>
            <w:noWrap/>
          </w:tcPr>
          <w:p w14:paraId="19F5ECC0"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100</w:t>
            </w:r>
          </w:p>
        </w:tc>
        <w:tc>
          <w:tcPr>
            <w:tcW w:w="709" w:type="dxa"/>
            <w:tcBorders>
              <w:top w:val="nil"/>
              <w:left w:val="nil"/>
              <w:bottom w:val="single" w:sz="4" w:space="0" w:color="auto"/>
              <w:right w:val="single" w:sz="4" w:space="0" w:color="auto"/>
            </w:tcBorders>
            <w:shd w:val="clear" w:color="auto" w:fill="auto"/>
          </w:tcPr>
          <w:p w14:paraId="0A882EEF"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257D4E9C"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33D6A99"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62F44B3"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E6B6E0F"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100</w:t>
            </w:r>
          </w:p>
        </w:tc>
      </w:tr>
      <w:tr w:rsidR="00276BE8" w:rsidRPr="005473D1" w14:paraId="6C9F9893" w14:textId="77777777" w:rsidTr="00410064">
        <w:trPr>
          <w:trHeight w:val="610"/>
        </w:trPr>
        <w:tc>
          <w:tcPr>
            <w:tcW w:w="483" w:type="dxa"/>
            <w:tcBorders>
              <w:top w:val="nil"/>
              <w:left w:val="single" w:sz="4" w:space="0" w:color="auto"/>
              <w:bottom w:val="single" w:sz="4" w:space="0" w:color="auto"/>
              <w:right w:val="single" w:sz="4" w:space="0" w:color="auto"/>
            </w:tcBorders>
            <w:shd w:val="clear" w:color="auto" w:fill="auto"/>
            <w:noWrap/>
          </w:tcPr>
          <w:p w14:paraId="5AB52DCE"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06</w:t>
            </w:r>
          </w:p>
        </w:tc>
        <w:tc>
          <w:tcPr>
            <w:tcW w:w="847" w:type="dxa"/>
            <w:tcBorders>
              <w:top w:val="nil"/>
              <w:left w:val="nil"/>
              <w:bottom w:val="single" w:sz="4" w:space="0" w:color="auto"/>
              <w:right w:val="single" w:sz="4" w:space="0" w:color="auto"/>
            </w:tcBorders>
            <w:shd w:val="clear" w:color="auto" w:fill="auto"/>
            <w:noWrap/>
          </w:tcPr>
          <w:p w14:paraId="73AB1D83"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06981717"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PINÇA ANATÔMICA, MATERIAL: AÇO INOXIDÁVEL, FORMATO PONTA: PONTA RETA, COMPONENTE: S/ CREMALHEIRA, MODELO 1: ADSON, COMPRIMENTO TOTAL: CERCA DE 18 CM, TIPO PONTA: SERRILHADA, ESTERILIDADE: ESTERILIZÁVEL. </w:t>
            </w:r>
          </w:p>
        </w:tc>
        <w:tc>
          <w:tcPr>
            <w:tcW w:w="709" w:type="dxa"/>
            <w:tcBorders>
              <w:top w:val="single" w:sz="4" w:space="0" w:color="auto"/>
              <w:left w:val="nil"/>
              <w:bottom w:val="single" w:sz="4" w:space="0" w:color="auto"/>
              <w:right w:val="single" w:sz="4" w:space="0" w:color="auto"/>
            </w:tcBorders>
          </w:tcPr>
          <w:p w14:paraId="13BA816F"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218680</w:t>
            </w:r>
          </w:p>
        </w:tc>
        <w:tc>
          <w:tcPr>
            <w:tcW w:w="708" w:type="dxa"/>
            <w:tcBorders>
              <w:top w:val="nil"/>
              <w:left w:val="single" w:sz="4" w:space="0" w:color="auto"/>
              <w:bottom w:val="single" w:sz="4" w:space="0" w:color="auto"/>
              <w:right w:val="single" w:sz="4" w:space="0" w:color="auto"/>
            </w:tcBorders>
            <w:shd w:val="clear" w:color="auto" w:fill="auto"/>
            <w:noWrap/>
          </w:tcPr>
          <w:p w14:paraId="75043C03"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3E7F443D"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369A975"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796CA69"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6EE02756"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851FE90"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w:t>
            </w:r>
          </w:p>
        </w:tc>
      </w:tr>
      <w:tr w:rsidR="00276BE8" w:rsidRPr="005473D1" w14:paraId="1C85346F"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41AD3D6F"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07</w:t>
            </w:r>
          </w:p>
        </w:tc>
        <w:tc>
          <w:tcPr>
            <w:tcW w:w="847" w:type="dxa"/>
            <w:tcBorders>
              <w:top w:val="nil"/>
              <w:left w:val="nil"/>
              <w:bottom w:val="single" w:sz="4" w:space="0" w:color="auto"/>
              <w:right w:val="single" w:sz="4" w:space="0" w:color="auto"/>
            </w:tcBorders>
            <w:shd w:val="clear" w:color="auto" w:fill="auto"/>
            <w:noWrap/>
          </w:tcPr>
          <w:p w14:paraId="2E1A92E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C81AD7C"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PINÇA ANATÔMICA; MATERIAL: AÇO INOXIDÁVEL; FORMATO PONTA: PONTA RETA; COMPONENTE: S/ CREMALHEIRA; MODELO 1: DENTE DE RATO; COMPRIMENTO TOTAL: CERCA DE 16 CM; TIPO PONTA: 1 X 2 DENTES; ESTERILIDADE: ESTERILIZÁVEL. </w:t>
            </w:r>
          </w:p>
        </w:tc>
        <w:tc>
          <w:tcPr>
            <w:tcW w:w="709" w:type="dxa"/>
            <w:tcBorders>
              <w:top w:val="single" w:sz="4" w:space="0" w:color="auto"/>
              <w:left w:val="nil"/>
              <w:bottom w:val="single" w:sz="4" w:space="0" w:color="auto"/>
              <w:right w:val="single" w:sz="4" w:space="0" w:color="auto"/>
            </w:tcBorders>
          </w:tcPr>
          <w:p w14:paraId="25E94F88"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218681</w:t>
            </w:r>
          </w:p>
        </w:tc>
        <w:tc>
          <w:tcPr>
            <w:tcW w:w="708" w:type="dxa"/>
            <w:tcBorders>
              <w:top w:val="nil"/>
              <w:left w:val="single" w:sz="4" w:space="0" w:color="auto"/>
              <w:bottom w:val="single" w:sz="4" w:space="0" w:color="auto"/>
              <w:right w:val="single" w:sz="4" w:space="0" w:color="auto"/>
            </w:tcBorders>
            <w:shd w:val="clear" w:color="auto" w:fill="auto"/>
            <w:noWrap/>
          </w:tcPr>
          <w:p w14:paraId="029CD3F3"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557BC5F3"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865EFB9"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9AA3AAA"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229956EA"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FA80999"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w:t>
            </w:r>
          </w:p>
        </w:tc>
      </w:tr>
      <w:tr w:rsidR="00276BE8" w:rsidRPr="005473D1" w14:paraId="2C7CDBD9"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3D3957EC"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lastRenderedPageBreak/>
              <w:t>2</w:t>
            </w:r>
            <w:r>
              <w:rPr>
                <w:rFonts w:ascii="Arial" w:hAnsi="Arial" w:cs="Arial"/>
                <w:sz w:val="16"/>
                <w:szCs w:val="16"/>
              </w:rPr>
              <w:t>08</w:t>
            </w:r>
          </w:p>
        </w:tc>
        <w:tc>
          <w:tcPr>
            <w:tcW w:w="847" w:type="dxa"/>
            <w:tcBorders>
              <w:top w:val="nil"/>
              <w:left w:val="nil"/>
              <w:bottom w:val="single" w:sz="4" w:space="0" w:color="auto"/>
              <w:right w:val="single" w:sz="4" w:space="0" w:color="auto"/>
            </w:tcBorders>
            <w:shd w:val="clear" w:color="auto" w:fill="auto"/>
            <w:noWrap/>
          </w:tcPr>
          <w:p w14:paraId="5BEECB2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72F48FE0"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PINÇA CIRÚRGICA, MATERIAL: AÇO INOXIDÁVEL, FORMATO PONTA: PONTA RETA, COMPONENTE: S/ CREMALHEIRA, HASTE: HASTE ANGULADA, MODELO 1: HARTMANN, COMPRIMENTO TOTAL: CERCA DE 24 CM, TIPO PONTA: SERRILHADA, ESTERILIDADE: ESTERILIZÁVEL. </w:t>
            </w:r>
          </w:p>
        </w:tc>
        <w:tc>
          <w:tcPr>
            <w:tcW w:w="709" w:type="dxa"/>
            <w:tcBorders>
              <w:top w:val="single" w:sz="4" w:space="0" w:color="auto"/>
              <w:left w:val="nil"/>
              <w:bottom w:val="single" w:sz="4" w:space="0" w:color="auto"/>
              <w:right w:val="single" w:sz="4" w:space="0" w:color="auto"/>
            </w:tcBorders>
          </w:tcPr>
          <w:p w14:paraId="2B40761E"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218682</w:t>
            </w:r>
          </w:p>
        </w:tc>
        <w:tc>
          <w:tcPr>
            <w:tcW w:w="708" w:type="dxa"/>
            <w:tcBorders>
              <w:top w:val="nil"/>
              <w:left w:val="single" w:sz="4" w:space="0" w:color="auto"/>
              <w:bottom w:val="single" w:sz="4" w:space="0" w:color="auto"/>
              <w:right w:val="single" w:sz="4" w:space="0" w:color="auto"/>
            </w:tcBorders>
            <w:shd w:val="clear" w:color="auto" w:fill="auto"/>
            <w:noWrap/>
          </w:tcPr>
          <w:p w14:paraId="63002C8C"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18B9D3EC"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2C03CF24"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92E59B8"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2349FD0"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7E3E2B3"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w:t>
            </w:r>
          </w:p>
        </w:tc>
      </w:tr>
      <w:tr w:rsidR="00276BE8" w:rsidRPr="005473D1" w14:paraId="26ABD3BB"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4D0AE01C"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09</w:t>
            </w:r>
          </w:p>
        </w:tc>
        <w:tc>
          <w:tcPr>
            <w:tcW w:w="847" w:type="dxa"/>
            <w:tcBorders>
              <w:top w:val="nil"/>
              <w:left w:val="nil"/>
              <w:bottom w:val="single" w:sz="4" w:space="0" w:color="auto"/>
              <w:right w:val="single" w:sz="4" w:space="0" w:color="auto"/>
            </w:tcBorders>
            <w:shd w:val="clear" w:color="auto" w:fill="auto"/>
            <w:noWrap/>
          </w:tcPr>
          <w:p w14:paraId="35446891"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C6C46B7"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PINÇA CIRÚRGICA, MATERIAL: AÇO INOXIDÁVEL, FORMATO PONTA: PONTA CURVA, COMPONENTE: C/ CREMALHEIRA, MODELO 1: BACKHAUS, COMPRIMENTO TOTAL: CERCA DE 14 CM, TIPO PONTA: ATRAUMÁTICA, ESTERILIDADE: ESTERILIZÁVEL. </w:t>
            </w:r>
          </w:p>
        </w:tc>
        <w:tc>
          <w:tcPr>
            <w:tcW w:w="709" w:type="dxa"/>
            <w:tcBorders>
              <w:top w:val="single" w:sz="4" w:space="0" w:color="auto"/>
              <w:left w:val="nil"/>
              <w:bottom w:val="single" w:sz="4" w:space="0" w:color="auto"/>
              <w:right w:val="single" w:sz="4" w:space="0" w:color="auto"/>
            </w:tcBorders>
          </w:tcPr>
          <w:p w14:paraId="00E18B43"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218683</w:t>
            </w:r>
          </w:p>
        </w:tc>
        <w:tc>
          <w:tcPr>
            <w:tcW w:w="708" w:type="dxa"/>
            <w:tcBorders>
              <w:top w:val="nil"/>
              <w:left w:val="single" w:sz="4" w:space="0" w:color="auto"/>
              <w:bottom w:val="single" w:sz="4" w:space="0" w:color="auto"/>
              <w:right w:val="single" w:sz="4" w:space="0" w:color="auto"/>
            </w:tcBorders>
            <w:shd w:val="clear" w:color="auto" w:fill="auto"/>
            <w:noWrap/>
          </w:tcPr>
          <w:p w14:paraId="67A84654"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3D9EFF2D"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17B02D8D"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CD049A5"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3DA62D76"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B2ADEA3"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w:t>
            </w:r>
          </w:p>
        </w:tc>
      </w:tr>
      <w:tr w:rsidR="00276BE8" w:rsidRPr="005473D1" w14:paraId="5D1DE197"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28E66F79"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10</w:t>
            </w:r>
          </w:p>
        </w:tc>
        <w:tc>
          <w:tcPr>
            <w:tcW w:w="847" w:type="dxa"/>
            <w:tcBorders>
              <w:top w:val="nil"/>
              <w:left w:val="nil"/>
              <w:bottom w:val="single" w:sz="4" w:space="0" w:color="auto"/>
              <w:right w:val="single" w:sz="4" w:space="0" w:color="auto"/>
            </w:tcBorders>
            <w:shd w:val="clear" w:color="auto" w:fill="auto"/>
            <w:noWrap/>
          </w:tcPr>
          <w:p w14:paraId="2B4F33D3"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883E857"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PINÇA CIRÚRGICA, MATERIAL: AÇO INOXIDÁVEL, FORMATO PONTA: PONTA RETA, COMPONENTE: C/ CREMALHEIRA, MODELO 1: ALLIS, COMPRIMENTO TOTAL: CERCA DE 14 CM, TIPO PONTA: 4 X 5 DENTES, ESTERILIDADE: ESTERILIZÁVEL. </w:t>
            </w:r>
          </w:p>
        </w:tc>
        <w:tc>
          <w:tcPr>
            <w:tcW w:w="709" w:type="dxa"/>
            <w:tcBorders>
              <w:top w:val="single" w:sz="4" w:space="0" w:color="auto"/>
              <w:left w:val="nil"/>
              <w:bottom w:val="single" w:sz="4" w:space="0" w:color="auto"/>
              <w:right w:val="single" w:sz="4" w:space="0" w:color="auto"/>
            </w:tcBorders>
          </w:tcPr>
          <w:p w14:paraId="17751E69"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218684</w:t>
            </w:r>
          </w:p>
        </w:tc>
        <w:tc>
          <w:tcPr>
            <w:tcW w:w="708" w:type="dxa"/>
            <w:tcBorders>
              <w:top w:val="nil"/>
              <w:left w:val="single" w:sz="4" w:space="0" w:color="auto"/>
              <w:bottom w:val="single" w:sz="4" w:space="0" w:color="auto"/>
              <w:right w:val="single" w:sz="4" w:space="0" w:color="auto"/>
            </w:tcBorders>
            <w:shd w:val="clear" w:color="auto" w:fill="auto"/>
            <w:noWrap/>
          </w:tcPr>
          <w:p w14:paraId="031C5C98"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7218DA67"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E7FA18C"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16559A4"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682CC3FD"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867B1D4"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w:t>
            </w:r>
          </w:p>
        </w:tc>
      </w:tr>
      <w:tr w:rsidR="00276BE8" w:rsidRPr="005473D1" w14:paraId="526E36D8" w14:textId="77777777" w:rsidTr="00410064">
        <w:trPr>
          <w:trHeight w:val="706"/>
        </w:trPr>
        <w:tc>
          <w:tcPr>
            <w:tcW w:w="483" w:type="dxa"/>
            <w:tcBorders>
              <w:top w:val="nil"/>
              <w:left w:val="single" w:sz="4" w:space="0" w:color="auto"/>
              <w:bottom w:val="single" w:sz="4" w:space="0" w:color="auto"/>
              <w:right w:val="single" w:sz="4" w:space="0" w:color="auto"/>
            </w:tcBorders>
            <w:shd w:val="clear" w:color="auto" w:fill="auto"/>
            <w:noWrap/>
          </w:tcPr>
          <w:p w14:paraId="5E6433F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11</w:t>
            </w:r>
          </w:p>
        </w:tc>
        <w:tc>
          <w:tcPr>
            <w:tcW w:w="847" w:type="dxa"/>
            <w:tcBorders>
              <w:top w:val="nil"/>
              <w:left w:val="nil"/>
              <w:bottom w:val="single" w:sz="4" w:space="0" w:color="auto"/>
              <w:right w:val="single" w:sz="4" w:space="0" w:color="auto"/>
            </w:tcBorders>
            <w:shd w:val="clear" w:color="auto" w:fill="auto"/>
            <w:noWrap/>
          </w:tcPr>
          <w:p w14:paraId="4529BFC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DB00319"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PINÇA CIRÚRGICA; MATERIAL: AÇO INOXIDÁVEL; FORMATO PONTA: PONTA RETA; COMPONENTE: C/ CREMALHEIRA; MODELO 1: KELLY; COMPRIMENTO TOTAL: CERCA DE 16 CM; TIPO PONTA: SERRILHADA; ESTERILIDADE: ESTERILIZÁVEL. </w:t>
            </w:r>
          </w:p>
        </w:tc>
        <w:tc>
          <w:tcPr>
            <w:tcW w:w="709" w:type="dxa"/>
            <w:tcBorders>
              <w:top w:val="single" w:sz="4" w:space="0" w:color="auto"/>
              <w:left w:val="nil"/>
              <w:bottom w:val="single" w:sz="4" w:space="0" w:color="auto"/>
              <w:right w:val="single" w:sz="4" w:space="0" w:color="auto"/>
            </w:tcBorders>
          </w:tcPr>
          <w:p w14:paraId="1473B7F1"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218686</w:t>
            </w:r>
          </w:p>
        </w:tc>
        <w:tc>
          <w:tcPr>
            <w:tcW w:w="708" w:type="dxa"/>
            <w:tcBorders>
              <w:top w:val="nil"/>
              <w:left w:val="single" w:sz="4" w:space="0" w:color="auto"/>
              <w:bottom w:val="single" w:sz="4" w:space="0" w:color="auto"/>
              <w:right w:val="single" w:sz="4" w:space="0" w:color="auto"/>
            </w:tcBorders>
            <w:shd w:val="clear" w:color="auto" w:fill="auto"/>
            <w:noWrap/>
          </w:tcPr>
          <w:p w14:paraId="366454B8"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4212EB37"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AD664AF"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DE18742"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00EC838"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223CCA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w:t>
            </w:r>
          </w:p>
        </w:tc>
      </w:tr>
      <w:tr w:rsidR="00276BE8" w:rsidRPr="005473D1" w14:paraId="0FF5CF14" w14:textId="77777777" w:rsidTr="00410064">
        <w:trPr>
          <w:trHeight w:val="703"/>
        </w:trPr>
        <w:tc>
          <w:tcPr>
            <w:tcW w:w="483" w:type="dxa"/>
            <w:tcBorders>
              <w:top w:val="nil"/>
              <w:left w:val="single" w:sz="4" w:space="0" w:color="auto"/>
              <w:bottom w:val="single" w:sz="4" w:space="0" w:color="auto"/>
              <w:right w:val="single" w:sz="4" w:space="0" w:color="auto"/>
            </w:tcBorders>
            <w:shd w:val="clear" w:color="auto" w:fill="auto"/>
            <w:noWrap/>
          </w:tcPr>
          <w:p w14:paraId="693AEE0F"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12</w:t>
            </w:r>
          </w:p>
        </w:tc>
        <w:tc>
          <w:tcPr>
            <w:tcW w:w="847" w:type="dxa"/>
            <w:tcBorders>
              <w:top w:val="nil"/>
              <w:left w:val="nil"/>
              <w:bottom w:val="single" w:sz="4" w:space="0" w:color="auto"/>
              <w:right w:val="single" w:sz="4" w:space="0" w:color="auto"/>
            </w:tcBorders>
            <w:shd w:val="clear" w:color="auto" w:fill="auto"/>
            <w:noWrap/>
          </w:tcPr>
          <w:p w14:paraId="14CB9D61"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261433D"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PINÇA CIRÚRGICA; MODELO 1: KELLY; FORMATO PONTA: PONTA CURVA; TIPO PONTA: SERRILHADA; COMPRIMENTO TOTAL: CERCA DE 14 CM; COMPONENTE: C/ CREMALHEIRA; MATERIAL: AÇO INOXIDÁVEL; ESTERILIDADE: ESTERILIZÁVEL. </w:t>
            </w:r>
          </w:p>
        </w:tc>
        <w:tc>
          <w:tcPr>
            <w:tcW w:w="709" w:type="dxa"/>
            <w:tcBorders>
              <w:top w:val="single" w:sz="4" w:space="0" w:color="auto"/>
              <w:left w:val="nil"/>
              <w:bottom w:val="single" w:sz="4" w:space="0" w:color="auto"/>
              <w:right w:val="single" w:sz="4" w:space="0" w:color="auto"/>
            </w:tcBorders>
          </w:tcPr>
          <w:p w14:paraId="485D736B"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218687</w:t>
            </w:r>
          </w:p>
        </w:tc>
        <w:tc>
          <w:tcPr>
            <w:tcW w:w="708" w:type="dxa"/>
            <w:tcBorders>
              <w:top w:val="nil"/>
              <w:left w:val="single" w:sz="4" w:space="0" w:color="auto"/>
              <w:bottom w:val="single" w:sz="4" w:space="0" w:color="auto"/>
              <w:right w:val="single" w:sz="4" w:space="0" w:color="auto"/>
            </w:tcBorders>
            <w:shd w:val="clear" w:color="auto" w:fill="auto"/>
            <w:noWrap/>
          </w:tcPr>
          <w:p w14:paraId="4421BE2A"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5D89397B"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46F16EC"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4CF4382"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E5DC217"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DEBF3D3"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w:t>
            </w:r>
          </w:p>
        </w:tc>
      </w:tr>
      <w:tr w:rsidR="00276BE8" w:rsidRPr="005473D1" w14:paraId="6C79A877" w14:textId="77777777" w:rsidTr="00410064">
        <w:trPr>
          <w:trHeight w:val="715"/>
        </w:trPr>
        <w:tc>
          <w:tcPr>
            <w:tcW w:w="483" w:type="dxa"/>
            <w:tcBorders>
              <w:top w:val="nil"/>
              <w:left w:val="single" w:sz="4" w:space="0" w:color="auto"/>
              <w:bottom w:val="single" w:sz="4" w:space="0" w:color="auto"/>
              <w:right w:val="single" w:sz="4" w:space="0" w:color="auto"/>
            </w:tcBorders>
            <w:shd w:val="clear" w:color="auto" w:fill="auto"/>
            <w:noWrap/>
          </w:tcPr>
          <w:p w14:paraId="6415FB9E"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13</w:t>
            </w:r>
          </w:p>
        </w:tc>
        <w:tc>
          <w:tcPr>
            <w:tcW w:w="847" w:type="dxa"/>
            <w:tcBorders>
              <w:top w:val="nil"/>
              <w:left w:val="nil"/>
              <w:bottom w:val="single" w:sz="4" w:space="0" w:color="auto"/>
              <w:right w:val="single" w:sz="4" w:space="0" w:color="auto"/>
            </w:tcBorders>
            <w:shd w:val="clear" w:color="auto" w:fill="auto"/>
            <w:noWrap/>
          </w:tcPr>
          <w:p w14:paraId="3A62D5EF"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7CB5FD20"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PINÇA CIRÚRGICA; MODELO 1: KELLY; FORMATO PONTA: PONTA RETA; TIPO PONTA: SERRILHADA; COMPRIMENTO TOTAL: CERCA DE 14 CM; COMPONENTE: C/ CREMALHEIRA; MATERIAL: AÇO INOXIDÁVEL; ESTERILIDADE: ESTERILIZÁVEL. </w:t>
            </w:r>
          </w:p>
        </w:tc>
        <w:tc>
          <w:tcPr>
            <w:tcW w:w="709" w:type="dxa"/>
            <w:tcBorders>
              <w:top w:val="single" w:sz="4" w:space="0" w:color="auto"/>
              <w:left w:val="nil"/>
              <w:bottom w:val="single" w:sz="4" w:space="0" w:color="auto"/>
              <w:right w:val="single" w:sz="4" w:space="0" w:color="auto"/>
            </w:tcBorders>
          </w:tcPr>
          <w:p w14:paraId="6CBCA384"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218688</w:t>
            </w:r>
          </w:p>
        </w:tc>
        <w:tc>
          <w:tcPr>
            <w:tcW w:w="708" w:type="dxa"/>
            <w:tcBorders>
              <w:top w:val="nil"/>
              <w:left w:val="single" w:sz="4" w:space="0" w:color="auto"/>
              <w:bottom w:val="single" w:sz="4" w:space="0" w:color="auto"/>
              <w:right w:val="single" w:sz="4" w:space="0" w:color="auto"/>
            </w:tcBorders>
            <w:shd w:val="clear" w:color="auto" w:fill="auto"/>
            <w:noWrap/>
          </w:tcPr>
          <w:p w14:paraId="1BD9F890"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14217EA9"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404E4C5"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AC94F6E"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7F8FE17"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63864A3"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w:t>
            </w:r>
          </w:p>
        </w:tc>
      </w:tr>
      <w:tr w:rsidR="00276BE8" w:rsidRPr="005473D1" w14:paraId="6568E0DF" w14:textId="77777777" w:rsidTr="00410064">
        <w:trPr>
          <w:trHeight w:val="712"/>
        </w:trPr>
        <w:tc>
          <w:tcPr>
            <w:tcW w:w="483" w:type="dxa"/>
            <w:tcBorders>
              <w:top w:val="nil"/>
              <w:left w:val="single" w:sz="4" w:space="0" w:color="auto"/>
              <w:bottom w:val="single" w:sz="4" w:space="0" w:color="auto"/>
              <w:right w:val="single" w:sz="4" w:space="0" w:color="auto"/>
            </w:tcBorders>
            <w:shd w:val="clear" w:color="auto" w:fill="auto"/>
            <w:noWrap/>
          </w:tcPr>
          <w:p w14:paraId="1240C2C3"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14</w:t>
            </w:r>
          </w:p>
        </w:tc>
        <w:tc>
          <w:tcPr>
            <w:tcW w:w="847" w:type="dxa"/>
            <w:tcBorders>
              <w:top w:val="nil"/>
              <w:left w:val="nil"/>
              <w:bottom w:val="single" w:sz="4" w:space="0" w:color="auto"/>
              <w:right w:val="single" w:sz="4" w:space="0" w:color="auto"/>
            </w:tcBorders>
            <w:shd w:val="clear" w:color="auto" w:fill="auto"/>
            <w:noWrap/>
          </w:tcPr>
          <w:p w14:paraId="597C6B1C"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525FAD3"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PINÇA CIRÚRGICA; MODELO 1: POZZI; FORMATO PONTA: PONTA RETA; COMPRIMENTO TOTAL: CERCA DE 24 CM; COMPONENTE: C/ CREMALHEIRA; MATERIAL: AÇO INOXIDÁVEL; ESTERILIDADE: ESTERILIZÁVEL. </w:t>
            </w:r>
          </w:p>
        </w:tc>
        <w:tc>
          <w:tcPr>
            <w:tcW w:w="709" w:type="dxa"/>
            <w:tcBorders>
              <w:top w:val="single" w:sz="4" w:space="0" w:color="auto"/>
              <w:left w:val="nil"/>
              <w:bottom w:val="single" w:sz="4" w:space="0" w:color="auto"/>
              <w:right w:val="single" w:sz="4" w:space="0" w:color="auto"/>
            </w:tcBorders>
          </w:tcPr>
          <w:p w14:paraId="6D142879"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218689</w:t>
            </w:r>
          </w:p>
        </w:tc>
        <w:tc>
          <w:tcPr>
            <w:tcW w:w="708" w:type="dxa"/>
            <w:tcBorders>
              <w:top w:val="nil"/>
              <w:left w:val="single" w:sz="4" w:space="0" w:color="auto"/>
              <w:bottom w:val="single" w:sz="4" w:space="0" w:color="auto"/>
              <w:right w:val="single" w:sz="4" w:space="0" w:color="auto"/>
            </w:tcBorders>
            <w:shd w:val="clear" w:color="auto" w:fill="auto"/>
            <w:noWrap/>
          </w:tcPr>
          <w:p w14:paraId="39619029"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6EE44571"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648E401"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55FE030"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A288BD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08ABC5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w:t>
            </w:r>
          </w:p>
        </w:tc>
      </w:tr>
      <w:tr w:rsidR="00276BE8" w:rsidRPr="005473D1" w14:paraId="393968DB"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0387C7D9"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15</w:t>
            </w:r>
          </w:p>
        </w:tc>
        <w:tc>
          <w:tcPr>
            <w:tcW w:w="847" w:type="dxa"/>
            <w:tcBorders>
              <w:top w:val="nil"/>
              <w:left w:val="nil"/>
              <w:bottom w:val="single" w:sz="4" w:space="0" w:color="auto"/>
              <w:right w:val="single" w:sz="4" w:space="0" w:color="auto"/>
            </w:tcBorders>
            <w:shd w:val="clear" w:color="auto" w:fill="auto"/>
            <w:noWrap/>
          </w:tcPr>
          <w:p w14:paraId="0B0A7FF1"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2CDAE531"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PORTA-AGULHA INSTRUMENTAL; MODELO: CRILE WOOD; TIPO PONTA: PONTA RETA; CARACTERÍSTICA PONTA: C/ VÍDEA; HASTE: HASTE RETA; ADICIONAL 1: COM TRAVA; COMPRIMENTO TOTAL: CERCA DE 16 CM; MATERIAL: AÇO INOXIDÁVEL; ESTERILIDADE: ESTERILIZÁVEL. </w:t>
            </w:r>
          </w:p>
        </w:tc>
        <w:tc>
          <w:tcPr>
            <w:tcW w:w="709" w:type="dxa"/>
            <w:tcBorders>
              <w:top w:val="single" w:sz="4" w:space="0" w:color="auto"/>
              <w:left w:val="nil"/>
              <w:bottom w:val="single" w:sz="4" w:space="0" w:color="auto"/>
              <w:right w:val="single" w:sz="4" w:space="0" w:color="auto"/>
            </w:tcBorders>
          </w:tcPr>
          <w:p w14:paraId="64975BD2"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218690</w:t>
            </w:r>
          </w:p>
        </w:tc>
        <w:tc>
          <w:tcPr>
            <w:tcW w:w="708" w:type="dxa"/>
            <w:tcBorders>
              <w:top w:val="nil"/>
              <w:left w:val="single" w:sz="4" w:space="0" w:color="auto"/>
              <w:bottom w:val="single" w:sz="4" w:space="0" w:color="auto"/>
              <w:right w:val="single" w:sz="4" w:space="0" w:color="auto"/>
            </w:tcBorders>
            <w:shd w:val="clear" w:color="auto" w:fill="auto"/>
            <w:noWrap/>
          </w:tcPr>
          <w:p w14:paraId="1DAA6B05"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w:t>
            </w:r>
          </w:p>
        </w:tc>
        <w:tc>
          <w:tcPr>
            <w:tcW w:w="709" w:type="dxa"/>
            <w:tcBorders>
              <w:top w:val="nil"/>
              <w:left w:val="nil"/>
              <w:bottom w:val="single" w:sz="4" w:space="0" w:color="auto"/>
              <w:right w:val="single" w:sz="4" w:space="0" w:color="auto"/>
            </w:tcBorders>
            <w:shd w:val="clear" w:color="auto" w:fill="auto"/>
          </w:tcPr>
          <w:p w14:paraId="2DD86F97"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33DC65A"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3EF4402"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D10EE59"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D949C35"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r>
      <w:tr w:rsidR="00276BE8" w:rsidRPr="005473D1" w14:paraId="51B2E16E" w14:textId="77777777" w:rsidTr="00410064">
        <w:trPr>
          <w:trHeight w:val="707"/>
        </w:trPr>
        <w:tc>
          <w:tcPr>
            <w:tcW w:w="483" w:type="dxa"/>
            <w:tcBorders>
              <w:top w:val="nil"/>
              <w:left w:val="single" w:sz="4" w:space="0" w:color="auto"/>
              <w:bottom w:val="single" w:sz="4" w:space="0" w:color="auto"/>
              <w:right w:val="single" w:sz="4" w:space="0" w:color="auto"/>
            </w:tcBorders>
            <w:shd w:val="clear" w:color="auto" w:fill="auto"/>
            <w:noWrap/>
          </w:tcPr>
          <w:p w14:paraId="6A787DF6"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16</w:t>
            </w:r>
          </w:p>
        </w:tc>
        <w:tc>
          <w:tcPr>
            <w:tcW w:w="847" w:type="dxa"/>
            <w:tcBorders>
              <w:top w:val="nil"/>
              <w:left w:val="nil"/>
              <w:bottom w:val="single" w:sz="4" w:space="0" w:color="auto"/>
              <w:right w:val="single" w:sz="4" w:space="0" w:color="auto"/>
            </w:tcBorders>
            <w:shd w:val="clear" w:color="auto" w:fill="auto"/>
            <w:noWrap/>
          </w:tcPr>
          <w:p w14:paraId="2B852F7E"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2F7BC88B"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PRESERVATIVO MASCULINO. MATERIAL: LÁTEX NATURAL. COMPRIMENTO MÍNIMO: 180 MM. CARACTERÍSTICAS ADICIONAIS: S/LUBRIFICANTE, S/ ESPERMICIDA. DIÂMETRO: 52 MM. INDICADO PARA EXAMES DE ULTRASSONOGRAFIA. </w:t>
            </w:r>
          </w:p>
        </w:tc>
        <w:tc>
          <w:tcPr>
            <w:tcW w:w="709" w:type="dxa"/>
            <w:tcBorders>
              <w:top w:val="single" w:sz="4" w:space="0" w:color="auto"/>
              <w:left w:val="nil"/>
              <w:bottom w:val="single" w:sz="4" w:space="0" w:color="auto"/>
              <w:right w:val="single" w:sz="4" w:space="0" w:color="auto"/>
            </w:tcBorders>
          </w:tcPr>
          <w:p w14:paraId="3AC9592F"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218692</w:t>
            </w:r>
          </w:p>
        </w:tc>
        <w:tc>
          <w:tcPr>
            <w:tcW w:w="708" w:type="dxa"/>
            <w:tcBorders>
              <w:top w:val="nil"/>
              <w:left w:val="single" w:sz="4" w:space="0" w:color="auto"/>
              <w:bottom w:val="single" w:sz="4" w:space="0" w:color="auto"/>
              <w:right w:val="single" w:sz="4" w:space="0" w:color="auto"/>
            </w:tcBorders>
            <w:shd w:val="clear" w:color="auto" w:fill="auto"/>
            <w:noWrap/>
          </w:tcPr>
          <w:p w14:paraId="596F2E00"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1500</w:t>
            </w:r>
          </w:p>
        </w:tc>
        <w:tc>
          <w:tcPr>
            <w:tcW w:w="709" w:type="dxa"/>
            <w:tcBorders>
              <w:top w:val="nil"/>
              <w:left w:val="nil"/>
              <w:bottom w:val="single" w:sz="4" w:space="0" w:color="auto"/>
              <w:right w:val="single" w:sz="4" w:space="0" w:color="auto"/>
            </w:tcBorders>
            <w:shd w:val="clear" w:color="auto" w:fill="auto"/>
          </w:tcPr>
          <w:p w14:paraId="19448C3F"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5C502FB"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2105CEF"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68C9F924"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767BC63"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1500</w:t>
            </w:r>
          </w:p>
        </w:tc>
      </w:tr>
      <w:tr w:rsidR="00276BE8" w:rsidRPr="005473D1" w14:paraId="5AF59299" w14:textId="77777777" w:rsidTr="00410064">
        <w:trPr>
          <w:trHeight w:val="718"/>
        </w:trPr>
        <w:tc>
          <w:tcPr>
            <w:tcW w:w="483" w:type="dxa"/>
            <w:tcBorders>
              <w:top w:val="nil"/>
              <w:left w:val="single" w:sz="4" w:space="0" w:color="auto"/>
              <w:bottom w:val="single" w:sz="4" w:space="0" w:color="auto"/>
              <w:right w:val="single" w:sz="4" w:space="0" w:color="auto"/>
            </w:tcBorders>
            <w:shd w:val="clear" w:color="auto" w:fill="auto"/>
            <w:noWrap/>
          </w:tcPr>
          <w:p w14:paraId="567F0D08"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17</w:t>
            </w:r>
          </w:p>
        </w:tc>
        <w:tc>
          <w:tcPr>
            <w:tcW w:w="847" w:type="dxa"/>
            <w:tcBorders>
              <w:top w:val="nil"/>
              <w:left w:val="nil"/>
              <w:bottom w:val="single" w:sz="4" w:space="0" w:color="auto"/>
              <w:right w:val="single" w:sz="4" w:space="0" w:color="auto"/>
            </w:tcBorders>
            <w:shd w:val="clear" w:color="auto" w:fill="auto"/>
            <w:noWrap/>
          </w:tcPr>
          <w:p w14:paraId="6323BE1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D40CF3F"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PROTETOR FACIAL; MATERIAL: POLICARBONATO; COR: TRANSPARENTE; CARACTERÍSTICAS ADICIONAIS: TIPO VISEIRA, C/ VISOR ARTICULÁVEL; TIPO FIXAÇÃO: CARNERIA REGULÁVEL. </w:t>
            </w:r>
          </w:p>
        </w:tc>
        <w:tc>
          <w:tcPr>
            <w:tcW w:w="709" w:type="dxa"/>
            <w:tcBorders>
              <w:top w:val="single" w:sz="4" w:space="0" w:color="auto"/>
              <w:left w:val="nil"/>
              <w:bottom w:val="single" w:sz="4" w:space="0" w:color="auto"/>
              <w:right w:val="single" w:sz="4" w:space="0" w:color="auto"/>
            </w:tcBorders>
          </w:tcPr>
          <w:p w14:paraId="6A5BA1FD"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218693</w:t>
            </w:r>
          </w:p>
        </w:tc>
        <w:tc>
          <w:tcPr>
            <w:tcW w:w="708" w:type="dxa"/>
            <w:tcBorders>
              <w:top w:val="nil"/>
              <w:left w:val="single" w:sz="4" w:space="0" w:color="auto"/>
              <w:bottom w:val="single" w:sz="4" w:space="0" w:color="auto"/>
              <w:right w:val="single" w:sz="4" w:space="0" w:color="auto"/>
            </w:tcBorders>
            <w:shd w:val="clear" w:color="auto" w:fill="auto"/>
            <w:noWrap/>
          </w:tcPr>
          <w:p w14:paraId="58625BB9"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tcPr>
          <w:p w14:paraId="5065A8DD"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100</w:t>
            </w:r>
          </w:p>
        </w:tc>
        <w:tc>
          <w:tcPr>
            <w:tcW w:w="709" w:type="dxa"/>
            <w:tcBorders>
              <w:top w:val="single" w:sz="4" w:space="0" w:color="auto"/>
              <w:left w:val="nil"/>
              <w:bottom w:val="single" w:sz="4" w:space="0" w:color="auto"/>
              <w:right w:val="single" w:sz="4" w:space="0" w:color="auto"/>
            </w:tcBorders>
          </w:tcPr>
          <w:p w14:paraId="670C0C43"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w:t>
            </w:r>
          </w:p>
        </w:tc>
        <w:tc>
          <w:tcPr>
            <w:tcW w:w="709" w:type="dxa"/>
            <w:tcBorders>
              <w:top w:val="nil"/>
              <w:left w:val="single" w:sz="4" w:space="0" w:color="auto"/>
              <w:bottom w:val="single" w:sz="4" w:space="0" w:color="auto"/>
              <w:right w:val="single" w:sz="4" w:space="0" w:color="auto"/>
            </w:tcBorders>
            <w:shd w:val="clear" w:color="auto" w:fill="FFFFFF" w:themeFill="background1"/>
          </w:tcPr>
          <w:p w14:paraId="543F4858"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1AC7484A"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A2CFD1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135</w:t>
            </w:r>
          </w:p>
        </w:tc>
      </w:tr>
      <w:tr w:rsidR="00276BE8" w:rsidRPr="005473D1" w14:paraId="587768B1" w14:textId="77777777" w:rsidTr="00410064">
        <w:trPr>
          <w:trHeight w:val="575"/>
        </w:trPr>
        <w:tc>
          <w:tcPr>
            <w:tcW w:w="483" w:type="dxa"/>
            <w:tcBorders>
              <w:top w:val="nil"/>
              <w:left w:val="single" w:sz="4" w:space="0" w:color="auto"/>
              <w:bottom w:val="single" w:sz="4" w:space="0" w:color="auto"/>
              <w:right w:val="single" w:sz="4" w:space="0" w:color="auto"/>
            </w:tcBorders>
            <w:shd w:val="clear" w:color="auto" w:fill="auto"/>
            <w:noWrap/>
          </w:tcPr>
          <w:p w14:paraId="1A05E97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18</w:t>
            </w:r>
          </w:p>
        </w:tc>
        <w:tc>
          <w:tcPr>
            <w:tcW w:w="847" w:type="dxa"/>
            <w:tcBorders>
              <w:top w:val="nil"/>
              <w:left w:val="nil"/>
              <w:bottom w:val="single" w:sz="4" w:space="0" w:color="auto"/>
              <w:right w:val="single" w:sz="4" w:space="0" w:color="auto"/>
            </w:tcBorders>
            <w:shd w:val="clear" w:color="auto" w:fill="auto"/>
            <w:noWrap/>
          </w:tcPr>
          <w:p w14:paraId="6FDAA46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FR</w:t>
            </w:r>
          </w:p>
        </w:tc>
        <w:tc>
          <w:tcPr>
            <w:tcW w:w="2918" w:type="dxa"/>
            <w:tcBorders>
              <w:top w:val="nil"/>
              <w:left w:val="nil"/>
              <w:bottom w:val="single" w:sz="4" w:space="0" w:color="auto"/>
              <w:right w:val="single" w:sz="4" w:space="0" w:color="auto"/>
            </w:tcBorders>
            <w:shd w:val="clear" w:color="auto" w:fill="auto"/>
          </w:tcPr>
          <w:p w14:paraId="31E17D93"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PROTETOR SOLAR; FORMA FARMACÊUTICA: CREME; TIPO PROTEÇÃO: UVA/UVB; FATOR PROTEÇÃO: FATOR 70. FRASCO CONTENDO 120 ML. </w:t>
            </w:r>
          </w:p>
        </w:tc>
        <w:tc>
          <w:tcPr>
            <w:tcW w:w="709" w:type="dxa"/>
            <w:tcBorders>
              <w:top w:val="single" w:sz="4" w:space="0" w:color="auto"/>
              <w:left w:val="nil"/>
              <w:bottom w:val="single" w:sz="4" w:space="0" w:color="auto"/>
              <w:right w:val="single" w:sz="4" w:space="0" w:color="auto"/>
            </w:tcBorders>
          </w:tcPr>
          <w:p w14:paraId="329B43F3"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218694</w:t>
            </w:r>
          </w:p>
        </w:tc>
        <w:tc>
          <w:tcPr>
            <w:tcW w:w="708" w:type="dxa"/>
            <w:tcBorders>
              <w:top w:val="nil"/>
              <w:left w:val="single" w:sz="4" w:space="0" w:color="auto"/>
              <w:bottom w:val="single" w:sz="4" w:space="0" w:color="auto"/>
              <w:right w:val="single" w:sz="4" w:space="0" w:color="auto"/>
            </w:tcBorders>
            <w:shd w:val="clear" w:color="auto" w:fill="auto"/>
            <w:noWrap/>
          </w:tcPr>
          <w:p w14:paraId="098A8910"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450</w:t>
            </w:r>
          </w:p>
        </w:tc>
        <w:tc>
          <w:tcPr>
            <w:tcW w:w="709" w:type="dxa"/>
            <w:tcBorders>
              <w:top w:val="nil"/>
              <w:left w:val="nil"/>
              <w:bottom w:val="single" w:sz="4" w:space="0" w:color="auto"/>
              <w:right w:val="single" w:sz="4" w:space="0" w:color="auto"/>
            </w:tcBorders>
            <w:shd w:val="clear" w:color="auto" w:fill="auto"/>
          </w:tcPr>
          <w:p w14:paraId="22B8DEBD"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100</w:t>
            </w:r>
          </w:p>
        </w:tc>
        <w:tc>
          <w:tcPr>
            <w:tcW w:w="709" w:type="dxa"/>
            <w:tcBorders>
              <w:top w:val="single" w:sz="4" w:space="0" w:color="auto"/>
              <w:left w:val="nil"/>
              <w:bottom w:val="single" w:sz="4" w:space="0" w:color="auto"/>
              <w:right w:val="single" w:sz="4" w:space="0" w:color="auto"/>
            </w:tcBorders>
          </w:tcPr>
          <w:p w14:paraId="2945CDC8"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c>
          <w:tcPr>
            <w:tcW w:w="709" w:type="dxa"/>
            <w:tcBorders>
              <w:top w:val="nil"/>
              <w:left w:val="single" w:sz="4" w:space="0" w:color="auto"/>
              <w:bottom w:val="single" w:sz="4" w:space="0" w:color="auto"/>
              <w:right w:val="single" w:sz="4" w:space="0" w:color="auto"/>
            </w:tcBorders>
            <w:shd w:val="clear" w:color="auto" w:fill="FFFFFF" w:themeFill="background1"/>
          </w:tcPr>
          <w:p w14:paraId="75F43251"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343B4443"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300</w:t>
            </w: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0B69B79"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870</w:t>
            </w:r>
          </w:p>
        </w:tc>
      </w:tr>
      <w:tr w:rsidR="00276BE8" w:rsidRPr="005473D1" w14:paraId="27593E85" w14:textId="77777777" w:rsidTr="00410064">
        <w:trPr>
          <w:trHeight w:val="728"/>
        </w:trPr>
        <w:tc>
          <w:tcPr>
            <w:tcW w:w="483" w:type="dxa"/>
            <w:tcBorders>
              <w:top w:val="nil"/>
              <w:left w:val="single" w:sz="4" w:space="0" w:color="auto"/>
              <w:bottom w:val="single" w:sz="4" w:space="0" w:color="auto"/>
              <w:right w:val="single" w:sz="4" w:space="0" w:color="auto"/>
            </w:tcBorders>
            <w:shd w:val="clear" w:color="auto" w:fill="auto"/>
            <w:noWrap/>
          </w:tcPr>
          <w:p w14:paraId="77F8322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19</w:t>
            </w:r>
          </w:p>
        </w:tc>
        <w:tc>
          <w:tcPr>
            <w:tcW w:w="847" w:type="dxa"/>
            <w:tcBorders>
              <w:top w:val="nil"/>
              <w:left w:val="nil"/>
              <w:bottom w:val="single" w:sz="4" w:space="0" w:color="auto"/>
              <w:right w:val="single" w:sz="4" w:space="0" w:color="auto"/>
            </w:tcBorders>
            <w:shd w:val="clear" w:color="auto" w:fill="auto"/>
            <w:noWrap/>
          </w:tcPr>
          <w:p w14:paraId="07A9ED6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D06127E"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REAGENTE PARA DIAGNÓSTICO CLÍNICO 5; TIPO DE ANÁLISE: QUANTITATIVO DE GLICOSE; CARACTERÍSTICAS ADICIONAIS: CAPILAR; APRESENTAÇÃO: TIRA. COM SISTEMA DE COMODATO, A CADA 1000 FITAS ADQUIRIDAS, EQUIVALE A 1 APARELHO. </w:t>
            </w:r>
          </w:p>
        </w:tc>
        <w:tc>
          <w:tcPr>
            <w:tcW w:w="709" w:type="dxa"/>
            <w:tcBorders>
              <w:top w:val="single" w:sz="4" w:space="0" w:color="auto"/>
              <w:left w:val="nil"/>
              <w:bottom w:val="single" w:sz="4" w:space="0" w:color="auto"/>
              <w:right w:val="single" w:sz="4" w:space="0" w:color="auto"/>
            </w:tcBorders>
          </w:tcPr>
          <w:p w14:paraId="0D001F7A"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218695</w:t>
            </w:r>
          </w:p>
        </w:tc>
        <w:tc>
          <w:tcPr>
            <w:tcW w:w="708" w:type="dxa"/>
            <w:tcBorders>
              <w:top w:val="nil"/>
              <w:left w:val="single" w:sz="4" w:space="0" w:color="auto"/>
              <w:bottom w:val="single" w:sz="4" w:space="0" w:color="auto"/>
              <w:right w:val="single" w:sz="4" w:space="0" w:color="auto"/>
            </w:tcBorders>
            <w:shd w:val="clear" w:color="auto" w:fill="auto"/>
            <w:noWrap/>
          </w:tcPr>
          <w:p w14:paraId="58C44B88"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80000</w:t>
            </w:r>
          </w:p>
        </w:tc>
        <w:tc>
          <w:tcPr>
            <w:tcW w:w="709" w:type="dxa"/>
            <w:tcBorders>
              <w:top w:val="nil"/>
              <w:left w:val="nil"/>
              <w:bottom w:val="single" w:sz="4" w:space="0" w:color="auto"/>
              <w:right w:val="single" w:sz="4" w:space="0" w:color="auto"/>
            </w:tcBorders>
            <w:shd w:val="clear" w:color="auto" w:fill="auto"/>
          </w:tcPr>
          <w:p w14:paraId="7D9293CB"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B3CC875"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5E31821"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4218BEB"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6019FB9"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80000</w:t>
            </w:r>
          </w:p>
        </w:tc>
      </w:tr>
      <w:tr w:rsidR="00276BE8" w:rsidRPr="005473D1" w14:paraId="6FFA2976"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25C044A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20</w:t>
            </w:r>
          </w:p>
        </w:tc>
        <w:tc>
          <w:tcPr>
            <w:tcW w:w="847" w:type="dxa"/>
            <w:tcBorders>
              <w:top w:val="nil"/>
              <w:left w:val="nil"/>
              <w:bottom w:val="single" w:sz="4" w:space="0" w:color="auto"/>
              <w:right w:val="single" w:sz="4" w:space="0" w:color="auto"/>
            </w:tcBorders>
            <w:shd w:val="clear" w:color="auto" w:fill="auto"/>
            <w:noWrap/>
          </w:tcPr>
          <w:p w14:paraId="5C1616A0"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66EEA2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REANIMADOR MANUAL, TIPO VÁLVULA: VÁLVULA UNIDIRECIONAL POP OFF; CERCA 60 CMH2O, MATERIAL BALÃO: PLÁSTICO, CAPACIDADE BALÃO: CERCA 1,5 L, COMPONENTES 3: ENTRADA DE O2 E EXTENSOR PVC, COMPONENTE 1: MÁSCARA PLÁSTICO RÍGIDO C/ COXIM PLÁSTICO, COMPONENTE 2: RESERVATÓRIO DE O2 EM PLÁSTICO C/ VÁLVULA, TAMANHOS: ADULTO. </w:t>
            </w:r>
          </w:p>
        </w:tc>
        <w:tc>
          <w:tcPr>
            <w:tcW w:w="709" w:type="dxa"/>
            <w:tcBorders>
              <w:top w:val="single" w:sz="4" w:space="0" w:color="auto"/>
              <w:left w:val="nil"/>
              <w:bottom w:val="single" w:sz="4" w:space="0" w:color="auto"/>
              <w:right w:val="single" w:sz="4" w:space="0" w:color="auto"/>
            </w:tcBorders>
          </w:tcPr>
          <w:p w14:paraId="781A38A1"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218696</w:t>
            </w:r>
          </w:p>
        </w:tc>
        <w:tc>
          <w:tcPr>
            <w:tcW w:w="708" w:type="dxa"/>
            <w:tcBorders>
              <w:top w:val="nil"/>
              <w:left w:val="single" w:sz="4" w:space="0" w:color="auto"/>
              <w:bottom w:val="single" w:sz="4" w:space="0" w:color="auto"/>
              <w:right w:val="single" w:sz="4" w:space="0" w:color="auto"/>
            </w:tcBorders>
            <w:shd w:val="clear" w:color="auto" w:fill="auto"/>
            <w:noWrap/>
          </w:tcPr>
          <w:p w14:paraId="20FB5D7E"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w:t>
            </w:r>
          </w:p>
        </w:tc>
        <w:tc>
          <w:tcPr>
            <w:tcW w:w="709" w:type="dxa"/>
            <w:tcBorders>
              <w:top w:val="nil"/>
              <w:left w:val="nil"/>
              <w:bottom w:val="single" w:sz="4" w:space="0" w:color="auto"/>
              <w:right w:val="single" w:sz="4" w:space="0" w:color="auto"/>
            </w:tcBorders>
            <w:shd w:val="clear" w:color="auto" w:fill="auto"/>
          </w:tcPr>
          <w:p w14:paraId="663E7EEA"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697D68A"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A0E2575"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5BBFAB41"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319CDD4"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11</w:t>
            </w:r>
          </w:p>
        </w:tc>
      </w:tr>
      <w:tr w:rsidR="00276BE8" w:rsidRPr="005473D1" w14:paraId="70CAEED5"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6B157FD6"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21</w:t>
            </w:r>
          </w:p>
        </w:tc>
        <w:tc>
          <w:tcPr>
            <w:tcW w:w="847" w:type="dxa"/>
            <w:tcBorders>
              <w:top w:val="nil"/>
              <w:left w:val="nil"/>
              <w:bottom w:val="single" w:sz="4" w:space="0" w:color="auto"/>
              <w:right w:val="single" w:sz="4" w:space="0" w:color="auto"/>
            </w:tcBorders>
            <w:shd w:val="clear" w:color="auto" w:fill="auto"/>
            <w:noWrap/>
          </w:tcPr>
          <w:p w14:paraId="32D62B3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D444A79"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REANIMADOR MANUAL, TIPO VÁLVULA: VÁLVULA UNIDIRECIONAL POP OFF CERCA 40 CMH20, MATERIAL BALÃO: PLÁSTICO, CAPACIDADE BALÃO: CERCA 500 ML, COMPONENTES 3: ENTRADA DE O2 E EXTENSOR PVC, COMPONENTE 1: MÁSCARA PLÁSTICO RÍGIDO C/ COXIM PLÁSTICO, COMPONENTE 2: RESERVATÓRIO DE O2 EM PLÁSTICO C/ VÁLVULA, TAMANHOS: INFANTIL. .</w:t>
            </w:r>
          </w:p>
        </w:tc>
        <w:tc>
          <w:tcPr>
            <w:tcW w:w="709" w:type="dxa"/>
            <w:tcBorders>
              <w:top w:val="single" w:sz="4" w:space="0" w:color="auto"/>
              <w:left w:val="nil"/>
              <w:bottom w:val="single" w:sz="4" w:space="0" w:color="auto"/>
              <w:right w:val="single" w:sz="4" w:space="0" w:color="auto"/>
            </w:tcBorders>
          </w:tcPr>
          <w:p w14:paraId="1FE9E2F8"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218697</w:t>
            </w:r>
          </w:p>
        </w:tc>
        <w:tc>
          <w:tcPr>
            <w:tcW w:w="708" w:type="dxa"/>
            <w:tcBorders>
              <w:top w:val="nil"/>
              <w:left w:val="single" w:sz="4" w:space="0" w:color="auto"/>
              <w:bottom w:val="single" w:sz="4" w:space="0" w:color="auto"/>
              <w:right w:val="single" w:sz="4" w:space="0" w:color="auto"/>
            </w:tcBorders>
            <w:shd w:val="clear" w:color="auto" w:fill="auto"/>
            <w:noWrap/>
          </w:tcPr>
          <w:p w14:paraId="6AB503DB"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w:t>
            </w:r>
          </w:p>
        </w:tc>
        <w:tc>
          <w:tcPr>
            <w:tcW w:w="709" w:type="dxa"/>
            <w:tcBorders>
              <w:top w:val="nil"/>
              <w:left w:val="nil"/>
              <w:bottom w:val="single" w:sz="4" w:space="0" w:color="auto"/>
              <w:right w:val="single" w:sz="4" w:space="0" w:color="auto"/>
            </w:tcBorders>
            <w:shd w:val="clear" w:color="auto" w:fill="auto"/>
          </w:tcPr>
          <w:p w14:paraId="3D61D880"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DBB8E93"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F5982B4"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37F82369"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5733BD3"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11</w:t>
            </w:r>
          </w:p>
        </w:tc>
      </w:tr>
      <w:tr w:rsidR="00276BE8" w:rsidRPr="005473D1" w14:paraId="63F263A7"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343951C6"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lastRenderedPageBreak/>
              <w:t>2</w:t>
            </w:r>
            <w:r>
              <w:rPr>
                <w:rFonts w:ascii="Arial" w:hAnsi="Arial" w:cs="Arial"/>
                <w:sz w:val="16"/>
                <w:szCs w:val="16"/>
              </w:rPr>
              <w:t>22</w:t>
            </w:r>
          </w:p>
        </w:tc>
        <w:tc>
          <w:tcPr>
            <w:tcW w:w="847" w:type="dxa"/>
            <w:tcBorders>
              <w:top w:val="nil"/>
              <w:left w:val="nil"/>
              <w:bottom w:val="single" w:sz="4" w:space="0" w:color="auto"/>
              <w:right w:val="single" w:sz="4" w:space="0" w:color="auto"/>
            </w:tcBorders>
            <w:shd w:val="clear" w:color="auto" w:fill="auto"/>
            <w:noWrap/>
          </w:tcPr>
          <w:p w14:paraId="1602DE1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070EE4F0"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RECIPIENTE NUTRIÇÃO ENTERAL; MATERIAL: PLÁSTICO TRANSPARENTE; COMPONENTES: COM TAMPA ROSQUEADA, ALÇA, ETIQUETA, BICO CONECTOR; CAPACIDADE: 300 ML; APRESENTAÇÃO: EMBALAGEM INDIVIDUAL; GRADUAÇÃO: GRADUADO; TIPO USO: DESCARTÁVEL; ESTERILIDADE: ESTÉRIL, ATÓXICO.</w:t>
            </w:r>
          </w:p>
        </w:tc>
        <w:tc>
          <w:tcPr>
            <w:tcW w:w="709" w:type="dxa"/>
            <w:tcBorders>
              <w:top w:val="single" w:sz="4" w:space="0" w:color="auto"/>
              <w:left w:val="nil"/>
              <w:bottom w:val="single" w:sz="4" w:space="0" w:color="auto"/>
              <w:right w:val="single" w:sz="4" w:space="0" w:color="auto"/>
            </w:tcBorders>
          </w:tcPr>
          <w:p w14:paraId="617170BA"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218698</w:t>
            </w:r>
          </w:p>
        </w:tc>
        <w:tc>
          <w:tcPr>
            <w:tcW w:w="708" w:type="dxa"/>
            <w:tcBorders>
              <w:top w:val="nil"/>
              <w:left w:val="single" w:sz="4" w:space="0" w:color="auto"/>
              <w:bottom w:val="single" w:sz="4" w:space="0" w:color="auto"/>
              <w:right w:val="single" w:sz="4" w:space="0" w:color="auto"/>
            </w:tcBorders>
            <w:shd w:val="clear" w:color="auto" w:fill="auto"/>
            <w:noWrap/>
          </w:tcPr>
          <w:p w14:paraId="57FE697C"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1500</w:t>
            </w:r>
          </w:p>
        </w:tc>
        <w:tc>
          <w:tcPr>
            <w:tcW w:w="709" w:type="dxa"/>
            <w:tcBorders>
              <w:top w:val="nil"/>
              <w:left w:val="nil"/>
              <w:bottom w:val="single" w:sz="4" w:space="0" w:color="auto"/>
              <w:right w:val="single" w:sz="4" w:space="0" w:color="auto"/>
            </w:tcBorders>
            <w:shd w:val="clear" w:color="auto" w:fill="auto"/>
          </w:tcPr>
          <w:p w14:paraId="562192B0"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1053F34"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156A2DB"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3B273CB"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010EA1E"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1500</w:t>
            </w:r>
          </w:p>
        </w:tc>
      </w:tr>
      <w:tr w:rsidR="00276BE8" w:rsidRPr="005473D1" w14:paraId="58FAB46C" w14:textId="77777777" w:rsidTr="00410064">
        <w:trPr>
          <w:trHeight w:val="435"/>
        </w:trPr>
        <w:tc>
          <w:tcPr>
            <w:tcW w:w="483" w:type="dxa"/>
            <w:tcBorders>
              <w:top w:val="nil"/>
              <w:left w:val="single" w:sz="4" w:space="0" w:color="auto"/>
              <w:bottom w:val="single" w:sz="4" w:space="0" w:color="auto"/>
              <w:right w:val="single" w:sz="4" w:space="0" w:color="auto"/>
            </w:tcBorders>
            <w:shd w:val="clear" w:color="auto" w:fill="auto"/>
            <w:noWrap/>
          </w:tcPr>
          <w:p w14:paraId="64E5E6F1"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23</w:t>
            </w:r>
          </w:p>
        </w:tc>
        <w:tc>
          <w:tcPr>
            <w:tcW w:w="847" w:type="dxa"/>
            <w:tcBorders>
              <w:top w:val="nil"/>
              <w:left w:val="nil"/>
              <w:bottom w:val="single" w:sz="4" w:space="0" w:color="auto"/>
              <w:right w:val="single" w:sz="4" w:space="0" w:color="auto"/>
            </w:tcBorders>
            <w:shd w:val="clear" w:color="auto" w:fill="auto"/>
            <w:noWrap/>
          </w:tcPr>
          <w:p w14:paraId="62D98D41"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FR</w:t>
            </w:r>
          </w:p>
        </w:tc>
        <w:tc>
          <w:tcPr>
            <w:tcW w:w="2918" w:type="dxa"/>
            <w:tcBorders>
              <w:top w:val="nil"/>
              <w:left w:val="nil"/>
              <w:bottom w:val="single" w:sz="4" w:space="0" w:color="auto"/>
              <w:right w:val="single" w:sz="4" w:space="0" w:color="auto"/>
            </w:tcBorders>
            <w:shd w:val="clear" w:color="auto" w:fill="auto"/>
          </w:tcPr>
          <w:p w14:paraId="4F0CF16C"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REPELENTE; PRINCÍPIO ATIVO: À BASE DE ICARIDINA; CONCENTRAÇÃO: ATÉ 25; FORMA FARMACÊUTICA: SPRAY. FRASCO CONTENDO NO MÍNIMO 100 ML. </w:t>
            </w:r>
          </w:p>
        </w:tc>
        <w:tc>
          <w:tcPr>
            <w:tcW w:w="709" w:type="dxa"/>
            <w:tcBorders>
              <w:top w:val="single" w:sz="4" w:space="0" w:color="auto"/>
              <w:left w:val="nil"/>
              <w:bottom w:val="single" w:sz="4" w:space="0" w:color="auto"/>
              <w:right w:val="single" w:sz="4" w:space="0" w:color="auto"/>
            </w:tcBorders>
          </w:tcPr>
          <w:p w14:paraId="3E968AE9"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218699</w:t>
            </w:r>
          </w:p>
        </w:tc>
        <w:tc>
          <w:tcPr>
            <w:tcW w:w="708" w:type="dxa"/>
            <w:tcBorders>
              <w:top w:val="nil"/>
              <w:left w:val="single" w:sz="4" w:space="0" w:color="auto"/>
              <w:bottom w:val="single" w:sz="4" w:space="0" w:color="auto"/>
              <w:right w:val="single" w:sz="4" w:space="0" w:color="auto"/>
            </w:tcBorders>
            <w:shd w:val="clear" w:color="auto" w:fill="auto"/>
            <w:noWrap/>
          </w:tcPr>
          <w:p w14:paraId="305BDBD8"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300</w:t>
            </w:r>
          </w:p>
        </w:tc>
        <w:tc>
          <w:tcPr>
            <w:tcW w:w="709" w:type="dxa"/>
            <w:tcBorders>
              <w:top w:val="nil"/>
              <w:left w:val="nil"/>
              <w:bottom w:val="single" w:sz="4" w:space="0" w:color="auto"/>
              <w:right w:val="single" w:sz="4" w:space="0" w:color="auto"/>
            </w:tcBorders>
            <w:shd w:val="clear" w:color="auto" w:fill="auto"/>
          </w:tcPr>
          <w:p w14:paraId="4F0DC715"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100</w:t>
            </w:r>
          </w:p>
        </w:tc>
        <w:tc>
          <w:tcPr>
            <w:tcW w:w="709" w:type="dxa"/>
            <w:tcBorders>
              <w:top w:val="single" w:sz="4" w:space="0" w:color="auto"/>
              <w:left w:val="nil"/>
              <w:bottom w:val="single" w:sz="4" w:space="0" w:color="auto"/>
              <w:right w:val="single" w:sz="4" w:space="0" w:color="auto"/>
            </w:tcBorders>
          </w:tcPr>
          <w:p w14:paraId="5E9B53C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c>
          <w:tcPr>
            <w:tcW w:w="709" w:type="dxa"/>
            <w:tcBorders>
              <w:top w:val="nil"/>
              <w:left w:val="single" w:sz="4" w:space="0" w:color="auto"/>
              <w:bottom w:val="single" w:sz="4" w:space="0" w:color="auto"/>
              <w:right w:val="single" w:sz="4" w:space="0" w:color="auto"/>
            </w:tcBorders>
            <w:shd w:val="clear" w:color="auto" w:fill="FFFFFF" w:themeFill="background1"/>
          </w:tcPr>
          <w:p w14:paraId="07E91F3C"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155FE78A"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150</w:t>
            </w: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B424917"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570</w:t>
            </w:r>
          </w:p>
        </w:tc>
      </w:tr>
      <w:tr w:rsidR="00276BE8" w:rsidRPr="005473D1" w14:paraId="6098ABBF" w14:textId="77777777" w:rsidTr="00410064">
        <w:trPr>
          <w:trHeight w:val="410"/>
        </w:trPr>
        <w:tc>
          <w:tcPr>
            <w:tcW w:w="483" w:type="dxa"/>
            <w:tcBorders>
              <w:top w:val="nil"/>
              <w:left w:val="single" w:sz="4" w:space="0" w:color="auto"/>
              <w:bottom w:val="single" w:sz="4" w:space="0" w:color="auto"/>
              <w:right w:val="single" w:sz="4" w:space="0" w:color="auto"/>
            </w:tcBorders>
            <w:shd w:val="clear" w:color="auto" w:fill="auto"/>
            <w:noWrap/>
          </w:tcPr>
          <w:p w14:paraId="24E86E80"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24</w:t>
            </w:r>
          </w:p>
        </w:tc>
        <w:tc>
          <w:tcPr>
            <w:tcW w:w="847" w:type="dxa"/>
            <w:tcBorders>
              <w:top w:val="nil"/>
              <w:left w:val="nil"/>
              <w:bottom w:val="single" w:sz="4" w:space="0" w:color="auto"/>
              <w:right w:val="single" w:sz="4" w:space="0" w:color="auto"/>
            </w:tcBorders>
            <w:shd w:val="clear" w:color="auto" w:fill="auto"/>
            <w:noWrap/>
          </w:tcPr>
          <w:p w14:paraId="03E3E11F"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GL</w:t>
            </w:r>
          </w:p>
        </w:tc>
        <w:tc>
          <w:tcPr>
            <w:tcW w:w="2918" w:type="dxa"/>
            <w:tcBorders>
              <w:top w:val="nil"/>
              <w:left w:val="nil"/>
              <w:bottom w:val="single" w:sz="4" w:space="0" w:color="auto"/>
              <w:right w:val="single" w:sz="4" w:space="0" w:color="auto"/>
            </w:tcBorders>
            <w:shd w:val="clear" w:color="auto" w:fill="auto"/>
          </w:tcPr>
          <w:p w14:paraId="584013B7"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REVELADOR RADIOLÓGICO; APLICAÇÃO: PARA PROCESSAMENTO AUTOMÁTICO; TIPO: SOLUÇÃO AQUOSA CONCENTRADA. GALÃO CONTENDO 38 LITROS. </w:t>
            </w:r>
          </w:p>
        </w:tc>
        <w:tc>
          <w:tcPr>
            <w:tcW w:w="709" w:type="dxa"/>
            <w:tcBorders>
              <w:top w:val="single" w:sz="4" w:space="0" w:color="auto"/>
              <w:left w:val="nil"/>
              <w:bottom w:val="single" w:sz="4" w:space="0" w:color="auto"/>
              <w:right w:val="single" w:sz="4" w:space="0" w:color="auto"/>
            </w:tcBorders>
          </w:tcPr>
          <w:p w14:paraId="2D4128D3"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218700</w:t>
            </w:r>
          </w:p>
        </w:tc>
        <w:tc>
          <w:tcPr>
            <w:tcW w:w="708" w:type="dxa"/>
            <w:tcBorders>
              <w:top w:val="nil"/>
              <w:left w:val="single" w:sz="4" w:space="0" w:color="auto"/>
              <w:bottom w:val="single" w:sz="4" w:space="0" w:color="auto"/>
              <w:right w:val="single" w:sz="4" w:space="0" w:color="auto"/>
            </w:tcBorders>
            <w:shd w:val="clear" w:color="auto" w:fill="auto"/>
            <w:noWrap/>
          </w:tcPr>
          <w:p w14:paraId="37C7FC39"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16</w:t>
            </w:r>
          </w:p>
        </w:tc>
        <w:tc>
          <w:tcPr>
            <w:tcW w:w="709" w:type="dxa"/>
            <w:tcBorders>
              <w:top w:val="nil"/>
              <w:left w:val="nil"/>
              <w:bottom w:val="single" w:sz="4" w:space="0" w:color="auto"/>
              <w:right w:val="single" w:sz="4" w:space="0" w:color="auto"/>
            </w:tcBorders>
            <w:shd w:val="clear" w:color="auto" w:fill="auto"/>
          </w:tcPr>
          <w:p w14:paraId="0E23DAD2"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108E620A"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153D281"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47BF7388"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6C00BF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16</w:t>
            </w:r>
          </w:p>
        </w:tc>
      </w:tr>
      <w:tr w:rsidR="00276BE8" w:rsidRPr="005473D1" w14:paraId="4BA1F4B3" w14:textId="77777777" w:rsidTr="00410064">
        <w:trPr>
          <w:trHeight w:val="564"/>
        </w:trPr>
        <w:tc>
          <w:tcPr>
            <w:tcW w:w="483" w:type="dxa"/>
            <w:tcBorders>
              <w:top w:val="nil"/>
              <w:left w:val="single" w:sz="4" w:space="0" w:color="auto"/>
              <w:bottom w:val="single" w:sz="4" w:space="0" w:color="auto"/>
              <w:right w:val="single" w:sz="4" w:space="0" w:color="auto"/>
            </w:tcBorders>
            <w:shd w:val="clear" w:color="auto" w:fill="auto"/>
            <w:noWrap/>
          </w:tcPr>
          <w:p w14:paraId="5C019920"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25</w:t>
            </w:r>
          </w:p>
        </w:tc>
        <w:tc>
          <w:tcPr>
            <w:tcW w:w="847" w:type="dxa"/>
            <w:tcBorders>
              <w:top w:val="nil"/>
              <w:left w:val="nil"/>
              <w:bottom w:val="single" w:sz="4" w:space="0" w:color="auto"/>
              <w:right w:val="single" w:sz="4" w:space="0" w:color="auto"/>
            </w:tcBorders>
            <w:shd w:val="clear" w:color="auto" w:fill="auto"/>
            <w:noWrap/>
          </w:tcPr>
          <w:p w14:paraId="445C3931"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GL</w:t>
            </w:r>
          </w:p>
        </w:tc>
        <w:tc>
          <w:tcPr>
            <w:tcW w:w="2918" w:type="dxa"/>
            <w:tcBorders>
              <w:top w:val="nil"/>
              <w:left w:val="nil"/>
              <w:bottom w:val="single" w:sz="4" w:space="0" w:color="auto"/>
              <w:right w:val="single" w:sz="4" w:space="0" w:color="auto"/>
            </w:tcBorders>
            <w:shd w:val="clear" w:color="auto" w:fill="auto"/>
          </w:tcPr>
          <w:p w14:paraId="210ADB1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SABONETE LÍQUIDO; ASPECTO FÍSICO: LÍQUIDO PERFUMADO; ACIDEZ: NEUTRO; APLICAÇÃO: SABONETEIRA PARA SABONETES LÍQUIDOS. GALÃO CONTENDO 5000 ML. </w:t>
            </w:r>
          </w:p>
        </w:tc>
        <w:tc>
          <w:tcPr>
            <w:tcW w:w="709" w:type="dxa"/>
            <w:tcBorders>
              <w:top w:val="single" w:sz="4" w:space="0" w:color="auto"/>
              <w:left w:val="nil"/>
              <w:bottom w:val="single" w:sz="4" w:space="0" w:color="auto"/>
              <w:right w:val="single" w:sz="4" w:space="0" w:color="auto"/>
            </w:tcBorders>
          </w:tcPr>
          <w:p w14:paraId="3884472B"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218701</w:t>
            </w:r>
          </w:p>
        </w:tc>
        <w:tc>
          <w:tcPr>
            <w:tcW w:w="708" w:type="dxa"/>
            <w:tcBorders>
              <w:top w:val="nil"/>
              <w:left w:val="single" w:sz="4" w:space="0" w:color="auto"/>
              <w:bottom w:val="single" w:sz="4" w:space="0" w:color="auto"/>
              <w:right w:val="single" w:sz="4" w:space="0" w:color="auto"/>
            </w:tcBorders>
            <w:shd w:val="clear" w:color="auto" w:fill="auto"/>
            <w:noWrap/>
          </w:tcPr>
          <w:p w14:paraId="45AB047A"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250</w:t>
            </w:r>
          </w:p>
        </w:tc>
        <w:tc>
          <w:tcPr>
            <w:tcW w:w="709" w:type="dxa"/>
            <w:tcBorders>
              <w:top w:val="nil"/>
              <w:left w:val="nil"/>
              <w:bottom w:val="single" w:sz="4" w:space="0" w:color="auto"/>
              <w:right w:val="single" w:sz="4" w:space="0" w:color="auto"/>
            </w:tcBorders>
            <w:shd w:val="clear" w:color="auto" w:fill="auto"/>
          </w:tcPr>
          <w:p w14:paraId="4CD79D94"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300</w:t>
            </w:r>
          </w:p>
        </w:tc>
        <w:tc>
          <w:tcPr>
            <w:tcW w:w="709" w:type="dxa"/>
            <w:tcBorders>
              <w:top w:val="single" w:sz="4" w:space="0" w:color="auto"/>
              <w:left w:val="nil"/>
              <w:bottom w:val="single" w:sz="4" w:space="0" w:color="auto"/>
              <w:right w:val="single" w:sz="4" w:space="0" w:color="auto"/>
            </w:tcBorders>
          </w:tcPr>
          <w:p w14:paraId="06C507C4"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w:t>
            </w:r>
          </w:p>
        </w:tc>
        <w:tc>
          <w:tcPr>
            <w:tcW w:w="709" w:type="dxa"/>
            <w:tcBorders>
              <w:top w:val="nil"/>
              <w:left w:val="single" w:sz="4" w:space="0" w:color="auto"/>
              <w:bottom w:val="single" w:sz="4" w:space="0" w:color="auto"/>
              <w:right w:val="single" w:sz="4" w:space="0" w:color="auto"/>
            </w:tcBorders>
            <w:shd w:val="clear" w:color="auto" w:fill="FFFFFF" w:themeFill="background1"/>
          </w:tcPr>
          <w:p w14:paraId="4FC7AB3E"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 xml:space="preserve">      10</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3A01367A"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50</w:t>
            </w: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B93AEB3"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615</w:t>
            </w:r>
          </w:p>
        </w:tc>
      </w:tr>
      <w:tr w:rsidR="00276BE8" w:rsidRPr="005473D1" w14:paraId="5BE250F2" w14:textId="77777777" w:rsidTr="00410064">
        <w:trPr>
          <w:trHeight w:val="703"/>
        </w:trPr>
        <w:tc>
          <w:tcPr>
            <w:tcW w:w="483" w:type="dxa"/>
            <w:tcBorders>
              <w:top w:val="nil"/>
              <w:left w:val="single" w:sz="4" w:space="0" w:color="auto"/>
              <w:bottom w:val="single" w:sz="4" w:space="0" w:color="auto"/>
              <w:right w:val="single" w:sz="4" w:space="0" w:color="auto"/>
            </w:tcBorders>
            <w:shd w:val="clear" w:color="auto" w:fill="auto"/>
            <w:noWrap/>
          </w:tcPr>
          <w:p w14:paraId="1F35518B"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26</w:t>
            </w:r>
          </w:p>
        </w:tc>
        <w:tc>
          <w:tcPr>
            <w:tcW w:w="847" w:type="dxa"/>
            <w:tcBorders>
              <w:top w:val="nil"/>
              <w:left w:val="nil"/>
              <w:bottom w:val="single" w:sz="4" w:space="0" w:color="auto"/>
              <w:right w:val="single" w:sz="4" w:space="0" w:color="auto"/>
            </w:tcBorders>
            <w:shd w:val="clear" w:color="auto" w:fill="auto"/>
            <w:noWrap/>
          </w:tcPr>
          <w:p w14:paraId="5B860528"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PCT</w:t>
            </w:r>
          </w:p>
        </w:tc>
        <w:tc>
          <w:tcPr>
            <w:tcW w:w="2918" w:type="dxa"/>
            <w:tcBorders>
              <w:top w:val="nil"/>
              <w:left w:val="nil"/>
              <w:bottom w:val="single" w:sz="4" w:space="0" w:color="auto"/>
              <w:right w:val="single" w:sz="4" w:space="0" w:color="auto"/>
            </w:tcBorders>
            <w:shd w:val="clear" w:color="auto" w:fill="auto"/>
          </w:tcPr>
          <w:p w14:paraId="3F80AA32"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SACO PLÁSTICO LIXO; MATERIAL: POLIETILENO ALTA DENSIDADE; ALTURA MÍNIMA: 60 CM; APLICAÇÃO: HOSPITALAR CAPACIDADE: 30 L; COR: BRANCO LEITOSO; LARGURA MÍNIMA: 50 CM. PACOTE CONTENDO 100 UNIDADES. </w:t>
            </w:r>
          </w:p>
        </w:tc>
        <w:tc>
          <w:tcPr>
            <w:tcW w:w="709" w:type="dxa"/>
            <w:tcBorders>
              <w:top w:val="single" w:sz="4" w:space="0" w:color="auto"/>
              <w:left w:val="nil"/>
              <w:bottom w:val="single" w:sz="4" w:space="0" w:color="auto"/>
              <w:right w:val="single" w:sz="4" w:space="0" w:color="auto"/>
            </w:tcBorders>
          </w:tcPr>
          <w:p w14:paraId="460E11C3"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218702</w:t>
            </w:r>
          </w:p>
        </w:tc>
        <w:tc>
          <w:tcPr>
            <w:tcW w:w="708" w:type="dxa"/>
            <w:tcBorders>
              <w:top w:val="nil"/>
              <w:left w:val="single" w:sz="4" w:space="0" w:color="auto"/>
              <w:bottom w:val="single" w:sz="4" w:space="0" w:color="auto"/>
              <w:right w:val="single" w:sz="4" w:space="0" w:color="auto"/>
            </w:tcBorders>
            <w:shd w:val="clear" w:color="auto" w:fill="auto"/>
            <w:noWrap/>
          </w:tcPr>
          <w:p w14:paraId="24CC3843"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150</w:t>
            </w:r>
          </w:p>
        </w:tc>
        <w:tc>
          <w:tcPr>
            <w:tcW w:w="709" w:type="dxa"/>
            <w:tcBorders>
              <w:top w:val="nil"/>
              <w:left w:val="nil"/>
              <w:bottom w:val="single" w:sz="4" w:space="0" w:color="auto"/>
              <w:right w:val="single" w:sz="4" w:space="0" w:color="auto"/>
            </w:tcBorders>
            <w:shd w:val="clear" w:color="auto" w:fill="auto"/>
          </w:tcPr>
          <w:p w14:paraId="499734B0"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10</w:t>
            </w:r>
          </w:p>
        </w:tc>
        <w:tc>
          <w:tcPr>
            <w:tcW w:w="709" w:type="dxa"/>
            <w:tcBorders>
              <w:top w:val="single" w:sz="4" w:space="0" w:color="auto"/>
              <w:left w:val="nil"/>
              <w:bottom w:val="single" w:sz="4" w:space="0" w:color="auto"/>
              <w:right w:val="single" w:sz="4" w:space="0" w:color="auto"/>
            </w:tcBorders>
          </w:tcPr>
          <w:p w14:paraId="48CD0F51"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DD165EC"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65400438"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3EED15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165</w:t>
            </w:r>
          </w:p>
        </w:tc>
      </w:tr>
      <w:tr w:rsidR="00276BE8" w:rsidRPr="005473D1" w14:paraId="6827CCF1"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1448394C"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27</w:t>
            </w:r>
          </w:p>
        </w:tc>
        <w:tc>
          <w:tcPr>
            <w:tcW w:w="847" w:type="dxa"/>
            <w:tcBorders>
              <w:top w:val="nil"/>
              <w:left w:val="nil"/>
              <w:bottom w:val="single" w:sz="4" w:space="0" w:color="auto"/>
              <w:right w:val="single" w:sz="4" w:space="0" w:color="auto"/>
            </w:tcBorders>
            <w:shd w:val="clear" w:color="auto" w:fill="auto"/>
            <w:noWrap/>
          </w:tcPr>
          <w:p w14:paraId="31CAC2DF"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PCT</w:t>
            </w:r>
          </w:p>
        </w:tc>
        <w:tc>
          <w:tcPr>
            <w:tcW w:w="2918" w:type="dxa"/>
            <w:tcBorders>
              <w:top w:val="nil"/>
              <w:left w:val="nil"/>
              <w:bottom w:val="single" w:sz="4" w:space="0" w:color="auto"/>
              <w:right w:val="single" w:sz="4" w:space="0" w:color="auto"/>
            </w:tcBorders>
            <w:shd w:val="clear" w:color="auto" w:fill="auto"/>
          </w:tcPr>
          <w:p w14:paraId="4AA2A992"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SACO PLÁSTICO LIXO CAPACIDADE: 50 L, COR: BRANCO LEITOSO, LARGURA MÍNIMA: 60 CM, ALTURA MÍNIMA: 80 CM, CARACTERÍSTICAS ADICIONAIS: COM INSCRIÇÃO CONFORME MODELO E SOLDA CONTÍNUA, ESPESSURA APROXIMADA: 7 MICRA, APLICAÇÃO: COLETA DE RESÍDUOS DE SERVIÇOS DE SAÚDE. PACOTE CONTENDO 100 UNIDADES.</w:t>
            </w:r>
          </w:p>
        </w:tc>
        <w:tc>
          <w:tcPr>
            <w:tcW w:w="709" w:type="dxa"/>
            <w:tcBorders>
              <w:top w:val="single" w:sz="4" w:space="0" w:color="auto"/>
              <w:left w:val="nil"/>
              <w:bottom w:val="single" w:sz="4" w:space="0" w:color="auto"/>
              <w:right w:val="single" w:sz="4" w:space="0" w:color="auto"/>
            </w:tcBorders>
          </w:tcPr>
          <w:p w14:paraId="5D502798"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218703</w:t>
            </w:r>
          </w:p>
        </w:tc>
        <w:tc>
          <w:tcPr>
            <w:tcW w:w="708" w:type="dxa"/>
            <w:tcBorders>
              <w:top w:val="nil"/>
              <w:left w:val="single" w:sz="4" w:space="0" w:color="auto"/>
              <w:bottom w:val="single" w:sz="4" w:space="0" w:color="auto"/>
              <w:right w:val="single" w:sz="4" w:space="0" w:color="auto"/>
            </w:tcBorders>
            <w:shd w:val="clear" w:color="auto" w:fill="auto"/>
            <w:noWrap/>
          </w:tcPr>
          <w:p w14:paraId="670BDF16"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150</w:t>
            </w:r>
          </w:p>
        </w:tc>
        <w:tc>
          <w:tcPr>
            <w:tcW w:w="709" w:type="dxa"/>
            <w:tcBorders>
              <w:top w:val="nil"/>
              <w:left w:val="nil"/>
              <w:bottom w:val="single" w:sz="4" w:space="0" w:color="auto"/>
              <w:right w:val="single" w:sz="4" w:space="0" w:color="auto"/>
            </w:tcBorders>
            <w:shd w:val="clear" w:color="auto" w:fill="auto"/>
          </w:tcPr>
          <w:p w14:paraId="4D7A4C46"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10</w:t>
            </w:r>
          </w:p>
        </w:tc>
        <w:tc>
          <w:tcPr>
            <w:tcW w:w="709" w:type="dxa"/>
            <w:tcBorders>
              <w:top w:val="single" w:sz="4" w:space="0" w:color="auto"/>
              <w:left w:val="nil"/>
              <w:bottom w:val="single" w:sz="4" w:space="0" w:color="auto"/>
              <w:right w:val="single" w:sz="4" w:space="0" w:color="auto"/>
            </w:tcBorders>
          </w:tcPr>
          <w:p w14:paraId="67CCE7E1"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AE88365"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05059FAC"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3CB4521"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165</w:t>
            </w:r>
          </w:p>
        </w:tc>
      </w:tr>
      <w:tr w:rsidR="00276BE8" w:rsidRPr="005473D1" w14:paraId="20BFE2BC" w14:textId="77777777" w:rsidTr="00410064">
        <w:trPr>
          <w:trHeight w:val="684"/>
        </w:trPr>
        <w:tc>
          <w:tcPr>
            <w:tcW w:w="483" w:type="dxa"/>
            <w:tcBorders>
              <w:top w:val="nil"/>
              <w:left w:val="single" w:sz="4" w:space="0" w:color="auto"/>
              <w:bottom w:val="single" w:sz="4" w:space="0" w:color="auto"/>
              <w:right w:val="single" w:sz="4" w:space="0" w:color="auto"/>
            </w:tcBorders>
            <w:shd w:val="clear" w:color="auto" w:fill="auto"/>
            <w:noWrap/>
          </w:tcPr>
          <w:p w14:paraId="59EE1E1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28</w:t>
            </w:r>
          </w:p>
        </w:tc>
        <w:tc>
          <w:tcPr>
            <w:tcW w:w="847" w:type="dxa"/>
            <w:tcBorders>
              <w:top w:val="nil"/>
              <w:left w:val="nil"/>
              <w:bottom w:val="single" w:sz="4" w:space="0" w:color="auto"/>
              <w:right w:val="single" w:sz="4" w:space="0" w:color="auto"/>
            </w:tcBorders>
            <w:shd w:val="clear" w:color="auto" w:fill="auto"/>
            <w:noWrap/>
          </w:tcPr>
          <w:p w14:paraId="1F05C28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EMB</w:t>
            </w:r>
          </w:p>
        </w:tc>
        <w:tc>
          <w:tcPr>
            <w:tcW w:w="2918" w:type="dxa"/>
            <w:tcBorders>
              <w:top w:val="nil"/>
              <w:left w:val="nil"/>
              <w:bottom w:val="single" w:sz="4" w:space="0" w:color="auto"/>
              <w:right w:val="single" w:sz="4" w:space="0" w:color="auto"/>
            </w:tcBorders>
            <w:shd w:val="clear" w:color="auto" w:fill="auto"/>
          </w:tcPr>
          <w:p w14:paraId="3B03C0C1"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SAPATILHA HOSPITALAR; MODELO: C/ ELÁSTICO; TIPO USO: DESCARTÁVEL; MATERIAL: NÃO TECIDO 100% POLIPROPILENO; TAMANHO: ÚNICO; COR: C/ COR; GRAMATURA: CERCA DE 20 G/M2. EMBALAGEM CONTENDO 100 UND. </w:t>
            </w:r>
          </w:p>
        </w:tc>
        <w:tc>
          <w:tcPr>
            <w:tcW w:w="709" w:type="dxa"/>
            <w:tcBorders>
              <w:top w:val="single" w:sz="4" w:space="0" w:color="auto"/>
              <w:left w:val="nil"/>
              <w:bottom w:val="single" w:sz="4" w:space="0" w:color="auto"/>
              <w:right w:val="single" w:sz="4" w:space="0" w:color="auto"/>
            </w:tcBorders>
          </w:tcPr>
          <w:p w14:paraId="1A06898D"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218704</w:t>
            </w:r>
          </w:p>
        </w:tc>
        <w:tc>
          <w:tcPr>
            <w:tcW w:w="708" w:type="dxa"/>
            <w:tcBorders>
              <w:top w:val="nil"/>
              <w:left w:val="single" w:sz="4" w:space="0" w:color="auto"/>
              <w:bottom w:val="single" w:sz="4" w:space="0" w:color="auto"/>
              <w:right w:val="single" w:sz="4" w:space="0" w:color="auto"/>
            </w:tcBorders>
            <w:shd w:val="clear" w:color="auto" w:fill="auto"/>
            <w:noWrap/>
          </w:tcPr>
          <w:p w14:paraId="07D7AD1C"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w:t>
            </w:r>
          </w:p>
        </w:tc>
        <w:tc>
          <w:tcPr>
            <w:tcW w:w="709" w:type="dxa"/>
            <w:tcBorders>
              <w:top w:val="nil"/>
              <w:left w:val="nil"/>
              <w:bottom w:val="single" w:sz="4" w:space="0" w:color="auto"/>
              <w:right w:val="single" w:sz="4" w:space="0" w:color="auto"/>
            </w:tcBorders>
            <w:shd w:val="clear" w:color="auto" w:fill="auto"/>
          </w:tcPr>
          <w:p w14:paraId="7818B833"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75F8319"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635389D"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2C9B367"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EF4647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r>
      <w:tr w:rsidR="00276BE8" w:rsidRPr="005473D1" w14:paraId="4AE0B298" w14:textId="77777777" w:rsidTr="00410064">
        <w:trPr>
          <w:trHeight w:val="683"/>
        </w:trPr>
        <w:tc>
          <w:tcPr>
            <w:tcW w:w="483" w:type="dxa"/>
            <w:tcBorders>
              <w:top w:val="nil"/>
              <w:left w:val="single" w:sz="4" w:space="0" w:color="auto"/>
              <w:bottom w:val="single" w:sz="4" w:space="0" w:color="auto"/>
              <w:right w:val="single" w:sz="4" w:space="0" w:color="auto"/>
            </w:tcBorders>
            <w:shd w:val="clear" w:color="auto" w:fill="auto"/>
            <w:noWrap/>
          </w:tcPr>
          <w:p w14:paraId="7C69F92B"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29</w:t>
            </w:r>
          </w:p>
        </w:tc>
        <w:tc>
          <w:tcPr>
            <w:tcW w:w="847" w:type="dxa"/>
            <w:tcBorders>
              <w:top w:val="nil"/>
              <w:left w:val="nil"/>
              <w:bottom w:val="single" w:sz="4" w:space="0" w:color="auto"/>
              <w:right w:val="single" w:sz="4" w:space="0" w:color="auto"/>
            </w:tcBorders>
            <w:shd w:val="clear" w:color="auto" w:fill="auto"/>
            <w:noWrap/>
          </w:tcPr>
          <w:p w14:paraId="0888F3A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08F7885D"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SERINGA; MATERIAL: AÇO INOXIDÁVEL; TIPO USO: AUTOCLAVÁVEL; CAPACIDADE: 1,80 ML; CARACTERÍSTICAS ADICIONAIS: RETROCARGA; TIPO: CARPULE; APLICAÇÃO: REFLUXO TRADICIONAL. </w:t>
            </w:r>
          </w:p>
        </w:tc>
        <w:tc>
          <w:tcPr>
            <w:tcW w:w="709" w:type="dxa"/>
            <w:tcBorders>
              <w:top w:val="single" w:sz="4" w:space="0" w:color="auto"/>
              <w:left w:val="nil"/>
              <w:bottom w:val="single" w:sz="4" w:space="0" w:color="auto"/>
              <w:right w:val="single" w:sz="4" w:space="0" w:color="auto"/>
            </w:tcBorders>
          </w:tcPr>
          <w:p w14:paraId="1B370A97"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218705</w:t>
            </w:r>
          </w:p>
        </w:tc>
        <w:tc>
          <w:tcPr>
            <w:tcW w:w="708" w:type="dxa"/>
            <w:tcBorders>
              <w:top w:val="nil"/>
              <w:left w:val="single" w:sz="4" w:space="0" w:color="auto"/>
              <w:bottom w:val="single" w:sz="4" w:space="0" w:color="auto"/>
              <w:right w:val="single" w:sz="4" w:space="0" w:color="auto"/>
            </w:tcBorders>
            <w:shd w:val="clear" w:color="auto" w:fill="auto"/>
            <w:noWrap/>
          </w:tcPr>
          <w:p w14:paraId="299DFC2D"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8</w:t>
            </w:r>
          </w:p>
        </w:tc>
        <w:tc>
          <w:tcPr>
            <w:tcW w:w="709" w:type="dxa"/>
            <w:tcBorders>
              <w:top w:val="nil"/>
              <w:left w:val="nil"/>
              <w:bottom w:val="single" w:sz="4" w:space="0" w:color="auto"/>
              <w:right w:val="single" w:sz="4" w:space="0" w:color="auto"/>
            </w:tcBorders>
            <w:shd w:val="clear" w:color="auto" w:fill="auto"/>
          </w:tcPr>
          <w:p w14:paraId="2CE02277"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2D96FA16"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404E314"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A883BE0"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76DD065"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8</w:t>
            </w:r>
          </w:p>
        </w:tc>
      </w:tr>
      <w:tr w:rsidR="00276BE8" w:rsidRPr="005473D1" w14:paraId="4907510E"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29304D75"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30</w:t>
            </w:r>
          </w:p>
        </w:tc>
        <w:tc>
          <w:tcPr>
            <w:tcW w:w="847" w:type="dxa"/>
            <w:tcBorders>
              <w:top w:val="nil"/>
              <w:left w:val="nil"/>
              <w:bottom w:val="single" w:sz="4" w:space="0" w:color="auto"/>
              <w:right w:val="single" w:sz="4" w:space="0" w:color="auto"/>
            </w:tcBorders>
            <w:shd w:val="clear" w:color="auto" w:fill="auto"/>
            <w:noWrap/>
          </w:tcPr>
          <w:p w14:paraId="3D184BFC"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827CB26"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SERINGA; MATERIAL: POLIPROPILENO; CAPACIDADE: 20 ML; TIPO BICO: BICO LATERAL LUER SLIP; TIPO VEDAÇÃO: ÊMBOLO DE BORRACHA; ADICIONAL: GRADUADA, NUMERADA; ESTERILIDADE: ESTÉRIL, DESCARTÁVEL; APRESENTAÇÃO: EMBALAGEM INDIVIDUAL. </w:t>
            </w:r>
          </w:p>
        </w:tc>
        <w:tc>
          <w:tcPr>
            <w:tcW w:w="709" w:type="dxa"/>
            <w:tcBorders>
              <w:top w:val="single" w:sz="4" w:space="0" w:color="auto"/>
              <w:left w:val="nil"/>
              <w:bottom w:val="single" w:sz="4" w:space="0" w:color="auto"/>
              <w:right w:val="single" w:sz="4" w:space="0" w:color="auto"/>
            </w:tcBorders>
          </w:tcPr>
          <w:p w14:paraId="59A97161"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218706</w:t>
            </w:r>
          </w:p>
        </w:tc>
        <w:tc>
          <w:tcPr>
            <w:tcW w:w="708" w:type="dxa"/>
            <w:tcBorders>
              <w:top w:val="nil"/>
              <w:left w:val="single" w:sz="4" w:space="0" w:color="auto"/>
              <w:bottom w:val="single" w:sz="4" w:space="0" w:color="auto"/>
              <w:right w:val="single" w:sz="4" w:space="0" w:color="auto"/>
            </w:tcBorders>
            <w:shd w:val="clear" w:color="auto" w:fill="auto"/>
            <w:noWrap/>
          </w:tcPr>
          <w:p w14:paraId="546F8AC0"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5000</w:t>
            </w:r>
          </w:p>
        </w:tc>
        <w:tc>
          <w:tcPr>
            <w:tcW w:w="709" w:type="dxa"/>
            <w:tcBorders>
              <w:top w:val="nil"/>
              <w:left w:val="nil"/>
              <w:bottom w:val="single" w:sz="4" w:space="0" w:color="auto"/>
              <w:right w:val="single" w:sz="4" w:space="0" w:color="auto"/>
            </w:tcBorders>
            <w:shd w:val="clear" w:color="auto" w:fill="auto"/>
          </w:tcPr>
          <w:p w14:paraId="562AD2E5"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3E991A7"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285942C"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9925A64"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EA2724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5000</w:t>
            </w:r>
          </w:p>
        </w:tc>
      </w:tr>
      <w:tr w:rsidR="00276BE8" w:rsidRPr="005473D1" w14:paraId="2296E12A"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38BD6D90"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31</w:t>
            </w:r>
          </w:p>
        </w:tc>
        <w:tc>
          <w:tcPr>
            <w:tcW w:w="847" w:type="dxa"/>
            <w:tcBorders>
              <w:top w:val="nil"/>
              <w:left w:val="nil"/>
              <w:bottom w:val="single" w:sz="4" w:space="0" w:color="auto"/>
              <w:right w:val="single" w:sz="4" w:space="0" w:color="auto"/>
            </w:tcBorders>
            <w:shd w:val="clear" w:color="auto" w:fill="auto"/>
            <w:noWrap/>
          </w:tcPr>
          <w:p w14:paraId="5621013B"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B391F0E"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SERINGA; MATERIAL: POLIPROPILENO; TIPO VEDAÇÃO: ÊMBOLO DE BORRACHA; CAPACIDADE: 1 ML; TIPO BICO: BICO CENTRAL LUER SLIP; ADICIONAL: GRADUADA (ESCALA UI), NUMERADA; APRESENTAÇÃO: EMBALAGEM INDIVIDUAL; TIPO AGULHA: C/ AGULHA 26 G X 1/2"; ESTERILIDADE: ESTÉRIL, DESCARTÁVEL. </w:t>
            </w:r>
          </w:p>
        </w:tc>
        <w:tc>
          <w:tcPr>
            <w:tcW w:w="709" w:type="dxa"/>
            <w:tcBorders>
              <w:top w:val="single" w:sz="4" w:space="0" w:color="auto"/>
              <w:left w:val="nil"/>
              <w:bottom w:val="single" w:sz="4" w:space="0" w:color="auto"/>
              <w:right w:val="single" w:sz="4" w:space="0" w:color="auto"/>
            </w:tcBorders>
          </w:tcPr>
          <w:p w14:paraId="69694821"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218707</w:t>
            </w:r>
          </w:p>
        </w:tc>
        <w:tc>
          <w:tcPr>
            <w:tcW w:w="708" w:type="dxa"/>
            <w:tcBorders>
              <w:top w:val="nil"/>
              <w:left w:val="single" w:sz="4" w:space="0" w:color="auto"/>
              <w:bottom w:val="single" w:sz="4" w:space="0" w:color="auto"/>
              <w:right w:val="single" w:sz="4" w:space="0" w:color="auto"/>
            </w:tcBorders>
            <w:shd w:val="clear" w:color="auto" w:fill="auto"/>
            <w:noWrap/>
          </w:tcPr>
          <w:p w14:paraId="07011759"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12500</w:t>
            </w:r>
          </w:p>
        </w:tc>
        <w:tc>
          <w:tcPr>
            <w:tcW w:w="709" w:type="dxa"/>
            <w:tcBorders>
              <w:top w:val="nil"/>
              <w:left w:val="nil"/>
              <w:bottom w:val="single" w:sz="4" w:space="0" w:color="auto"/>
              <w:right w:val="single" w:sz="4" w:space="0" w:color="auto"/>
            </w:tcBorders>
            <w:shd w:val="clear" w:color="auto" w:fill="auto"/>
          </w:tcPr>
          <w:p w14:paraId="4FE96063"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7239280"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AB81EDA"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44846FA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7BD41E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12500</w:t>
            </w:r>
          </w:p>
        </w:tc>
      </w:tr>
      <w:tr w:rsidR="00276BE8" w:rsidRPr="005473D1" w14:paraId="1F4FCA79"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1148C75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32</w:t>
            </w:r>
          </w:p>
        </w:tc>
        <w:tc>
          <w:tcPr>
            <w:tcW w:w="847" w:type="dxa"/>
            <w:tcBorders>
              <w:top w:val="nil"/>
              <w:left w:val="nil"/>
              <w:bottom w:val="single" w:sz="4" w:space="0" w:color="auto"/>
              <w:right w:val="single" w:sz="4" w:space="0" w:color="auto"/>
            </w:tcBorders>
            <w:shd w:val="clear" w:color="auto" w:fill="auto"/>
            <w:noWrap/>
          </w:tcPr>
          <w:p w14:paraId="301478E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C6FDC8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SERINGA; MATERIAL: POLIPROPILENO; TIPO VEDAÇÃO: ÊMBOLO DE BORRACHA; CAPACIDADE: 10 ML; TIPO BICO: BICO CENTRAL LUER SLIP; ADICIONAL: GRADUADA, NUMERADA; APRESENTAÇÃO: EMBALAGEM INDIVIDUAL; ESTERILIDADE: ESTÉRIL, DESCARTÁVEL. </w:t>
            </w:r>
          </w:p>
        </w:tc>
        <w:tc>
          <w:tcPr>
            <w:tcW w:w="709" w:type="dxa"/>
            <w:tcBorders>
              <w:top w:val="single" w:sz="4" w:space="0" w:color="auto"/>
              <w:left w:val="nil"/>
              <w:bottom w:val="single" w:sz="4" w:space="0" w:color="auto"/>
              <w:right w:val="single" w:sz="4" w:space="0" w:color="auto"/>
            </w:tcBorders>
          </w:tcPr>
          <w:p w14:paraId="0A6C55B4"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218708</w:t>
            </w:r>
          </w:p>
        </w:tc>
        <w:tc>
          <w:tcPr>
            <w:tcW w:w="708" w:type="dxa"/>
            <w:tcBorders>
              <w:top w:val="nil"/>
              <w:left w:val="single" w:sz="4" w:space="0" w:color="auto"/>
              <w:bottom w:val="single" w:sz="4" w:space="0" w:color="auto"/>
              <w:right w:val="single" w:sz="4" w:space="0" w:color="auto"/>
            </w:tcBorders>
            <w:shd w:val="clear" w:color="auto" w:fill="auto"/>
            <w:noWrap/>
          </w:tcPr>
          <w:p w14:paraId="79209D60"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5000</w:t>
            </w:r>
          </w:p>
        </w:tc>
        <w:tc>
          <w:tcPr>
            <w:tcW w:w="709" w:type="dxa"/>
            <w:tcBorders>
              <w:top w:val="nil"/>
              <w:left w:val="nil"/>
              <w:bottom w:val="single" w:sz="4" w:space="0" w:color="auto"/>
              <w:right w:val="single" w:sz="4" w:space="0" w:color="auto"/>
            </w:tcBorders>
            <w:shd w:val="clear" w:color="auto" w:fill="auto"/>
          </w:tcPr>
          <w:p w14:paraId="7342548C"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2B2759F"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3572ADB"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6213E215"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FD5274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5000</w:t>
            </w:r>
          </w:p>
        </w:tc>
      </w:tr>
      <w:tr w:rsidR="00276BE8" w:rsidRPr="005473D1" w14:paraId="7AF349F8"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53173FF9"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33</w:t>
            </w:r>
          </w:p>
        </w:tc>
        <w:tc>
          <w:tcPr>
            <w:tcW w:w="847" w:type="dxa"/>
            <w:tcBorders>
              <w:top w:val="nil"/>
              <w:left w:val="nil"/>
              <w:bottom w:val="single" w:sz="4" w:space="0" w:color="auto"/>
              <w:right w:val="single" w:sz="4" w:space="0" w:color="auto"/>
            </w:tcBorders>
            <w:shd w:val="clear" w:color="auto" w:fill="auto"/>
            <w:noWrap/>
          </w:tcPr>
          <w:p w14:paraId="3DFE2041"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9282D90"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SERINGA; MATERIAL: POLIPROPILENO; TIPO VEDAÇÃO: ÊMBOLO DE BORRACHA; CAPACIDADE: 3 ML; TIPO BICO: BICO CENTRAL LUER SLIP; ADICIONAL: GRADUADA, NUMERADA; APRESENTAÇÃO: EMBALAGEM INDIVIDUAL; ESTERILIDADE: ESTÉRIL, DESCARTÁVEL.</w:t>
            </w:r>
          </w:p>
        </w:tc>
        <w:tc>
          <w:tcPr>
            <w:tcW w:w="709" w:type="dxa"/>
            <w:tcBorders>
              <w:top w:val="single" w:sz="4" w:space="0" w:color="auto"/>
              <w:left w:val="nil"/>
              <w:bottom w:val="single" w:sz="4" w:space="0" w:color="auto"/>
              <w:right w:val="single" w:sz="4" w:space="0" w:color="auto"/>
            </w:tcBorders>
          </w:tcPr>
          <w:p w14:paraId="7568BFE1"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218709</w:t>
            </w:r>
          </w:p>
        </w:tc>
        <w:tc>
          <w:tcPr>
            <w:tcW w:w="708" w:type="dxa"/>
            <w:tcBorders>
              <w:top w:val="nil"/>
              <w:left w:val="single" w:sz="4" w:space="0" w:color="auto"/>
              <w:bottom w:val="single" w:sz="4" w:space="0" w:color="auto"/>
              <w:right w:val="single" w:sz="4" w:space="0" w:color="auto"/>
            </w:tcBorders>
            <w:shd w:val="clear" w:color="auto" w:fill="auto"/>
            <w:noWrap/>
          </w:tcPr>
          <w:p w14:paraId="4E962162"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7000</w:t>
            </w:r>
          </w:p>
        </w:tc>
        <w:tc>
          <w:tcPr>
            <w:tcW w:w="709" w:type="dxa"/>
            <w:tcBorders>
              <w:top w:val="nil"/>
              <w:left w:val="nil"/>
              <w:bottom w:val="single" w:sz="4" w:space="0" w:color="auto"/>
              <w:right w:val="single" w:sz="4" w:space="0" w:color="auto"/>
            </w:tcBorders>
            <w:shd w:val="clear" w:color="auto" w:fill="auto"/>
          </w:tcPr>
          <w:p w14:paraId="708B962C"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60D1391"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EB465A3"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9ABEE63"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33E53371"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7000</w:t>
            </w:r>
          </w:p>
        </w:tc>
      </w:tr>
      <w:tr w:rsidR="00276BE8" w:rsidRPr="005473D1" w14:paraId="7E98FFB6"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626999B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34</w:t>
            </w:r>
          </w:p>
        </w:tc>
        <w:tc>
          <w:tcPr>
            <w:tcW w:w="847" w:type="dxa"/>
            <w:tcBorders>
              <w:top w:val="nil"/>
              <w:left w:val="nil"/>
              <w:bottom w:val="single" w:sz="4" w:space="0" w:color="auto"/>
              <w:right w:val="single" w:sz="4" w:space="0" w:color="auto"/>
            </w:tcBorders>
            <w:shd w:val="clear" w:color="auto" w:fill="auto"/>
            <w:noWrap/>
          </w:tcPr>
          <w:p w14:paraId="083AED9B"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7BA0AE7"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SERINGA; MATERIAL: POLIPROPILENO; TIPO VEDAÇÃO: ÊMBOLO DE BORRACHA; CAPACIDADE: 5 ML; TIPO BICO: BICO CENTRAL LUER SLIP; ADICIONAL: GRADUADA, NUMERADA; APRESENTAÇÃO: EMBALAGEM INDIVIDUAL; ESTERILIDADE: ESTÉRIL, DESCARTÁVEL. </w:t>
            </w:r>
          </w:p>
        </w:tc>
        <w:tc>
          <w:tcPr>
            <w:tcW w:w="709" w:type="dxa"/>
            <w:tcBorders>
              <w:top w:val="single" w:sz="4" w:space="0" w:color="auto"/>
              <w:left w:val="nil"/>
              <w:bottom w:val="single" w:sz="4" w:space="0" w:color="auto"/>
              <w:right w:val="single" w:sz="4" w:space="0" w:color="auto"/>
            </w:tcBorders>
          </w:tcPr>
          <w:p w14:paraId="17413795"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218710</w:t>
            </w:r>
          </w:p>
        </w:tc>
        <w:tc>
          <w:tcPr>
            <w:tcW w:w="708" w:type="dxa"/>
            <w:tcBorders>
              <w:top w:val="nil"/>
              <w:left w:val="single" w:sz="4" w:space="0" w:color="auto"/>
              <w:bottom w:val="single" w:sz="4" w:space="0" w:color="auto"/>
              <w:right w:val="single" w:sz="4" w:space="0" w:color="auto"/>
            </w:tcBorders>
            <w:shd w:val="clear" w:color="auto" w:fill="auto"/>
            <w:noWrap/>
          </w:tcPr>
          <w:p w14:paraId="3BFE05AD"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5000</w:t>
            </w:r>
          </w:p>
        </w:tc>
        <w:tc>
          <w:tcPr>
            <w:tcW w:w="709" w:type="dxa"/>
            <w:tcBorders>
              <w:top w:val="nil"/>
              <w:left w:val="nil"/>
              <w:bottom w:val="single" w:sz="4" w:space="0" w:color="auto"/>
              <w:right w:val="single" w:sz="4" w:space="0" w:color="auto"/>
            </w:tcBorders>
            <w:shd w:val="clear" w:color="auto" w:fill="auto"/>
          </w:tcPr>
          <w:p w14:paraId="1B2CA0AE"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1A1CFD18"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52638F0"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6634A60"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A28E9AB"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5000</w:t>
            </w:r>
          </w:p>
        </w:tc>
      </w:tr>
      <w:tr w:rsidR="00276BE8" w:rsidRPr="005473D1" w14:paraId="00F74616"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4E96EAF8"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35</w:t>
            </w:r>
          </w:p>
        </w:tc>
        <w:tc>
          <w:tcPr>
            <w:tcW w:w="847" w:type="dxa"/>
            <w:tcBorders>
              <w:top w:val="nil"/>
              <w:left w:val="nil"/>
              <w:bottom w:val="single" w:sz="4" w:space="0" w:color="auto"/>
              <w:right w:val="single" w:sz="4" w:space="0" w:color="auto"/>
            </w:tcBorders>
            <w:shd w:val="clear" w:color="auto" w:fill="auto"/>
            <w:noWrap/>
          </w:tcPr>
          <w:p w14:paraId="0EC0FDB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CD141B9"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SERINGA, MATERIAL: POLIPROPILENO, TIPO VEDAÇÃO: ÊMBOLO DE BORRACHA, CAPACIDADE: 60 ML, TIPO BICO: BICO TIPO CATETER, ADICIONAL: GRADUADA, NUMERADA, APRESENTAÇÃO: EMBALAGEM INDIVIDUAL, ESTERILIDADE: ESTÉRIL, DESCARTÁVEL. </w:t>
            </w:r>
          </w:p>
        </w:tc>
        <w:tc>
          <w:tcPr>
            <w:tcW w:w="709" w:type="dxa"/>
            <w:tcBorders>
              <w:top w:val="single" w:sz="4" w:space="0" w:color="auto"/>
              <w:left w:val="nil"/>
              <w:bottom w:val="single" w:sz="4" w:space="0" w:color="auto"/>
              <w:right w:val="single" w:sz="4" w:space="0" w:color="auto"/>
            </w:tcBorders>
          </w:tcPr>
          <w:p w14:paraId="22D3288E"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218711</w:t>
            </w:r>
          </w:p>
        </w:tc>
        <w:tc>
          <w:tcPr>
            <w:tcW w:w="708" w:type="dxa"/>
            <w:tcBorders>
              <w:top w:val="nil"/>
              <w:left w:val="single" w:sz="4" w:space="0" w:color="auto"/>
              <w:bottom w:val="single" w:sz="4" w:space="0" w:color="auto"/>
              <w:right w:val="single" w:sz="4" w:space="0" w:color="auto"/>
            </w:tcBorders>
            <w:shd w:val="clear" w:color="auto" w:fill="auto"/>
            <w:noWrap/>
          </w:tcPr>
          <w:p w14:paraId="19C79AF7"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300</w:t>
            </w:r>
          </w:p>
        </w:tc>
        <w:tc>
          <w:tcPr>
            <w:tcW w:w="709" w:type="dxa"/>
            <w:tcBorders>
              <w:top w:val="nil"/>
              <w:left w:val="nil"/>
              <w:bottom w:val="single" w:sz="4" w:space="0" w:color="auto"/>
              <w:right w:val="single" w:sz="4" w:space="0" w:color="auto"/>
            </w:tcBorders>
            <w:shd w:val="clear" w:color="auto" w:fill="auto"/>
          </w:tcPr>
          <w:p w14:paraId="1990C53B"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1EB378E"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7BF3B99"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E5E1D79"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B9D69F9"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300</w:t>
            </w:r>
          </w:p>
        </w:tc>
      </w:tr>
      <w:tr w:rsidR="00276BE8" w:rsidRPr="005473D1" w14:paraId="1F2C3EA6" w14:textId="77777777" w:rsidTr="00410064">
        <w:trPr>
          <w:trHeight w:val="551"/>
        </w:trPr>
        <w:tc>
          <w:tcPr>
            <w:tcW w:w="483" w:type="dxa"/>
            <w:tcBorders>
              <w:top w:val="nil"/>
              <w:left w:val="single" w:sz="4" w:space="0" w:color="auto"/>
              <w:bottom w:val="single" w:sz="4" w:space="0" w:color="auto"/>
              <w:right w:val="single" w:sz="4" w:space="0" w:color="auto"/>
            </w:tcBorders>
            <w:shd w:val="clear" w:color="auto" w:fill="auto"/>
            <w:noWrap/>
          </w:tcPr>
          <w:p w14:paraId="29485831"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36</w:t>
            </w:r>
          </w:p>
        </w:tc>
        <w:tc>
          <w:tcPr>
            <w:tcW w:w="847" w:type="dxa"/>
            <w:tcBorders>
              <w:top w:val="nil"/>
              <w:left w:val="nil"/>
              <w:bottom w:val="single" w:sz="4" w:space="0" w:color="auto"/>
              <w:right w:val="single" w:sz="4" w:space="0" w:color="auto"/>
            </w:tcBorders>
            <w:shd w:val="clear" w:color="auto" w:fill="auto"/>
            <w:noWrap/>
          </w:tcPr>
          <w:p w14:paraId="576C0AFF"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6EEAAA5"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SISTEMA DE ILUMINAÇÃO PARA ESPÉCULO VAGINA-DESCRITIVO: SISTEMA DE ILUMINAÇÃO PARA ESPECULO VAGINAL COM FONTE LED E WIRELESS, DIÂMETRO APROXIMADO DE 25 MM X 95 MM, ILUMINÂNCIA DE NO MÍNIMO 3.000 LUX, CONFECCIONADO EM ALUMÍNIO E POLIACETAL. CARREGADOR DE APROXIMADAMENTE 57 X 80 X 48 CM, TENSÃO </w:t>
            </w:r>
            <w:r w:rsidRPr="00A86601">
              <w:rPr>
                <w:rFonts w:ascii="Arial" w:hAnsi="Arial" w:cs="Arial"/>
                <w:sz w:val="12"/>
                <w:szCs w:val="12"/>
              </w:rPr>
              <w:lastRenderedPageBreak/>
              <w:t>DE ALIMENTAÇÃO DE 115 - 230 V E FREQUÊNCIA DE OPERAÇÃO DE 50/60 HZ. BATERIA INTERNA DE APROXIMADAMENTE 1200 MAH / 3,7 V, LITHIUM.  GARANTIA MÍNIMA DE 1 (UM) ANO. EXIGÊNCIA: FABRICADO COM BASE NAS NORMAS DA ABNT. GARANTIA MÍNIMA DE 12 MESES.</w:t>
            </w:r>
          </w:p>
        </w:tc>
        <w:tc>
          <w:tcPr>
            <w:tcW w:w="709" w:type="dxa"/>
            <w:tcBorders>
              <w:top w:val="single" w:sz="4" w:space="0" w:color="auto"/>
              <w:left w:val="nil"/>
              <w:bottom w:val="single" w:sz="4" w:space="0" w:color="auto"/>
              <w:right w:val="single" w:sz="4" w:space="0" w:color="auto"/>
            </w:tcBorders>
          </w:tcPr>
          <w:p w14:paraId="6D15618B"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lastRenderedPageBreak/>
              <w:t>218712</w:t>
            </w:r>
          </w:p>
        </w:tc>
        <w:tc>
          <w:tcPr>
            <w:tcW w:w="708" w:type="dxa"/>
            <w:tcBorders>
              <w:top w:val="nil"/>
              <w:left w:val="single" w:sz="4" w:space="0" w:color="auto"/>
              <w:bottom w:val="single" w:sz="4" w:space="0" w:color="auto"/>
              <w:right w:val="single" w:sz="4" w:space="0" w:color="auto"/>
            </w:tcBorders>
            <w:shd w:val="clear" w:color="auto" w:fill="auto"/>
            <w:noWrap/>
          </w:tcPr>
          <w:p w14:paraId="684BF706"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w:t>
            </w:r>
          </w:p>
        </w:tc>
        <w:tc>
          <w:tcPr>
            <w:tcW w:w="709" w:type="dxa"/>
            <w:tcBorders>
              <w:top w:val="nil"/>
              <w:left w:val="nil"/>
              <w:bottom w:val="single" w:sz="4" w:space="0" w:color="auto"/>
              <w:right w:val="single" w:sz="4" w:space="0" w:color="auto"/>
            </w:tcBorders>
            <w:shd w:val="clear" w:color="auto" w:fill="auto"/>
          </w:tcPr>
          <w:p w14:paraId="45507FD0"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C443836"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02D4DCE"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50E97A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BDD986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r>
      <w:tr w:rsidR="00276BE8" w:rsidRPr="005473D1" w14:paraId="10BFD794"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7F6C259E"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37</w:t>
            </w:r>
          </w:p>
        </w:tc>
        <w:tc>
          <w:tcPr>
            <w:tcW w:w="847" w:type="dxa"/>
            <w:tcBorders>
              <w:top w:val="nil"/>
              <w:left w:val="nil"/>
              <w:bottom w:val="single" w:sz="4" w:space="0" w:color="auto"/>
              <w:right w:val="single" w:sz="4" w:space="0" w:color="auto"/>
            </w:tcBorders>
            <w:shd w:val="clear" w:color="auto" w:fill="auto"/>
            <w:noWrap/>
          </w:tcPr>
          <w:p w14:paraId="72EC0AE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46ACDA1"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SONDA TRATO DIGESTIVO, MATERIAL: PVC, COMPONENTES: PONTA DISTAL FECHADA, C/ ORIFÍCIOS LATERAIS, MODELO: LEVINE, APLICAÇÃO: ORO OU NASOGÁSTRICA, CONECTOR: CONECTOR PADRÃO C/ TAMPA, EMBALAGEM: EMBALAGEM INDIVIDUAL, COMPRIMENTO: CERCA 50 CM, TAMANHO: CURTA, CALIBRE: Nº 12, ESTERILIDADE: ESTÉRIL, DESCARTÁVEL.</w:t>
            </w:r>
          </w:p>
        </w:tc>
        <w:tc>
          <w:tcPr>
            <w:tcW w:w="709" w:type="dxa"/>
            <w:tcBorders>
              <w:top w:val="single" w:sz="4" w:space="0" w:color="auto"/>
              <w:left w:val="nil"/>
              <w:bottom w:val="single" w:sz="4" w:space="0" w:color="auto"/>
              <w:right w:val="single" w:sz="4" w:space="0" w:color="auto"/>
            </w:tcBorders>
          </w:tcPr>
          <w:p w14:paraId="705F7C9E"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218714</w:t>
            </w:r>
          </w:p>
        </w:tc>
        <w:tc>
          <w:tcPr>
            <w:tcW w:w="708" w:type="dxa"/>
            <w:tcBorders>
              <w:top w:val="nil"/>
              <w:left w:val="single" w:sz="4" w:space="0" w:color="auto"/>
              <w:bottom w:val="single" w:sz="4" w:space="0" w:color="auto"/>
              <w:right w:val="single" w:sz="4" w:space="0" w:color="auto"/>
            </w:tcBorders>
            <w:shd w:val="clear" w:color="auto" w:fill="auto"/>
            <w:noWrap/>
          </w:tcPr>
          <w:p w14:paraId="1A3C9F27"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70</w:t>
            </w:r>
          </w:p>
        </w:tc>
        <w:tc>
          <w:tcPr>
            <w:tcW w:w="709" w:type="dxa"/>
            <w:tcBorders>
              <w:top w:val="nil"/>
              <w:left w:val="nil"/>
              <w:bottom w:val="single" w:sz="4" w:space="0" w:color="auto"/>
              <w:right w:val="single" w:sz="4" w:space="0" w:color="auto"/>
            </w:tcBorders>
            <w:shd w:val="clear" w:color="auto" w:fill="auto"/>
          </w:tcPr>
          <w:p w14:paraId="22B2686C"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15CB520"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C9D67D0"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4DA47293"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38CC4D57"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70</w:t>
            </w:r>
          </w:p>
        </w:tc>
      </w:tr>
      <w:tr w:rsidR="00276BE8" w:rsidRPr="005473D1" w14:paraId="49CD2034"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2ABDFB7E"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38</w:t>
            </w:r>
          </w:p>
        </w:tc>
        <w:tc>
          <w:tcPr>
            <w:tcW w:w="847" w:type="dxa"/>
            <w:tcBorders>
              <w:top w:val="nil"/>
              <w:left w:val="nil"/>
              <w:bottom w:val="single" w:sz="4" w:space="0" w:color="auto"/>
              <w:right w:val="single" w:sz="4" w:space="0" w:color="auto"/>
            </w:tcBorders>
            <w:shd w:val="clear" w:color="auto" w:fill="auto"/>
            <w:noWrap/>
          </w:tcPr>
          <w:p w14:paraId="5565E97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1BB3CA6"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SONDA TRATO DIGESTIVO, MATERIAL: PVC, COMPONENTES: PONTA DISTAL FECHADA, C/ ORIFÍCIOS LATERAIS, MODELO: LEVINE, APLICAÇÃO: ORO OU NASOGÁSTRICA, CONECTOR: CONECTOR PADRÃO C/ TAMPA, EMBALAGEM: EMBALAGEM INDIVIDUAL, COMPRIMENTO: CERCA 50 CM, TAMANHO: CURTA, CALIBRE: Nº 14, ESTERILIDADE: ESTÉRIL, DESCARTÁVE.  </w:t>
            </w:r>
          </w:p>
        </w:tc>
        <w:tc>
          <w:tcPr>
            <w:tcW w:w="709" w:type="dxa"/>
            <w:tcBorders>
              <w:top w:val="single" w:sz="4" w:space="0" w:color="auto"/>
              <w:left w:val="nil"/>
              <w:bottom w:val="single" w:sz="4" w:space="0" w:color="auto"/>
              <w:right w:val="single" w:sz="4" w:space="0" w:color="auto"/>
            </w:tcBorders>
          </w:tcPr>
          <w:p w14:paraId="471276C9"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218715</w:t>
            </w:r>
          </w:p>
        </w:tc>
        <w:tc>
          <w:tcPr>
            <w:tcW w:w="708" w:type="dxa"/>
            <w:tcBorders>
              <w:top w:val="nil"/>
              <w:left w:val="single" w:sz="4" w:space="0" w:color="auto"/>
              <w:bottom w:val="single" w:sz="4" w:space="0" w:color="auto"/>
              <w:right w:val="single" w:sz="4" w:space="0" w:color="auto"/>
            </w:tcBorders>
            <w:shd w:val="clear" w:color="auto" w:fill="auto"/>
            <w:noWrap/>
          </w:tcPr>
          <w:p w14:paraId="2A63C5A0"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70</w:t>
            </w:r>
          </w:p>
        </w:tc>
        <w:tc>
          <w:tcPr>
            <w:tcW w:w="709" w:type="dxa"/>
            <w:tcBorders>
              <w:top w:val="nil"/>
              <w:left w:val="nil"/>
              <w:bottom w:val="single" w:sz="4" w:space="0" w:color="auto"/>
              <w:right w:val="single" w:sz="4" w:space="0" w:color="auto"/>
            </w:tcBorders>
            <w:shd w:val="clear" w:color="auto" w:fill="auto"/>
          </w:tcPr>
          <w:p w14:paraId="50A16557"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AB988C1"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AC03F43"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C47BD70"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73B523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70</w:t>
            </w:r>
          </w:p>
        </w:tc>
      </w:tr>
      <w:tr w:rsidR="00276BE8" w:rsidRPr="005473D1" w14:paraId="677320E1"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5D595523"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39</w:t>
            </w:r>
          </w:p>
        </w:tc>
        <w:tc>
          <w:tcPr>
            <w:tcW w:w="847" w:type="dxa"/>
            <w:tcBorders>
              <w:top w:val="nil"/>
              <w:left w:val="nil"/>
              <w:bottom w:val="single" w:sz="4" w:space="0" w:color="auto"/>
              <w:right w:val="single" w:sz="4" w:space="0" w:color="auto"/>
            </w:tcBorders>
            <w:shd w:val="clear" w:color="auto" w:fill="auto"/>
            <w:noWrap/>
          </w:tcPr>
          <w:p w14:paraId="47240F48"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D6B28C1"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SONDA TRATO DIGESTIVO, MATERIAL: PVC, COMPONENTES: PONTA DISTAL FECHADA, C/ ORIFÍCIOS LATERAIS, MODELO: LEVINE, APLICAÇÃO: ORO OU NASOGÁSTRICA, CONECTOR: CONECTOR PADRÃO C/ TAMPA, EMBALAGEM: EMBALAGEM INDIVIDUAL, COMPRIMENTO: CERCA 50 CM, TAMANHO: CURTA, CALIBRE: Nº 16, ESTERILIDADE: ESTÉRIL, DESCARTÁVEL. </w:t>
            </w:r>
          </w:p>
        </w:tc>
        <w:tc>
          <w:tcPr>
            <w:tcW w:w="709" w:type="dxa"/>
            <w:tcBorders>
              <w:top w:val="single" w:sz="4" w:space="0" w:color="auto"/>
              <w:left w:val="nil"/>
              <w:bottom w:val="single" w:sz="4" w:space="0" w:color="auto"/>
              <w:right w:val="single" w:sz="4" w:space="0" w:color="auto"/>
            </w:tcBorders>
          </w:tcPr>
          <w:p w14:paraId="230747A9"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218716</w:t>
            </w:r>
          </w:p>
        </w:tc>
        <w:tc>
          <w:tcPr>
            <w:tcW w:w="708" w:type="dxa"/>
            <w:tcBorders>
              <w:top w:val="nil"/>
              <w:left w:val="single" w:sz="4" w:space="0" w:color="auto"/>
              <w:bottom w:val="single" w:sz="4" w:space="0" w:color="auto"/>
              <w:right w:val="single" w:sz="4" w:space="0" w:color="auto"/>
            </w:tcBorders>
            <w:shd w:val="clear" w:color="auto" w:fill="auto"/>
            <w:noWrap/>
          </w:tcPr>
          <w:p w14:paraId="6954E62C"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70</w:t>
            </w:r>
          </w:p>
        </w:tc>
        <w:tc>
          <w:tcPr>
            <w:tcW w:w="709" w:type="dxa"/>
            <w:tcBorders>
              <w:top w:val="nil"/>
              <w:left w:val="nil"/>
              <w:bottom w:val="single" w:sz="4" w:space="0" w:color="auto"/>
              <w:right w:val="single" w:sz="4" w:space="0" w:color="auto"/>
            </w:tcBorders>
            <w:shd w:val="clear" w:color="auto" w:fill="auto"/>
          </w:tcPr>
          <w:p w14:paraId="790F26A2"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54A1055"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56173E9"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6A85BC1"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3D4D81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70</w:t>
            </w:r>
          </w:p>
        </w:tc>
      </w:tr>
      <w:tr w:rsidR="00276BE8" w:rsidRPr="005473D1" w14:paraId="1B1088EF"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46C143DC"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40</w:t>
            </w:r>
          </w:p>
        </w:tc>
        <w:tc>
          <w:tcPr>
            <w:tcW w:w="847" w:type="dxa"/>
            <w:tcBorders>
              <w:top w:val="nil"/>
              <w:left w:val="nil"/>
              <w:bottom w:val="single" w:sz="4" w:space="0" w:color="auto"/>
              <w:right w:val="single" w:sz="4" w:space="0" w:color="auto"/>
            </w:tcBorders>
            <w:shd w:val="clear" w:color="auto" w:fill="auto"/>
            <w:noWrap/>
          </w:tcPr>
          <w:p w14:paraId="7F552CE1"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01A7AB67"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SONDA TRATO URINÁRIO; MATERIAL: BORRACHA; COMPONENTES: C/ ORIFÍCIOS LATERAIS; MODELO: FOLEY; CONECTOR: CONECTORES PADRÃO; EMBALAGEM: EMBALAGEM INDIVIDUAL; VIAS: 2 VIAS TIPO PONTA: PONTA DISTAL CILÍNDRICA FECHADA; VOLUME: C/ BALÃO CERCA 30 ML; CALIBRE: 16 FRENCH; ESTERILIDADE: ESTÉRIL, DESCARTÁVEL. </w:t>
            </w:r>
          </w:p>
        </w:tc>
        <w:tc>
          <w:tcPr>
            <w:tcW w:w="709" w:type="dxa"/>
            <w:tcBorders>
              <w:top w:val="single" w:sz="4" w:space="0" w:color="auto"/>
              <w:left w:val="nil"/>
              <w:bottom w:val="single" w:sz="4" w:space="0" w:color="auto"/>
              <w:right w:val="single" w:sz="4" w:space="0" w:color="auto"/>
            </w:tcBorders>
          </w:tcPr>
          <w:p w14:paraId="1867450B"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218717</w:t>
            </w:r>
          </w:p>
        </w:tc>
        <w:tc>
          <w:tcPr>
            <w:tcW w:w="708" w:type="dxa"/>
            <w:tcBorders>
              <w:top w:val="nil"/>
              <w:left w:val="single" w:sz="4" w:space="0" w:color="auto"/>
              <w:bottom w:val="single" w:sz="4" w:space="0" w:color="auto"/>
              <w:right w:val="single" w:sz="4" w:space="0" w:color="auto"/>
            </w:tcBorders>
            <w:shd w:val="clear" w:color="auto" w:fill="auto"/>
            <w:noWrap/>
          </w:tcPr>
          <w:p w14:paraId="4CD07A6F"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200</w:t>
            </w:r>
          </w:p>
        </w:tc>
        <w:tc>
          <w:tcPr>
            <w:tcW w:w="709" w:type="dxa"/>
            <w:tcBorders>
              <w:top w:val="nil"/>
              <w:left w:val="nil"/>
              <w:bottom w:val="single" w:sz="4" w:space="0" w:color="auto"/>
              <w:right w:val="single" w:sz="4" w:space="0" w:color="auto"/>
            </w:tcBorders>
            <w:shd w:val="clear" w:color="auto" w:fill="auto"/>
          </w:tcPr>
          <w:p w14:paraId="74F5C595"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13A9D1C7"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4E18174"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A3027E5"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4772D44"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200</w:t>
            </w:r>
          </w:p>
        </w:tc>
      </w:tr>
      <w:tr w:rsidR="00276BE8" w:rsidRPr="005473D1" w14:paraId="661B7AF1"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6461FCC8"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41</w:t>
            </w:r>
          </w:p>
        </w:tc>
        <w:tc>
          <w:tcPr>
            <w:tcW w:w="847" w:type="dxa"/>
            <w:tcBorders>
              <w:top w:val="nil"/>
              <w:left w:val="nil"/>
              <w:bottom w:val="single" w:sz="4" w:space="0" w:color="auto"/>
              <w:right w:val="single" w:sz="4" w:space="0" w:color="auto"/>
            </w:tcBorders>
            <w:shd w:val="clear" w:color="auto" w:fill="auto"/>
            <w:noWrap/>
          </w:tcPr>
          <w:p w14:paraId="1E2B7B3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0521EE48"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SONDA TRATO URINÁRIO; MATERIAL: BORRACHA; COMPONENTES: C/ ORIFÍCIOS LATERAIS; MODELO: FOLEY; CONECTOR: CONECTORES PADRÃO; EMBALAGEM: EMBALAGEM INDIVIDUAL; VIAS: 2 VIAS; TIPO PONTA: PONTA DISTAL CILÍNDRICA FECHADA; VOLUME: C/ BALÃO CERCA 30 ML; CALIBRE: 14 FRENCH; ESTERILIDADE: ESTÉRIL, DESCARTÁVEL. </w:t>
            </w:r>
          </w:p>
        </w:tc>
        <w:tc>
          <w:tcPr>
            <w:tcW w:w="709" w:type="dxa"/>
            <w:tcBorders>
              <w:top w:val="single" w:sz="4" w:space="0" w:color="auto"/>
              <w:left w:val="nil"/>
              <w:bottom w:val="single" w:sz="4" w:space="0" w:color="auto"/>
              <w:right w:val="single" w:sz="4" w:space="0" w:color="auto"/>
            </w:tcBorders>
          </w:tcPr>
          <w:p w14:paraId="01BEEDB7"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218718</w:t>
            </w:r>
          </w:p>
        </w:tc>
        <w:tc>
          <w:tcPr>
            <w:tcW w:w="708" w:type="dxa"/>
            <w:tcBorders>
              <w:top w:val="nil"/>
              <w:left w:val="single" w:sz="4" w:space="0" w:color="auto"/>
              <w:bottom w:val="single" w:sz="4" w:space="0" w:color="auto"/>
              <w:right w:val="single" w:sz="4" w:space="0" w:color="auto"/>
            </w:tcBorders>
            <w:shd w:val="clear" w:color="auto" w:fill="auto"/>
            <w:noWrap/>
          </w:tcPr>
          <w:p w14:paraId="14B249BE"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200</w:t>
            </w:r>
          </w:p>
        </w:tc>
        <w:tc>
          <w:tcPr>
            <w:tcW w:w="709" w:type="dxa"/>
            <w:tcBorders>
              <w:top w:val="nil"/>
              <w:left w:val="nil"/>
              <w:bottom w:val="single" w:sz="4" w:space="0" w:color="auto"/>
              <w:right w:val="single" w:sz="4" w:space="0" w:color="auto"/>
            </w:tcBorders>
            <w:shd w:val="clear" w:color="auto" w:fill="auto"/>
          </w:tcPr>
          <w:p w14:paraId="16C3C3B6"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F37E4BF"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E4F661A"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70CD0E1"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1B634FC"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200</w:t>
            </w:r>
          </w:p>
        </w:tc>
      </w:tr>
      <w:tr w:rsidR="00276BE8" w:rsidRPr="005473D1" w14:paraId="7C214B53"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47484FC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42</w:t>
            </w:r>
          </w:p>
        </w:tc>
        <w:tc>
          <w:tcPr>
            <w:tcW w:w="847" w:type="dxa"/>
            <w:tcBorders>
              <w:top w:val="nil"/>
              <w:left w:val="nil"/>
              <w:bottom w:val="single" w:sz="4" w:space="0" w:color="auto"/>
              <w:right w:val="single" w:sz="4" w:space="0" w:color="auto"/>
            </w:tcBorders>
            <w:shd w:val="clear" w:color="auto" w:fill="auto"/>
            <w:noWrap/>
          </w:tcPr>
          <w:p w14:paraId="3C28A80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7EC22918"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SONDA TRATO URINÁRIO; MATERIAL: BORRACHA; COMPONENTES: C/ ORIFÍCIOS LATERAIS; MODELO: FOLEY; CONECTOR: CONECTORES PADRÃO; EMBALAGEM: EMBALAGEM INDIVIDUAL; VIAS: 2 VIAS; TIPO PONTA: PONTA DISTAL CILÍNDRICA FECHADA; VOLUME: C/ BALÃO CERCA 30 ML; CALIBRE: 18 FRENCH; ESTERILIDADE: ESTÉRIL, DESCARTÁVEL. </w:t>
            </w:r>
          </w:p>
        </w:tc>
        <w:tc>
          <w:tcPr>
            <w:tcW w:w="709" w:type="dxa"/>
            <w:tcBorders>
              <w:top w:val="single" w:sz="4" w:space="0" w:color="auto"/>
              <w:left w:val="nil"/>
              <w:bottom w:val="single" w:sz="4" w:space="0" w:color="auto"/>
              <w:right w:val="single" w:sz="4" w:space="0" w:color="auto"/>
            </w:tcBorders>
          </w:tcPr>
          <w:p w14:paraId="79AF6BC9"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218719</w:t>
            </w:r>
          </w:p>
        </w:tc>
        <w:tc>
          <w:tcPr>
            <w:tcW w:w="708" w:type="dxa"/>
            <w:tcBorders>
              <w:top w:val="nil"/>
              <w:left w:val="single" w:sz="4" w:space="0" w:color="auto"/>
              <w:bottom w:val="single" w:sz="4" w:space="0" w:color="auto"/>
              <w:right w:val="single" w:sz="4" w:space="0" w:color="auto"/>
            </w:tcBorders>
            <w:shd w:val="clear" w:color="auto" w:fill="auto"/>
            <w:noWrap/>
          </w:tcPr>
          <w:p w14:paraId="59C6F7C7"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100</w:t>
            </w:r>
          </w:p>
        </w:tc>
        <w:tc>
          <w:tcPr>
            <w:tcW w:w="709" w:type="dxa"/>
            <w:tcBorders>
              <w:top w:val="nil"/>
              <w:left w:val="nil"/>
              <w:bottom w:val="single" w:sz="4" w:space="0" w:color="auto"/>
              <w:right w:val="single" w:sz="4" w:space="0" w:color="auto"/>
            </w:tcBorders>
            <w:shd w:val="clear" w:color="auto" w:fill="auto"/>
          </w:tcPr>
          <w:p w14:paraId="411C6D93"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AA489E6"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54B332B"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0F6C0C8"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54E6910"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100</w:t>
            </w:r>
          </w:p>
        </w:tc>
      </w:tr>
      <w:tr w:rsidR="00276BE8" w:rsidRPr="005473D1" w14:paraId="11483BEF" w14:textId="77777777" w:rsidTr="00410064">
        <w:trPr>
          <w:trHeight w:val="416"/>
        </w:trPr>
        <w:tc>
          <w:tcPr>
            <w:tcW w:w="483" w:type="dxa"/>
            <w:tcBorders>
              <w:top w:val="nil"/>
              <w:left w:val="single" w:sz="4" w:space="0" w:color="auto"/>
              <w:bottom w:val="single" w:sz="4" w:space="0" w:color="auto"/>
              <w:right w:val="single" w:sz="4" w:space="0" w:color="auto"/>
            </w:tcBorders>
            <w:shd w:val="clear" w:color="auto" w:fill="auto"/>
            <w:noWrap/>
          </w:tcPr>
          <w:p w14:paraId="2453A38E"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43</w:t>
            </w:r>
          </w:p>
        </w:tc>
        <w:tc>
          <w:tcPr>
            <w:tcW w:w="847" w:type="dxa"/>
            <w:tcBorders>
              <w:top w:val="nil"/>
              <w:left w:val="nil"/>
              <w:bottom w:val="single" w:sz="4" w:space="0" w:color="auto"/>
              <w:right w:val="single" w:sz="4" w:space="0" w:color="auto"/>
            </w:tcBorders>
            <w:shd w:val="clear" w:color="auto" w:fill="auto"/>
            <w:noWrap/>
          </w:tcPr>
          <w:p w14:paraId="37B64C23"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793B47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SONDA TRATO URINÁRIO; MATERIAL: PVC; COMPONENTES: C/ ORIFÍCIOS LATERAIS; MODELO: URETRAL; CONECTOR: CONECTOR PADRÃO C/ TAMPA; EMBALAGEM: EMBALAGEM INDIVIDUAL; COMPRIMENTO: CERCA 20 CM; TIPO PONTA: PONTA DISTAL CILÍNDRICA FECHADA; CALIBRE: 6 FRENCH; ESTERILIDADE: ESTÉRIL, DESCARTÁVEL. </w:t>
            </w:r>
          </w:p>
        </w:tc>
        <w:tc>
          <w:tcPr>
            <w:tcW w:w="709" w:type="dxa"/>
            <w:tcBorders>
              <w:top w:val="single" w:sz="4" w:space="0" w:color="auto"/>
              <w:left w:val="nil"/>
              <w:bottom w:val="single" w:sz="4" w:space="0" w:color="auto"/>
              <w:right w:val="single" w:sz="4" w:space="0" w:color="auto"/>
            </w:tcBorders>
          </w:tcPr>
          <w:p w14:paraId="287F9D64"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218720</w:t>
            </w:r>
          </w:p>
        </w:tc>
        <w:tc>
          <w:tcPr>
            <w:tcW w:w="708" w:type="dxa"/>
            <w:tcBorders>
              <w:top w:val="nil"/>
              <w:left w:val="single" w:sz="4" w:space="0" w:color="auto"/>
              <w:bottom w:val="single" w:sz="4" w:space="0" w:color="auto"/>
              <w:right w:val="single" w:sz="4" w:space="0" w:color="auto"/>
            </w:tcBorders>
            <w:shd w:val="clear" w:color="auto" w:fill="auto"/>
            <w:noWrap/>
          </w:tcPr>
          <w:p w14:paraId="42C5BC7A"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100</w:t>
            </w:r>
          </w:p>
        </w:tc>
        <w:tc>
          <w:tcPr>
            <w:tcW w:w="709" w:type="dxa"/>
            <w:tcBorders>
              <w:top w:val="nil"/>
              <w:left w:val="nil"/>
              <w:bottom w:val="single" w:sz="4" w:space="0" w:color="auto"/>
              <w:right w:val="single" w:sz="4" w:space="0" w:color="auto"/>
            </w:tcBorders>
            <w:shd w:val="clear" w:color="auto" w:fill="auto"/>
          </w:tcPr>
          <w:p w14:paraId="36DC622C"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FAF0142"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7D0218F"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46A449F5"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7B6222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100</w:t>
            </w:r>
          </w:p>
        </w:tc>
      </w:tr>
      <w:tr w:rsidR="00276BE8" w:rsidRPr="005473D1" w14:paraId="5EA3FECD"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1B30018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44</w:t>
            </w:r>
          </w:p>
        </w:tc>
        <w:tc>
          <w:tcPr>
            <w:tcW w:w="847" w:type="dxa"/>
            <w:tcBorders>
              <w:top w:val="nil"/>
              <w:left w:val="nil"/>
              <w:bottom w:val="single" w:sz="4" w:space="0" w:color="auto"/>
              <w:right w:val="single" w:sz="4" w:space="0" w:color="auto"/>
            </w:tcBorders>
            <w:shd w:val="clear" w:color="auto" w:fill="auto"/>
            <w:noWrap/>
          </w:tcPr>
          <w:p w14:paraId="1BB7CA13"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74D0048E"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SONDA TRATO URINÁRIO; MATERIAL: PVC; COMPONENTES: C/ ORIFÍCIOS LATERAIS; MODELO: URETRAL; CONECTOR: CONECTOR PADRÃO C/ TAMPA; EMBALAGEM: EMBALAGEM INDIVIDUAL; COMPRIMENTO: CERCA 20 CM; TIPO PONTA: PONTA DISTAL CILÍNDRICA FECHADA; CALIBRE: 8 FRENCH; ESTERILIDADE: ESTÉRIL, DESCARTÁVEL. </w:t>
            </w:r>
          </w:p>
        </w:tc>
        <w:tc>
          <w:tcPr>
            <w:tcW w:w="709" w:type="dxa"/>
            <w:tcBorders>
              <w:top w:val="single" w:sz="4" w:space="0" w:color="auto"/>
              <w:left w:val="nil"/>
              <w:bottom w:val="single" w:sz="4" w:space="0" w:color="auto"/>
              <w:right w:val="single" w:sz="4" w:space="0" w:color="auto"/>
            </w:tcBorders>
          </w:tcPr>
          <w:p w14:paraId="6B4BAAA1"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218721</w:t>
            </w:r>
          </w:p>
        </w:tc>
        <w:tc>
          <w:tcPr>
            <w:tcW w:w="708" w:type="dxa"/>
            <w:tcBorders>
              <w:top w:val="nil"/>
              <w:left w:val="single" w:sz="4" w:space="0" w:color="auto"/>
              <w:bottom w:val="single" w:sz="4" w:space="0" w:color="auto"/>
              <w:right w:val="single" w:sz="4" w:space="0" w:color="auto"/>
            </w:tcBorders>
            <w:shd w:val="clear" w:color="auto" w:fill="auto"/>
            <w:noWrap/>
          </w:tcPr>
          <w:p w14:paraId="50DDC3D2"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100</w:t>
            </w:r>
          </w:p>
        </w:tc>
        <w:tc>
          <w:tcPr>
            <w:tcW w:w="709" w:type="dxa"/>
            <w:tcBorders>
              <w:top w:val="nil"/>
              <w:left w:val="nil"/>
              <w:bottom w:val="single" w:sz="4" w:space="0" w:color="auto"/>
              <w:right w:val="single" w:sz="4" w:space="0" w:color="auto"/>
            </w:tcBorders>
            <w:shd w:val="clear" w:color="auto" w:fill="auto"/>
          </w:tcPr>
          <w:p w14:paraId="66AE2754"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227ABC4"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6F54769"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AC14C62"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349BF8C9"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100</w:t>
            </w:r>
          </w:p>
        </w:tc>
      </w:tr>
      <w:tr w:rsidR="00276BE8" w:rsidRPr="005473D1" w14:paraId="073BDA47"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5472D8C3"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45</w:t>
            </w:r>
          </w:p>
        </w:tc>
        <w:tc>
          <w:tcPr>
            <w:tcW w:w="847" w:type="dxa"/>
            <w:tcBorders>
              <w:top w:val="nil"/>
              <w:left w:val="nil"/>
              <w:bottom w:val="single" w:sz="4" w:space="0" w:color="auto"/>
              <w:right w:val="single" w:sz="4" w:space="0" w:color="auto"/>
            </w:tcBorders>
            <w:shd w:val="clear" w:color="auto" w:fill="auto"/>
            <w:noWrap/>
          </w:tcPr>
          <w:p w14:paraId="54F285F5"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7709EF07"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SONDA TRATO URINÁRIO; MATERIAL: PVC; COMPONENTES: C/ ORIFÍCIOS LATERAIS; MODELO: URETRAL; CONECTOR: CONECTOR PADRÃO C/ TAMPA; EMBALAGEM: EMBALAGEM INDIVIDUAL; COMPRIMENTO: CERCA 40 CM; TIPO PONTA: PONTA DISTAL CILÍNDRICA FECHADA; CALIBRE: 12 FRENCH; ESTERILIDADE: ESTÉRIL, DESCARTÁVEL. </w:t>
            </w:r>
          </w:p>
        </w:tc>
        <w:tc>
          <w:tcPr>
            <w:tcW w:w="709" w:type="dxa"/>
            <w:tcBorders>
              <w:top w:val="single" w:sz="4" w:space="0" w:color="auto"/>
              <w:left w:val="nil"/>
              <w:bottom w:val="single" w:sz="4" w:space="0" w:color="auto"/>
              <w:right w:val="single" w:sz="4" w:space="0" w:color="auto"/>
            </w:tcBorders>
          </w:tcPr>
          <w:p w14:paraId="5323D661"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218722</w:t>
            </w:r>
          </w:p>
        </w:tc>
        <w:tc>
          <w:tcPr>
            <w:tcW w:w="708" w:type="dxa"/>
            <w:tcBorders>
              <w:top w:val="nil"/>
              <w:left w:val="single" w:sz="4" w:space="0" w:color="auto"/>
              <w:bottom w:val="single" w:sz="4" w:space="0" w:color="auto"/>
              <w:right w:val="single" w:sz="4" w:space="0" w:color="auto"/>
            </w:tcBorders>
            <w:shd w:val="clear" w:color="auto" w:fill="auto"/>
            <w:noWrap/>
          </w:tcPr>
          <w:p w14:paraId="20E42460"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18000</w:t>
            </w:r>
          </w:p>
        </w:tc>
        <w:tc>
          <w:tcPr>
            <w:tcW w:w="709" w:type="dxa"/>
            <w:tcBorders>
              <w:top w:val="nil"/>
              <w:left w:val="nil"/>
              <w:bottom w:val="single" w:sz="4" w:space="0" w:color="auto"/>
              <w:right w:val="single" w:sz="4" w:space="0" w:color="auto"/>
            </w:tcBorders>
            <w:shd w:val="clear" w:color="auto" w:fill="auto"/>
          </w:tcPr>
          <w:p w14:paraId="6B54483F"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1B647CC5"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91349FC"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40A4021"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84B2E4B"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18000</w:t>
            </w:r>
          </w:p>
        </w:tc>
      </w:tr>
      <w:tr w:rsidR="00276BE8" w:rsidRPr="005473D1" w14:paraId="7426A15E"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1E317FE8"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46</w:t>
            </w:r>
          </w:p>
        </w:tc>
        <w:tc>
          <w:tcPr>
            <w:tcW w:w="847" w:type="dxa"/>
            <w:tcBorders>
              <w:top w:val="nil"/>
              <w:left w:val="nil"/>
              <w:bottom w:val="single" w:sz="4" w:space="0" w:color="auto"/>
              <w:right w:val="single" w:sz="4" w:space="0" w:color="auto"/>
            </w:tcBorders>
            <w:shd w:val="clear" w:color="auto" w:fill="auto"/>
            <w:noWrap/>
          </w:tcPr>
          <w:p w14:paraId="6C049DE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082A90B8"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SONDA TRATO URINÁRIO; MATERIAL: PVC; COMPONENTES: C/ ORIFÍCIOS LATERAIS; MODELO: URETRAL; CONECTOR: CONECTOR PADRÃO C/ TAMPA; EMBALAGEM: EMBALAGEM INDIVIDUAL; COMPRIMENTO: CERCA 40 CM; TIPO PONTA: PONTA DISTAL CILÍNDRICA FECHADA; CALIBRE: 14 FRENCH; ESTERILIDADE: ESTÉRIL, DESCARTÁVEL. </w:t>
            </w:r>
          </w:p>
        </w:tc>
        <w:tc>
          <w:tcPr>
            <w:tcW w:w="709" w:type="dxa"/>
            <w:tcBorders>
              <w:top w:val="single" w:sz="4" w:space="0" w:color="auto"/>
              <w:left w:val="nil"/>
              <w:bottom w:val="single" w:sz="4" w:space="0" w:color="auto"/>
              <w:right w:val="single" w:sz="4" w:space="0" w:color="auto"/>
            </w:tcBorders>
          </w:tcPr>
          <w:p w14:paraId="63FEA89A"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218723</w:t>
            </w:r>
          </w:p>
        </w:tc>
        <w:tc>
          <w:tcPr>
            <w:tcW w:w="708" w:type="dxa"/>
            <w:tcBorders>
              <w:top w:val="nil"/>
              <w:left w:val="single" w:sz="4" w:space="0" w:color="auto"/>
              <w:bottom w:val="single" w:sz="4" w:space="0" w:color="auto"/>
              <w:right w:val="single" w:sz="4" w:space="0" w:color="auto"/>
            </w:tcBorders>
            <w:shd w:val="clear" w:color="auto" w:fill="auto"/>
            <w:noWrap/>
          </w:tcPr>
          <w:p w14:paraId="3B96F9E8"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4000</w:t>
            </w:r>
          </w:p>
        </w:tc>
        <w:tc>
          <w:tcPr>
            <w:tcW w:w="709" w:type="dxa"/>
            <w:tcBorders>
              <w:top w:val="nil"/>
              <w:left w:val="nil"/>
              <w:bottom w:val="single" w:sz="4" w:space="0" w:color="auto"/>
              <w:right w:val="single" w:sz="4" w:space="0" w:color="auto"/>
            </w:tcBorders>
            <w:shd w:val="clear" w:color="auto" w:fill="auto"/>
          </w:tcPr>
          <w:p w14:paraId="29FE0A95"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11E8ACAE"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6354BAE"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65A51C17"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A337BF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4000</w:t>
            </w:r>
          </w:p>
        </w:tc>
      </w:tr>
      <w:tr w:rsidR="00276BE8" w:rsidRPr="005473D1" w14:paraId="1C6AD01A"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090984AB"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lastRenderedPageBreak/>
              <w:t>2</w:t>
            </w:r>
            <w:r>
              <w:rPr>
                <w:rFonts w:ascii="Arial" w:hAnsi="Arial" w:cs="Arial"/>
                <w:sz w:val="16"/>
                <w:szCs w:val="16"/>
              </w:rPr>
              <w:t>47</w:t>
            </w:r>
          </w:p>
        </w:tc>
        <w:tc>
          <w:tcPr>
            <w:tcW w:w="847" w:type="dxa"/>
            <w:tcBorders>
              <w:top w:val="nil"/>
              <w:left w:val="nil"/>
              <w:bottom w:val="single" w:sz="4" w:space="0" w:color="auto"/>
              <w:right w:val="single" w:sz="4" w:space="0" w:color="auto"/>
            </w:tcBorders>
            <w:shd w:val="clear" w:color="auto" w:fill="auto"/>
            <w:noWrap/>
          </w:tcPr>
          <w:p w14:paraId="4D334EC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4627DD7"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SONDA TRATO URINÁRIO; MODELO: FOLEY; MATERIAL: BORRACHA; CALIBRE: 20 FRENCH; VIAS: 2 VIAS; CONECTOR: CONECTORES PADRÃO; VOLUME: C/ BALÃO CERCA 30 ML; TIPO PONTA: PONTA DISTAL CILÍNDRICA FECHADA; COMPONENTES: C/ ORIFÍCIOS LATERAIS; ESTERILIDADE: ESTÉRIL, DESCARTÁVEL; EMBALAGEM: EMBALAGEM INDIVIDUAL. </w:t>
            </w:r>
          </w:p>
        </w:tc>
        <w:tc>
          <w:tcPr>
            <w:tcW w:w="709" w:type="dxa"/>
            <w:tcBorders>
              <w:top w:val="single" w:sz="4" w:space="0" w:color="auto"/>
              <w:left w:val="nil"/>
              <w:bottom w:val="single" w:sz="4" w:space="0" w:color="auto"/>
              <w:right w:val="single" w:sz="4" w:space="0" w:color="auto"/>
            </w:tcBorders>
          </w:tcPr>
          <w:p w14:paraId="11826E82"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218724</w:t>
            </w:r>
          </w:p>
        </w:tc>
        <w:tc>
          <w:tcPr>
            <w:tcW w:w="708" w:type="dxa"/>
            <w:tcBorders>
              <w:top w:val="nil"/>
              <w:left w:val="single" w:sz="4" w:space="0" w:color="auto"/>
              <w:bottom w:val="single" w:sz="4" w:space="0" w:color="auto"/>
              <w:right w:val="single" w:sz="4" w:space="0" w:color="auto"/>
            </w:tcBorders>
            <w:shd w:val="clear" w:color="auto" w:fill="auto"/>
            <w:noWrap/>
          </w:tcPr>
          <w:p w14:paraId="53D63D0E"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100</w:t>
            </w:r>
          </w:p>
        </w:tc>
        <w:tc>
          <w:tcPr>
            <w:tcW w:w="709" w:type="dxa"/>
            <w:tcBorders>
              <w:top w:val="nil"/>
              <w:left w:val="nil"/>
              <w:bottom w:val="single" w:sz="4" w:space="0" w:color="auto"/>
              <w:right w:val="single" w:sz="4" w:space="0" w:color="auto"/>
            </w:tcBorders>
            <w:shd w:val="clear" w:color="auto" w:fill="auto"/>
          </w:tcPr>
          <w:p w14:paraId="5CF11508"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27C0B0AB"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6466504"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759E1C92"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DBB103D"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100</w:t>
            </w:r>
          </w:p>
        </w:tc>
      </w:tr>
      <w:tr w:rsidR="00276BE8" w:rsidRPr="005473D1" w14:paraId="3AA53E64" w14:textId="77777777" w:rsidTr="00410064">
        <w:trPr>
          <w:trHeight w:val="564"/>
        </w:trPr>
        <w:tc>
          <w:tcPr>
            <w:tcW w:w="483" w:type="dxa"/>
            <w:tcBorders>
              <w:top w:val="nil"/>
              <w:left w:val="single" w:sz="4" w:space="0" w:color="auto"/>
              <w:bottom w:val="single" w:sz="4" w:space="0" w:color="auto"/>
              <w:right w:val="single" w:sz="4" w:space="0" w:color="auto"/>
            </w:tcBorders>
            <w:shd w:val="clear" w:color="auto" w:fill="auto"/>
            <w:noWrap/>
          </w:tcPr>
          <w:p w14:paraId="48BE240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48</w:t>
            </w:r>
          </w:p>
        </w:tc>
        <w:tc>
          <w:tcPr>
            <w:tcW w:w="847" w:type="dxa"/>
            <w:tcBorders>
              <w:top w:val="nil"/>
              <w:left w:val="nil"/>
              <w:bottom w:val="single" w:sz="4" w:space="0" w:color="auto"/>
              <w:right w:val="single" w:sz="4" w:space="0" w:color="auto"/>
            </w:tcBorders>
            <w:shd w:val="clear" w:color="auto" w:fill="auto"/>
            <w:noWrap/>
          </w:tcPr>
          <w:p w14:paraId="4179DFD0"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7B8C0746"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SUPORTE, MATERIAL: METAL, APLICAÇÃO: COLETOR DE PERFUROCORTANTE, CARACTERÍSTICAS ADICIONAIS: COLETOR DE 7 LITROS.</w:t>
            </w:r>
          </w:p>
        </w:tc>
        <w:tc>
          <w:tcPr>
            <w:tcW w:w="709" w:type="dxa"/>
            <w:tcBorders>
              <w:top w:val="single" w:sz="4" w:space="0" w:color="auto"/>
              <w:left w:val="nil"/>
              <w:bottom w:val="single" w:sz="4" w:space="0" w:color="auto"/>
              <w:right w:val="single" w:sz="4" w:space="0" w:color="auto"/>
            </w:tcBorders>
          </w:tcPr>
          <w:p w14:paraId="46000B08"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218726</w:t>
            </w:r>
          </w:p>
        </w:tc>
        <w:tc>
          <w:tcPr>
            <w:tcW w:w="708" w:type="dxa"/>
            <w:tcBorders>
              <w:top w:val="nil"/>
              <w:left w:val="single" w:sz="4" w:space="0" w:color="auto"/>
              <w:bottom w:val="single" w:sz="4" w:space="0" w:color="auto"/>
              <w:right w:val="single" w:sz="4" w:space="0" w:color="auto"/>
            </w:tcBorders>
            <w:shd w:val="clear" w:color="auto" w:fill="auto"/>
            <w:noWrap/>
          </w:tcPr>
          <w:p w14:paraId="0AB3FC77"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26</w:t>
            </w:r>
          </w:p>
        </w:tc>
        <w:tc>
          <w:tcPr>
            <w:tcW w:w="709" w:type="dxa"/>
            <w:tcBorders>
              <w:top w:val="nil"/>
              <w:left w:val="nil"/>
              <w:bottom w:val="single" w:sz="4" w:space="0" w:color="auto"/>
              <w:right w:val="single" w:sz="4" w:space="0" w:color="auto"/>
            </w:tcBorders>
            <w:shd w:val="clear" w:color="auto" w:fill="auto"/>
          </w:tcPr>
          <w:p w14:paraId="35E90A71"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8426725"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67BC4F8"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45401F5B"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7FFC7E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26</w:t>
            </w:r>
          </w:p>
        </w:tc>
      </w:tr>
      <w:tr w:rsidR="00276BE8" w:rsidRPr="005473D1" w14:paraId="0B4D0597" w14:textId="77777777" w:rsidTr="00410064">
        <w:trPr>
          <w:trHeight w:val="421"/>
        </w:trPr>
        <w:tc>
          <w:tcPr>
            <w:tcW w:w="483" w:type="dxa"/>
            <w:tcBorders>
              <w:top w:val="nil"/>
              <w:left w:val="single" w:sz="4" w:space="0" w:color="auto"/>
              <w:bottom w:val="single" w:sz="4" w:space="0" w:color="auto"/>
              <w:right w:val="single" w:sz="4" w:space="0" w:color="auto"/>
            </w:tcBorders>
            <w:shd w:val="clear" w:color="auto" w:fill="auto"/>
            <w:noWrap/>
          </w:tcPr>
          <w:p w14:paraId="705748C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49</w:t>
            </w:r>
          </w:p>
        </w:tc>
        <w:tc>
          <w:tcPr>
            <w:tcW w:w="847" w:type="dxa"/>
            <w:tcBorders>
              <w:top w:val="nil"/>
              <w:left w:val="nil"/>
              <w:bottom w:val="single" w:sz="4" w:space="0" w:color="auto"/>
              <w:right w:val="single" w:sz="4" w:space="0" w:color="auto"/>
            </w:tcBorders>
            <w:shd w:val="clear" w:color="auto" w:fill="auto"/>
            <w:noWrap/>
          </w:tcPr>
          <w:p w14:paraId="5F8F30C9"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34F8808"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SUPORTE, MATERIAL: METAL, APLICAÇÃO: COLETOR DE PERFUROCORTANTE, TIPO: COLETOR DE 20 LITROS. </w:t>
            </w:r>
          </w:p>
        </w:tc>
        <w:tc>
          <w:tcPr>
            <w:tcW w:w="709" w:type="dxa"/>
            <w:tcBorders>
              <w:top w:val="single" w:sz="4" w:space="0" w:color="auto"/>
              <w:left w:val="nil"/>
              <w:bottom w:val="single" w:sz="4" w:space="0" w:color="auto"/>
              <w:right w:val="single" w:sz="4" w:space="0" w:color="auto"/>
            </w:tcBorders>
          </w:tcPr>
          <w:p w14:paraId="6D225BCB"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218727</w:t>
            </w:r>
          </w:p>
        </w:tc>
        <w:tc>
          <w:tcPr>
            <w:tcW w:w="708" w:type="dxa"/>
            <w:tcBorders>
              <w:top w:val="nil"/>
              <w:left w:val="single" w:sz="4" w:space="0" w:color="auto"/>
              <w:bottom w:val="single" w:sz="4" w:space="0" w:color="auto"/>
              <w:right w:val="single" w:sz="4" w:space="0" w:color="auto"/>
            </w:tcBorders>
            <w:shd w:val="clear" w:color="auto" w:fill="auto"/>
            <w:noWrap/>
          </w:tcPr>
          <w:p w14:paraId="5A28601F"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26</w:t>
            </w:r>
          </w:p>
        </w:tc>
        <w:tc>
          <w:tcPr>
            <w:tcW w:w="709" w:type="dxa"/>
            <w:tcBorders>
              <w:top w:val="nil"/>
              <w:left w:val="nil"/>
              <w:bottom w:val="single" w:sz="4" w:space="0" w:color="auto"/>
              <w:right w:val="single" w:sz="4" w:space="0" w:color="auto"/>
            </w:tcBorders>
            <w:shd w:val="clear" w:color="auto" w:fill="auto"/>
          </w:tcPr>
          <w:p w14:paraId="59FC7C52"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63A47AE"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44DCBBA6"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6317962F"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AE982D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26</w:t>
            </w:r>
          </w:p>
        </w:tc>
      </w:tr>
      <w:tr w:rsidR="00276BE8" w:rsidRPr="005473D1" w14:paraId="2666EE9E" w14:textId="77777777" w:rsidTr="00410064">
        <w:trPr>
          <w:trHeight w:val="410"/>
        </w:trPr>
        <w:tc>
          <w:tcPr>
            <w:tcW w:w="483" w:type="dxa"/>
            <w:tcBorders>
              <w:top w:val="nil"/>
              <w:left w:val="single" w:sz="4" w:space="0" w:color="auto"/>
              <w:bottom w:val="single" w:sz="4" w:space="0" w:color="auto"/>
              <w:right w:val="single" w:sz="4" w:space="0" w:color="auto"/>
            </w:tcBorders>
            <w:shd w:val="clear" w:color="auto" w:fill="auto"/>
            <w:noWrap/>
          </w:tcPr>
          <w:p w14:paraId="24DC2E06"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50</w:t>
            </w:r>
          </w:p>
        </w:tc>
        <w:tc>
          <w:tcPr>
            <w:tcW w:w="847" w:type="dxa"/>
            <w:tcBorders>
              <w:top w:val="nil"/>
              <w:left w:val="nil"/>
              <w:bottom w:val="single" w:sz="4" w:space="0" w:color="auto"/>
              <w:right w:val="single" w:sz="4" w:space="0" w:color="auto"/>
            </w:tcBorders>
            <w:shd w:val="clear" w:color="auto" w:fill="auto"/>
            <w:noWrap/>
          </w:tcPr>
          <w:p w14:paraId="2DDE708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99098EE"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SUPORTE PARA SORO; MATERIAL: AÇO INOXIDÁVEL; REGULAGEM: REGULAGEM DE ALTURA POR TRAVA SEMIGIRATÓRIA; RODÍZIOS: SEM RODÍZIOS; ACABAMENTO DA ESTRUTURA: PINTURA EM EPÓXI; PÉS: COM 4 PÉS EM FERRO FUNDIDO; GANCHOS: GANCHOS TÉRMINO EM X. GARANTIA MÍNIMA DE 12 MESES.</w:t>
            </w:r>
          </w:p>
        </w:tc>
        <w:tc>
          <w:tcPr>
            <w:tcW w:w="709" w:type="dxa"/>
            <w:tcBorders>
              <w:top w:val="single" w:sz="4" w:space="0" w:color="auto"/>
              <w:left w:val="nil"/>
              <w:bottom w:val="single" w:sz="4" w:space="0" w:color="auto"/>
              <w:right w:val="single" w:sz="4" w:space="0" w:color="auto"/>
            </w:tcBorders>
          </w:tcPr>
          <w:p w14:paraId="4B47B5C8"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218728</w:t>
            </w:r>
          </w:p>
        </w:tc>
        <w:tc>
          <w:tcPr>
            <w:tcW w:w="708" w:type="dxa"/>
            <w:tcBorders>
              <w:top w:val="nil"/>
              <w:left w:val="single" w:sz="4" w:space="0" w:color="auto"/>
              <w:bottom w:val="single" w:sz="4" w:space="0" w:color="auto"/>
              <w:right w:val="single" w:sz="4" w:space="0" w:color="auto"/>
            </w:tcBorders>
            <w:shd w:val="clear" w:color="auto" w:fill="auto"/>
            <w:noWrap/>
          </w:tcPr>
          <w:p w14:paraId="191592E6"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w:t>
            </w:r>
          </w:p>
        </w:tc>
        <w:tc>
          <w:tcPr>
            <w:tcW w:w="709" w:type="dxa"/>
            <w:tcBorders>
              <w:top w:val="nil"/>
              <w:left w:val="nil"/>
              <w:bottom w:val="single" w:sz="4" w:space="0" w:color="auto"/>
              <w:right w:val="single" w:sz="4" w:space="0" w:color="auto"/>
            </w:tcBorders>
            <w:shd w:val="clear" w:color="auto" w:fill="auto"/>
          </w:tcPr>
          <w:p w14:paraId="6BB141D7"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A37CF78"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A1ED389"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2BA5F74D"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90D1838"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r>
      <w:tr w:rsidR="00276BE8" w:rsidRPr="005473D1" w14:paraId="0482A01A" w14:textId="77777777" w:rsidTr="00410064">
        <w:trPr>
          <w:trHeight w:val="689"/>
        </w:trPr>
        <w:tc>
          <w:tcPr>
            <w:tcW w:w="483" w:type="dxa"/>
            <w:tcBorders>
              <w:top w:val="nil"/>
              <w:left w:val="single" w:sz="4" w:space="0" w:color="auto"/>
              <w:bottom w:val="single" w:sz="4" w:space="0" w:color="auto"/>
              <w:right w:val="single" w:sz="4" w:space="0" w:color="auto"/>
            </w:tcBorders>
            <w:shd w:val="clear" w:color="auto" w:fill="auto"/>
            <w:noWrap/>
          </w:tcPr>
          <w:p w14:paraId="55DCE7CF"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51</w:t>
            </w:r>
          </w:p>
        </w:tc>
        <w:tc>
          <w:tcPr>
            <w:tcW w:w="847" w:type="dxa"/>
            <w:tcBorders>
              <w:top w:val="nil"/>
              <w:left w:val="nil"/>
              <w:bottom w:val="single" w:sz="4" w:space="0" w:color="auto"/>
              <w:right w:val="single" w:sz="4" w:space="0" w:color="auto"/>
            </w:tcBorders>
            <w:shd w:val="clear" w:color="auto" w:fill="auto"/>
            <w:noWrap/>
          </w:tcPr>
          <w:p w14:paraId="16B5C3D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6261E0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SUSPENSÓRIO ESCROTAL; MATERIAL: TECIDO ELÁSTICO TIPO: ANTIALÉRGICO TAMANHO: MÉDIO CARACTERÍSTICAS ADICIONAIS: FAIXA LEVE, AJUSTÁVEL, FECHO NÃO CAUSE DESCONFORTO COMPONENTE: SAQUEIRA ANATÔMICA</w:t>
            </w:r>
          </w:p>
        </w:tc>
        <w:tc>
          <w:tcPr>
            <w:tcW w:w="709" w:type="dxa"/>
            <w:tcBorders>
              <w:top w:val="single" w:sz="4" w:space="0" w:color="auto"/>
              <w:left w:val="nil"/>
              <w:bottom w:val="single" w:sz="4" w:space="0" w:color="auto"/>
              <w:right w:val="single" w:sz="4" w:space="0" w:color="auto"/>
            </w:tcBorders>
          </w:tcPr>
          <w:p w14:paraId="0F5B3BCE"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218730</w:t>
            </w:r>
          </w:p>
        </w:tc>
        <w:tc>
          <w:tcPr>
            <w:tcW w:w="708" w:type="dxa"/>
            <w:tcBorders>
              <w:top w:val="nil"/>
              <w:left w:val="single" w:sz="4" w:space="0" w:color="auto"/>
              <w:bottom w:val="single" w:sz="4" w:space="0" w:color="auto"/>
              <w:right w:val="single" w:sz="4" w:space="0" w:color="auto"/>
            </w:tcBorders>
            <w:shd w:val="clear" w:color="auto" w:fill="auto"/>
            <w:noWrap/>
          </w:tcPr>
          <w:p w14:paraId="3A11FCF7"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w:t>
            </w:r>
          </w:p>
        </w:tc>
        <w:tc>
          <w:tcPr>
            <w:tcW w:w="709" w:type="dxa"/>
            <w:tcBorders>
              <w:top w:val="nil"/>
              <w:left w:val="nil"/>
              <w:bottom w:val="single" w:sz="4" w:space="0" w:color="auto"/>
              <w:right w:val="single" w:sz="4" w:space="0" w:color="auto"/>
            </w:tcBorders>
            <w:shd w:val="clear" w:color="auto" w:fill="auto"/>
          </w:tcPr>
          <w:p w14:paraId="5F22733C"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7ABA707"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F339668"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91DC59C"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632C37F"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r>
      <w:tr w:rsidR="00276BE8" w:rsidRPr="005473D1" w14:paraId="741AC84D" w14:textId="77777777" w:rsidTr="00410064">
        <w:trPr>
          <w:trHeight w:val="687"/>
        </w:trPr>
        <w:tc>
          <w:tcPr>
            <w:tcW w:w="483" w:type="dxa"/>
            <w:tcBorders>
              <w:top w:val="nil"/>
              <w:left w:val="single" w:sz="4" w:space="0" w:color="auto"/>
              <w:bottom w:val="single" w:sz="4" w:space="0" w:color="auto"/>
              <w:right w:val="single" w:sz="4" w:space="0" w:color="auto"/>
            </w:tcBorders>
            <w:shd w:val="clear" w:color="auto" w:fill="auto"/>
            <w:noWrap/>
          </w:tcPr>
          <w:p w14:paraId="2244CB6E"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52</w:t>
            </w:r>
          </w:p>
        </w:tc>
        <w:tc>
          <w:tcPr>
            <w:tcW w:w="847" w:type="dxa"/>
            <w:tcBorders>
              <w:top w:val="nil"/>
              <w:left w:val="nil"/>
              <w:bottom w:val="single" w:sz="4" w:space="0" w:color="auto"/>
              <w:right w:val="single" w:sz="4" w:space="0" w:color="auto"/>
            </w:tcBorders>
            <w:shd w:val="clear" w:color="auto" w:fill="auto"/>
            <w:noWrap/>
          </w:tcPr>
          <w:p w14:paraId="443D0776"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74542529"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SUSPENSÓRIO ESCROTAL; MATERIAL: TECIDO ELÁSTICO. TIPO: ANTIALÉRGICO, TAMANHO: GRANDE. CARACTERÍSTICAS ADICIONAIS: FAIXA LEVE, AJUSTÁVEL, FECHO NÃO CAUSE DESCONFORTO. COMPONENTE: SAQUEIRA ANATÔMICA</w:t>
            </w:r>
          </w:p>
        </w:tc>
        <w:tc>
          <w:tcPr>
            <w:tcW w:w="709" w:type="dxa"/>
            <w:tcBorders>
              <w:top w:val="single" w:sz="4" w:space="0" w:color="auto"/>
              <w:left w:val="nil"/>
              <w:bottom w:val="single" w:sz="4" w:space="0" w:color="auto"/>
              <w:right w:val="single" w:sz="4" w:space="0" w:color="auto"/>
            </w:tcBorders>
          </w:tcPr>
          <w:p w14:paraId="5B229A4B"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218731</w:t>
            </w:r>
          </w:p>
        </w:tc>
        <w:tc>
          <w:tcPr>
            <w:tcW w:w="708" w:type="dxa"/>
            <w:tcBorders>
              <w:top w:val="nil"/>
              <w:left w:val="single" w:sz="4" w:space="0" w:color="auto"/>
              <w:bottom w:val="single" w:sz="4" w:space="0" w:color="auto"/>
              <w:right w:val="single" w:sz="4" w:space="0" w:color="auto"/>
            </w:tcBorders>
            <w:shd w:val="clear" w:color="auto" w:fill="auto"/>
            <w:noWrap/>
          </w:tcPr>
          <w:p w14:paraId="59860796"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w:t>
            </w:r>
          </w:p>
        </w:tc>
        <w:tc>
          <w:tcPr>
            <w:tcW w:w="709" w:type="dxa"/>
            <w:tcBorders>
              <w:top w:val="nil"/>
              <w:left w:val="nil"/>
              <w:bottom w:val="single" w:sz="4" w:space="0" w:color="auto"/>
              <w:right w:val="single" w:sz="4" w:space="0" w:color="auto"/>
            </w:tcBorders>
            <w:shd w:val="clear" w:color="auto" w:fill="auto"/>
          </w:tcPr>
          <w:p w14:paraId="05DDE541"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2CB0A756"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01054FA"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D98C047"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8154C3E"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r>
      <w:tr w:rsidR="00276BE8" w:rsidRPr="005473D1" w14:paraId="5A01E36C" w14:textId="77777777" w:rsidTr="00410064">
        <w:trPr>
          <w:trHeight w:val="543"/>
        </w:trPr>
        <w:tc>
          <w:tcPr>
            <w:tcW w:w="483" w:type="dxa"/>
            <w:tcBorders>
              <w:top w:val="nil"/>
              <w:left w:val="single" w:sz="4" w:space="0" w:color="auto"/>
              <w:bottom w:val="single" w:sz="4" w:space="0" w:color="auto"/>
              <w:right w:val="single" w:sz="4" w:space="0" w:color="auto"/>
            </w:tcBorders>
            <w:shd w:val="clear" w:color="auto" w:fill="auto"/>
            <w:noWrap/>
          </w:tcPr>
          <w:p w14:paraId="428333C0"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53</w:t>
            </w:r>
          </w:p>
        </w:tc>
        <w:tc>
          <w:tcPr>
            <w:tcW w:w="847" w:type="dxa"/>
            <w:tcBorders>
              <w:top w:val="nil"/>
              <w:left w:val="nil"/>
              <w:bottom w:val="single" w:sz="4" w:space="0" w:color="auto"/>
              <w:right w:val="single" w:sz="4" w:space="0" w:color="auto"/>
            </w:tcBorders>
            <w:shd w:val="clear" w:color="auto" w:fill="auto"/>
            <w:noWrap/>
          </w:tcPr>
          <w:p w14:paraId="3E65174E"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73BDAE9"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TÁBUA DE MASSAGEM CARDÍACA, ALTURA: CERCA DE 0,6 CM, COMPRIMENTO: CERCA DE 42 CM, MATERIAL: POLÍMERO, LARGURA: CERCA DE 42 CM. </w:t>
            </w:r>
          </w:p>
        </w:tc>
        <w:tc>
          <w:tcPr>
            <w:tcW w:w="709" w:type="dxa"/>
            <w:tcBorders>
              <w:top w:val="single" w:sz="4" w:space="0" w:color="auto"/>
              <w:left w:val="nil"/>
              <w:bottom w:val="single" w:sz="4" w:space="0" w:color="auto"/>
              <w:right w:val="single" w:sz="4" w:space="0" w:color="auto"/>
            </w:tcBorders>
          </w:tcPr>
          <w:p w14:paraId="5E49F2BC"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218732</w:t>
            </w:r>
          </w:p>
        </w:tc>
        <w:tc>
          <w:tcPr>
            <w:tcW w:w="708" w:type="dxa"/>
            <w:tcBorders>
              <w:top w:val="nil"/>
              <w:left w:val="single" w:sz="4" w:space="0" w:color="auto"/>
              <w:bottom w:val="single" w:sz="4" w:space="0" w:color="auto"/>
              <w:right w:val="single" w:sz="4" w:space="0" w:color="auto"/>
            </w:tcBorders>
            <w:shd w:val="clear" w:color="auto" w:fill="auto"/>
            <w:noWrap/>
          </w:tcPr>
          <w:p w14:paraId="55F20B2F"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15</w:t>
            </w:r>
          </w:p>
        </w:tc>
        <w:tc>
          <w:tcPr>
            <w:tcW w:w="709" w:type="dxa"/>
            <w:tcBorders>
              <w:top w:val="nil"/>
              <w:left w:val="nil"/>
              <w:bottom w:val="single" w:sz="4" w:space="0" w:color="auto"/>
              <w:right w:val="single" w:sz="4" w:space="0" w:color="auto"/>
            </w:tcBorders>
            <w:shd w:val="clear" w:color="auto" w:fill="auto"/>
          </w:tcPr>
          <w:p w14:paraId="41A3F1B3"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97C41E2"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EF85D7C"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927247A"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DAF52A2"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15</w:t>
            </w:r>
          </w:p>
        </w:tc>
      </w:tr>
      <w:tr w:rsidR="00276BE8" w:rsidRPr="005473D1" w14:paraId="0CA2A208"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157E8685"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54</w:t>
            </w:r>
          </w:p>
        </w:tc>
        <w:tc>
          <w:tcPr>
            <w:tcW w:w="847" w:type="dxa"/>
            <w:tcBorders>
              <w:top w:val="nil"/>
              <w:left w:val="nil"/>
              <w:bottom w:val="single" w:sz="4" w:space="0" w:color="auto"/>
              <w:right w:val="single" w:sz="4" w:space="0" w:color="auto"/>
            </w:tcBorders>
            <w:shd w:val="clear" w:color="auto" w:fill="auto"/>
            <w:noWrap/>
          </w:tcPr>
          <w:p w14:paraId="31FB5F7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389B564"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TERMOHIGRÔMETRO; TIPO: DIGITAL; FAIXA TEMPERATURA: -40 A 70 °C; RESOLUÇÃO: 1 °C; APLICAÇÃO: MONITORAMENTO TEMPERATURA E HUMIDADE; CARACTERÍSTICAS ADICIONAIS: ALARME VIA LED; VISOR LCD COM DUPLA INDICAÇÃO; FAIXA MEDIÇÃO UMIDADE RELATIVA: 0 A 100 PER. DEVERÁ MEDIR TEMPERATURA INTERNA E EXTERNA. </w:t>
            </w:r>
          </w:p>
        </w:tc>
        <w:tc>
          <w:tcPr>
            <w:tcW w:w="709" w:type="dxa"/>
            <w:tcBorders>
              <w:top w:val="single" w:sz="4" w:space="0" w:color="auto"/>
              <w:left w:val="nil"/>
              <w:bottom w:val="single" w:sz="4" w:space="0" w:color="auto"/>
              <w:right w:val="single" w:sz="4" w:space="0" w:color="auto"/>
            </w:tcBorders>
          </w:tcPr>
          <w:p w14:paraId="25008569"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218733</w:t>
            </w:r>
          </w:p>
        </w:tc>
        <w:tc>
          <w:tcPr>
            <w:tcW w:w="708" w:type="dxa"/>
            <w:tcBorders>
              <w:top w:val="nil"/>
              <w:left w:val="single" w:sz="4" w:space="0" w:color="auto"/>
              <w:bottom w:val="single" w:sz="4" w:space="0" w:color="auto"/>
              <w:right w:val="single" w:sz="4" w:space="0" w:color="auto"/>
            </w:tcBorders>
            <w:shd w:val="clear" w:color="auto" w:fill="auto"/>
            <w:noWrap/>
          </w:tcPr>
          <w:p w14:paraId="200ADCF2"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w:t>
            </w:r>
          </w:p>
        </w:tc>
        <w:tc>
          <w:tcPr>
            <w:tcW w:w="709" w:type="dxa"/>
            <w:tcBorders>
              <w:top w:val="nil"/>
              <w:left w:val="nil"/>
              <w:bottom w:val="single" w:sz="4" w:space="0" w:color="auto"/>
              <w:right w:val="single" w:sz="4" w:space="0" w:color="auto"/>
            </w:tcBorders>
            <w:shd w:val="clear" w:color="auto" w:fill="auto"/>
          </w:tcPr>
          <w:p w14:paraId="5BCAF48C"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14148763"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29AA359"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31798AFD"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ED5D6EA"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r>
      <w:tr w:rsidR="00276BE8" w:rsidRPr="005473D1" w14:paraId="18636E0C" w14:textId="77777777" w:rsidTr="00410064">
        <w:trPr>
          <w:trHeight w:val="666"/>
        </w:trPr>
        <w:tc>
          <w:tcPr>
            <w:tcW w:w="483" w:type="dxa"/>
            <w:tcBorders>
              <w:top w:val="nil"/>
              <w:left w:val="single" w:sz="4" w:space="0" w:color="auto"/>
              <w:bottom w:val="single" w:sz="4" w:space="0" w:color="auto"/>
              <w:right w:val="single" w:sz="4" w:space="0" w:color="auto"/>
            </w:tcBorders>
            <w:shd w:val="clear" w:color="auto" w:fill="auto"/>
            <w:noWrap/>
          </w:tcPr>
          <w:p w14:paraId="562ECA46"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55</w:t>
            </w:r>
          </w:p>
        </w:tc>
        <w:tc>
          <w:tcPr>
            <w:tcW w:w="847" w:type="dxa"/>
            <w:tcBorders>
              <w:top w:val="nil"/>
              <w:left w:val="nil"/>
              <w:bottom w:val="single" w:sz="4" w:space="0" w:color="auto"/>
              <w:right w:val="single" w:sz="4" w:space="0" w:color="auto"/>
            </w:tcBorders>
            <w:shd w:val="clear" w:color="auto" w:fill="auto"/>
            <w:noWrap/>
          </w:tcPr>
          <w:p w14:paraId="5C12B033"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3FE8D63"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TERMÔMETRO CLÍNICO; COMPONENTES: C/ ALARMES, MEDIÇÃO À DISTÂNCIA; AJUSTE: DIGITAL, INFRAVERMELHO; ESCALA: ATÉ 50 °C; TIPO: USO EM TESTA; MEMÓRIA: MEMÓRIA ATÉ 10 MEDIÇÕES. </w:t>
            </w:r>
          </w:p>
        </w:tc>
        <w:tc>
          <w:tcPr>
            <w:tcW w:w="709" w:type="dxa"/>
            <w:tcBorders>
              <w:top w:val="single" w:sz="4" w:space="0" w:color="auto"/>
              <w:left w:val="nil"/>
              <w:bottom w:val="single" w:sz="4" w:space="0" w:color="auto"/>
              <w:right w:val="single" w:sz="4" w:space="0" w:color="auto"/>
            </w:tcBorders>
          </w:tcPr>
          <w:p w14:paraId="6782E847"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218734</w:t>
            </w:r>
          </w:p>
        </w:tc>
        <w:tc>
          <w:tcPr>
            <w:tcW w:w="708" w:type="dxa"/>
            <w:tcBorders>
              <w:top w:val="nil"/>
              <w:left w:val="single" w:sz="4" w:space="0" w:color="auto"/>
              <w:bottom w:val="single" w:sz="4" w:space="0" w:color="auto"/>
              <w:right w:val="single" w:sz="4" w:space="0" w:color="auto"/>
            </w:tcBorders>
            <w:shd w:val="clear" w:color="auto" w:fill="auto"/>
            <w:noWrap/>
          </w:tcPr>
          <w:p w14:paraId="2415D96A"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30</w:t>
            </w:r>
          </w:p>
        </w:tc>
        <w:tc>
          <w:tcPr>
            <w:tcW w:w="709" w:type="dxa"/>
            <w:tcBorders>
              <w:top w:val="nil"/>
              <w:left w:val="nil"/>
              <w:bottom w:val="single" w:sz="4" w:space="0" w:color="auto"/>
              <w:right w:val="single" w:sz="4" w:space="0" w:color="auto"/>
            </w:tcBorders>
            <w:shd w:val="clear" w:color="auto" w:fill="auto"/>
          </w:tcPr>
          <w:p w14:paraId="75428761"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100</w:t>
            </w:r>
          </w:p>
        </w:tc>
        <w:tc>
          <w:tcPr>
            <w:tcW w:w="709" w:type="dxa"/>
            <w:tcBorders>
              <w:top w:val="single" w:sz="4" w:space="0" w:color="auto"/>
              <w:left w:val="nil"/>
              <w:bottom w:val="single" w:sz="4" w:space="0" w:color="auto"/>
              <w:right w:val="single" w:sz="4" w:space="0" w:color="auto"/>
            </w:tcBorders>
          </w:tcPr>
          <w:p w14:paraId="14508635"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0395D5E"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63BFCF3D"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07E4D2C"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135</w:t>
            </w:r>
          </w:p>
        </w:tc>
      </w:tr>
      <w:tr w:rsidR="00276BE8" w:rsidRPr="005473D1" w14:paraId="183385AC" w14:textId="77777777" w:rsidTr="00410064">
        <w:trPr>
          <w:trHeight w:val="665"/>
        </w:trPr>
        <w:tc>
          <w:tcPr>
            <w:tcW w:w="483" w:type="dxa"/>
            <w:tcBorders>
              <w:top w:val="nil"/>
              <w:left w:val="single" w:sz="4" w:space="0" w:color="auto"/>
              <w:bottom w:val="single" w:sz="4" w:space="0" w:color="auto"/>
              <w:right w:val="single" w:sz="4" w:space="0" w:color="auto"/>
            </w:tcBorders>
            <w:shd w:val="clear" w:color="auto" w:fill="auto"/>
            <w:noWrap/>
          </w:tcPr>
          <w:p w14:paraId="39818CC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56</w:t>
            </w:r>
          </w:p>
        </w:tc>
        <w:tc>
          <w:tcPr>
            <w:tcW w:w="847" w:type="dxa"/>
            <w:tcBorders>
              <w:top w:val="nil"/>
              <w:left w:val="nil"/>
              <w:bottom w:val="single" w:sz="4" w:space="0" w:color="auto"/>
              <w:right w:val="single" w:sz="4" w:space="0" w:color="auto"/>
            </w:tcBorders>
            <w:shd w:val="clear" w:color="auto" w:fill="auto"/>
            <w:noWrap/>
          </w:tcPr>
          <w:p w14:paraId="3A01FCD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794DA270"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TERMÔMETRO CLÍNICO; COMPONENTES: C/ ALARMES; AJUSTE: DIGITAL; ESCALA: ATÉ 45 °C; EMBALAGEM: EMBALAGEM INDIVIDUAL; TIPO: USO AXILAR E ORAL; MEMÓRIA: MEMÓRIA ÚLTIMA MEDIÇÃO. </w:t>
            </w:r>
          </w:p>
        </w:tc>
        <w:tc>
          <w:tcPr>
            <w:tcW w:w="709" w:type="dxa"/>
            <w:tcBorders>
              <w:top w:val="single" w:sz="4" w:space="0" w:color="auto"/>
              <w:left w:val="nil"/>
              <w:bottom w:val="single" w:sz="4" w:space="0" w:color="auto"/>
              <w:right w:val="single" w:sz="4" w:space="0" w:color="auto"/>
            </w:tcBorders>
          </w:tcPr>
          <w:p w14:paraId="325D96D4"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218735</w:t>
            </w:r>
          </w:p>
        </w:tc>
        <w:tc>
          <w:tcPr>
            <w:tcW w:w="708" w:type="dxa"/>
            <w:tcBorders>
              <w:top w:val="nil"/>
              <w:left w:val="single" w:sz="4" w:space="0" w:color="auto"/>
              <w:bottom w:val="single" w:sz="4" w:space="0" w:color="auto"/>
              <w:right w:val="single" w:sz="4" w:space="0" w:color="auto"/>
            </w:tcBorders>
            <w:shd w:val="clear" w:color="auto" w:fill="auto"/>
            <w:noWrap/>
          </w:tcPr>
          <w:p w14:paraId="4B700B79"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tcPr>
          <w:p w14:paraId="2474ED3C"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100</w:t>
            </w:r>
          </w:p>
        </w:tc>
        <w:tc>
          <w:tcPr>
            <w:tcW w:w="709" w:type="dxa"/>
            <w:tcBorders>
              <w:top w:val="single" w:sz="4" w:space="0" w:color="auto"/>
              <w:left w:val="nil"/>
              <w:bottom w:val="single" w:sz="4" w:space="0" w:color="auto"/>
              <w:right w:val="single" w:sz="4" w:space="0" w:color="auto"/>
            </w:tcBorders>
          </w:tcPr>
          <w:p w14:paraId="34BDED31"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54134D5"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6194CCE2"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484DD89"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120</w:t>
            </w:r>
          </w:p>
        </w:tc>
      </w:tr>
      <w:tr w:rsidR="00276BE8" w:rsidRPr="005473D1" w14:paraId="56C9237B" w14:textId="77777777" w:rsidTr="00410064">
        <w:trPr>
          <w:trHeight w:val="676"/>
        </w:trPr>
        <w:tc>
          <w:tcPr>
            <w:tcW w:w="483" w:type="dxa"/>
            <w:tcBorders>
              <w:top w:val="nil"/>
              <w:left w:val="single" w:sz="4" w:space="0" w:color="auto"/>
              <w:bottom w:val="single" w:sz="4" w:space="0" w:color="auto"/>
              <w:right w:val="single" w:sz="4" w:space="0" w:color="auto"/>
            </w:tcBorders>
            <w:shd w:val="clear" w:color="auto" w:fill="auto"/>
            <w:noWrap/>
          </w:tcPr>
          <w:p w14:paraId="0B9BD41B"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57</w:t>
            </w:r>
          </w:p>
        </w:tc>
        <w:tc>
          <w:tcPr>
            <w:tcW w:w="847" w:type="dxa"/>
            <w:tcBorders>
              <w:top w:val="nil"/>
              <w:left w:val="nil"/>
              <w:bottom w:val="single" w:sz="4" w:space="0" w:color="auto"/>
              <w:right w:val="single" w:sz="4" w:space="0" w:color="auto"/>
            </w:tcBorders>
            <w:shd w:val="clear" w:color="auto" w:fill="auto"/>
            <w:noWrap/>
          </w:tcPr>
          <w:p w14:paraId="7424C14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116FCAF"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TESOURA INSTRUMENTAL; MATERIAL: AÇO INOXIDÁVEL; HASTE: HASTE RETA; MODELO 1: ÍRIS; CARACTERÍSTICA PONTA: ROMBA; COMPRIMENTO TOTAL: CERCA DE 12 CM; TIPO PONTA: PONTA RETA; ESTERILIDADE: ESTERILIZÁVEL. </w:t>
            </w:r>
          </w:p>
        </w:tc>
        <w:tc>
          <w:tcPr>
            <w:tcW w:w="709" w:type="dxa"/>
            <w:tcBorders>
              <w:top w:val="single" w:sz="4" w:space="0" w:color="auto"/>
              <w:left w:val="nil"/>
              <w:bottom w:val="single" w:sz="4" w:space="0" w:color="auto"/>
              <w:right w:val="single" w:sz="4" w:space="0" w:color="auto"/>
            </w:tcBorders>
          </w:tcPr>
          <w:p w14:paraId="29E89B38"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218736</w:t>
            </w:r>
          </w:p>
        </w:tc>
        <w:tc>
          <w:tcPr>
            <w:tcW w:w="708" w:type="dxa"/>
            <w:tcBorders>
              <w:top w:val="nil"/>
              <w:left w:val="single" w:sz="4" w:space="0" w:color="auto"/>
              <w:bottom w:val="single" w:sz="4" w:space="0" w:color="auto"/>
              <w:right w:val="single" w:sz="4" w:space="0" w:color="auto"/>
            </w:tcBorders>
            <w:shd w:val="clear" w:color="auto" w:fill="auto"/>
            <w:noWrap/>
          </w:tcPr>
          <w:p w14:paraId="5B977E6C"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tcPr>
          <w:p w14:paraId="5DD9CF39"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7EF9D52"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0E72FD94"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2</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6C76BF60"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298B0F3"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22</w:t>
            </w:r>
          </w:p>
        </w:tc>
      </w:tr>
      <w:tr w:rsidR="00276BE8" w:rsidRPr="005473D1" w14:paraId="2740970D" w14:textId="77777777" w:rsidTr="00410064">
        <w:trPr>
          <w:trHeight w:val="675"/>
        </w:trPr>
        <w:tc>
          <w:tcPr>
            <w:tcW w:w="483" w:type="dxa"/>
            <w:tcBorders>
              <w:top w:val="nil"/>
              <w:left w:val="single" w:sz="4" w:space="0" w:color="auto"/>
              <w:bottom w:val="single" w:sz="4" w:space="0" w:color="auto"/>
              <w:right w:val="single" w:sz="4" w:space="0" w:color="auto"/>
            </w:tcBorders>
            <w:shd w:val="clear" w:color="auto" w:fill="auto"/>
            <w:noWrap/>
          </w:tcPr>
          <w:p w14:paraId="7D63114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58</w:t>
            </w:r>
          </w:p>
        </w:tc>
        <w:tc>
          <w:tcPr>
            <w:tcW w:w="847" w:type="dxa"/>
            <w:tcBorders>
              <w:top w:val="nil"/>
              <w:left w:val="nil"/>
              <w:bottom w:val="single" w:sz="4" w:space="0" w:color="auto"/>
              <w:right w:val="single" w:sz="4" w:space="0" w:color="auto"/>
            </w:tcBorders>
            <w:shd w:val="clear" w:color="auto" w:fill="auto"/>
            <w:noWrap/>
          </w:tcPr>
          <w:p w14:paraId="5C9ACAB3"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395F233F"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TESOURA INSTRUMENTAL; MATERIAL: AÇO INOXIDÁVEL; HASTE: HASTE RETA; MODELO 1: SPENCER / BUCK; COMPRIMENTO TOTAL: CERCA DE 12 CM; TIPO PONTA: PONTA RETA; ESTERILIDADE: ESTERILIZÁVEL. </w:t>
            </w:r>
          </w:p>
        </w:tc>
        <w:tc>
          <w:tcPr>
            <w:tcW w:w="709" w:type="dxa"/>
            <w:tcBorders>
              <w:top w:val="single" w:sz="4" w:space="0" w:color="auto"/>
              <w:left w:val="nil"/>
              <w:bottom w:val="single" w:sz="4" w:space="0" w:color="auto"/>
              <w:right w:val="single" w:sz="4" w:space="0" w:color="auto"/>
            </w:tcBorders>
          </w:tcPr>
          <w:p w14:paraId="11D80926"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218737</w:t>
            </w:r>
          </w:p>
        </w:tc>
        <w:tc>
          <w:tcPr>
            <w:tcW w:w="708" w:type="dxa"/>
            <w:tcBorders>
              <w:top w:val="nil"/>
              <w:left w:val="single" w:sz="4" w:space="0" w:color="auto"/>
              <w:bottom w:val="single" w:sz="4" w:space="0" w:color="auto"/>
              <w:right w:val="single" w:sz="4" w:space="0" w:color="auto"/>
            </w:tcBorders>
            <w:shd w:val="clear" w:color="auto" w:fill="auto"/>
            <w:noWrap/>
          </w:tcPr>
          <w:p w14:paraId="27E3A171"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tcPr>
          <w:p w14:paraId="62B52D16"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B8F984E"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ED2D715"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699205EF"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21FAA2B4"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21</w:t>
            </w:r>
          </w:p>
        </w:tc>
      </w:tr>
      <w:tr w:rsidR="00276BE8" w:rsidRPr="005473D1" w14:paraId="1B0E6DC4" w14:textId="77777777" w:rsidTr="00410064">
        <w:trPr>
          <w:trHeight w:val="658"/>
        </w:trPr>
        <w:tc>
          <w:tcPr>
            <w:tcW w:w="483" w:type="dxa"/>
            <w:tcBorders>
              <w:top w:val="nil"/>
              <w:left w:val="single" w:sz="4" w:space="0" w:color="auto"/>
              <w:bottom w:val="single" w:sz="4" w:space="0" w:color="auto"/>
              <w:right w:val="single" w:sz="4" w:space="0" w:color="auto"/>
            </w:tcBorders>
            <w:shd w:val="clear" w:color="auto" w:fill="auto"/>
            <w:noWrap/>
          </w:tcPr>
          <w:p w14:paraId="73EFA86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59</w:t>
            </w:r>
          </w:p>
        </w:tc>
        <w:tc>
          <w:tcPr>
            <w:tcW w:w="847" w:type="dxa"/>
            <w:tcBorders>
              <w:top w:val="nil"/>
              <w:left w:val="nil"/>
              <w:bottom w:val="single" w:sz="4" w:space="0" w:color="auto"/>
              <w:right w:val="single" w:sz="4" w:space="0" w:color="auto"/>
            </w:tcBorders>
            <w:shd w:val="clear" w:color="auto" w:fill="auto"/>
            <w:noWrap/>
          </w:tcPr>
          <w:p w14:paraId="4C1BAF90"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5D2AF9CF"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TESOURA INSTRUMENTAL; MODELO 1: ÍRIS; TIPO PONTA: PONTA CURVA; CARACTERÍSTICA PONTA: ROMBA; HASTE: HASTE RETA; COMPRIMENTO TOTAL: CERCA DE 12 CM; MATERIAL: AÇO INOXIDÁVEL; ESTERILIDADE: ESTERILIZÁVEL. </w:t>
            </w:r>
          </w:p>
        </w:tc>
        <w:tc>
          <w:tcPr>
            <w:tcW w:w="709" w:type="dxa"/>
            <w:tcBorders>
              <w:top w:val="single" w:sz="4" w:space="0" w:color="auto"/>
              <w:left w:val="nil"/>
              <w:bottom w:val="single" w:sz="4" w:space="0" w:color="auto"/>
              <w:right w:val="single" w:sz="4" w:space="0" w:color="auto"/>
            </w:tcBorders>
          </w:tcPr>
          <w:p w14:paraId="54BE5383"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218738</w:t>
            </w:r>
          </w:p>
        </w:tc>
        <w:tc>
          <w:tcPr>
            <w:tcW w:w="708" w:type="dxa"/>
            <w:tcBorders>
              <w:top w:val="nil"/>
              <w:left w:val="single" w:sz="4" w:space="0" w:color="auto"/>
              <w:bottom w:val="single" w:sz="4" w:space="0" w:color="auto"/>
              <w:right w:val="single" w:sz="4" w:space="0" w:color="auto"/>
            </w:tcBorders>
            <w:shd w:val="clear" w:color="auto" w:fill="auto"/>
            <w:noWrap/>
          </w:tcPr>
          <w:p w14:paraId="2496B636"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tcPr>
          <w:p w14:paraId="44D9057E"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4B47E60"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B610D48"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454745EB"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5A521C24"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21</w:t>
            </w:r>
          </w:p>
        </w:tc>
      </w:tr>
      <w:tr w:rsidR="00276BE8" w:rsidRPr="005473D1" w14:paraId="6C39F44A"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1395C62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60</w:t>
            </w:r>
          </w:p>
        </w:tc>
        <w:tc>
          <w:tcPr>
            <w:tcW w:w="847" w:type="dxa"/>
            <w:tcBorders>
              <w:top w:val="nil"/>
              <w:left w:val="nil"/>
              <w:bottom w:val="single" w:sz="4" w:space="0" w:color="auto"/>
              <w:right w:val="single" w:sz="4" w:space="0" w:color="auto"/>
            </w:tcBorders>
            <w:shd w:val="clear" w:color="auto" w:fill="auto"/>
            <w:noWrap/>
          </w:tcPr>
          <w:p w14:paraId="73DEB63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201D1E5"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TESOURA INSTRUMENTAL, MATERIAL: AÇO INOXIDÁVEL, HASTE: HASTE RETA, MODELO 1: ÍRIS, CARACTERÍSTICA PONTA: FINA C/ VÍDEA, COMPRIMENTO TOTAL: CERCA DE 12 CM, TIPO PONTA: PONTA RETA, ESTERILIDADE: ESTERILIZÁVEL. </w:t>
            </w:r>
          </w:p>
        </w:tc>
        <w:tc>
          <w:tcPr>
            <w:tcW w:w="709" w:type="dxa"/>
            <w:tcBorders>
              <w:top w:val="single" w:sz="4" w:space="0" w:color="auto"/>
              <w:left w:val="nil"/>
              <w:bottom w:val="single" w:sz="4" w:space="0" w:color="auto"/>
              <w:right w:val="single" w:sz="4" w:space="0" w:color="auto"/>
            </w:tcBorders>
          </w:tcPr>
          <w:p w14:paraId="5ADE1DB9"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218739</w:t>
            </w:r>
          </w:p>
        </w:tc>
        <w:tc>
          <w:tcPr>
            <w:tcW w:w="708" w:type="dxa"/>
            <w:tcBorders>
              <w:top w:val="nil"/>
              <w:left w:val="single" w:sz="4" w:space="0" w:color="auto"/>
              <w:bottom w:val="single" w:sz="4" w:space="0" w:color="auto"/>
              <w:right w:val="single" w:sz="4" w:space="0" w:color="auto"/>
            </w:tcBorders>
            <w:shd w:val="clear" w:color="auto" w:fill="auto"/>
            <w:noWrap/>
          </w:tcPr>
          <w:p w14:paraId="162732C1"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tcPr>
          <w:p w14:paraId="78D2C2D8"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889C32B"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8111545"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7269F14C"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55AECC3"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21</w:t>
            </w:r>
          </w:p>
        </w:tc>
      </w:tr>
      <w:tr w:rsidR="00276BE8" w:rsidRPr="005473D1" w14:paraId="6301FB87" w14:textId="77777777" w:rsidTr="00410064">
        <w:trPr>
          <w:trHeight w:val="668"/>
        </w:trPr>
        <w:tc>
          <w:tcPr>
            <w:tcW w:w="483" w:type="dxa"/>
            <w:tcBorders>
              <w:top w:val="nil"/>
              <w:left w:val="single" w:sz="4" w:space="0" w:color="auto"/>
              <w:bottom w:val="single" w:sz="4" w:space="0" w:color="auto"/>
              <w:right w:val="single" w:sz="4" w:space="0" w:color="auto"/>
            </w:tcBorders>
            <w:shd w:val="clear" w:color="auto" w:fill="auto"/>
            <w:noWrap/>
          </w:tcPr>
          <w:p w14:paraId="065DB9F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61</w:t>
            </w:r>
          </w:p>
        </w:tc>
        <w:tc>
          <w:tcPr>
            <w:tcW w:w="847" w:type="dxa"/>
            <w:tcBorders>
              <w:top w:val="nil"/>
              <w:left w:val="nil"/>
              <w:bottom w:val="single" w:sz="4" w:space="0" w:color="auto"/>
              <w:right w:val="single" w:sz="4" w:space="0" w:color="auto"/>
            </w:tcBorders>
            <w:shd w:val="clear" w:color="auto" w:fill="auto"/>
            <w:noWrap/>
          </w:tcPr>
          <w:p w14:paraId="54B3EE9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5D57ACA"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TESOURA INSTRUMENTAL; MODELO 1: MAYO STILLE; TIPO PONTA: PONTA CURVA; HASTE: HASTE RETA; COMPRIMENTO TOTAL: CERCA DE 16 CM; MATERIAL: AÇO INOXIDÁVEL; ESTERILIDADE: ESTERILIZÁVEL. </w:t>
            </w:r>
          </w:p>
        </w:tc>
        <w:tc>
          <w:tcPr>
            <w:tcW w:w="709" w:type="dxa"/>
            <w:tcBorders>
              <w:top w:val="single" w:sz="4" w:space="0" w:color="auto"/>
              <w:left w:val="nil"/>
              <w:bottom w:val="single" w:sz="4" w:space="0" w:color="auto"/>
              <w:right w:val="single" w:sz="4" w:space="0" w:color="auto"/>
            </w:tcBorders>
          </w:tcPr>
          <w:p w14:paraId="39D45FFD"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218740</w:t>
            </w:r>
          </w:p>
        </w:tc>
        <w:tc>
          <w:tcPr>
            <w:tcW w:w="708" w:type="dxa"/>
            <w:tcBorders>
              <w:top w:val="nil"/>
              <w:left w:val="single" w:sz="4" w:space="0" w:color="auto"/>
              <w:bottom w:val="single" w:sz="4" w:space="0" w:color="auto"/>
              <w:right w:val="single" w:sz="4" w:space="0" w:color="auto"/>
            </w:tcBorders>
            <w:shd w:val="clear" w:color="auto" w:fill="auto"/>
            <w:noWrap/>
          </w:tcPr>
          <w:p w14:paraId="23734720"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tcPr>
          <w:p w14:paraId="187C64C7"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732EB13"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7712E5C"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4C0C865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78BA33C"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21</w:t>
            </w:r>
          </w:p>
        </w:tc>
      </w:tr>
      <w:tr w:rsidR="00276BE8" w:rsidRPr="005473D1" w14:paraId="7397F9F3" w14:textId="77777777" w:rsidTr="00410064">
        <w:trPr>
          <w:trHeight w:val="681"/>
        </w:trPr>
        <w:tc>
          <w:tcPr>
            <w:tcW w:w="483" w:type="dxa"/>
            <w:tcBorders>
              <w:top w:val="nil"/>
              <w:left w:val="single" w:sz="4" w:space="0" w:color="auto"/>
              <w:bottom w:val="single" w:sz="4" w:space="0" w:color="auto"/>
              <w:right w:val="single" w:sz="4" w:space="0" w:color="auto"/>
            </w:tcBorders>
            <w:shd w:val="clear" w:color="auto" w:fill="auto"/>
            <w:noWrap/>
          </w:tcPr>
          <w:p w14:paraId="5E1B55D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62</w:t>
            </w:r>
          </w:p>
        </w:tc>
        <w:tc>
          <w:tcPr>
            <w:tcW w:w="847" w:type="dxa"/>
            <w:tcBorders>
              <w:top w:val="nil"/>
              <w:left w:val="nil"/>
              <w:bottom w:val="single" w:sz="4" w:space="0" w:color="auto"/>
              <w:right w:val="single" w:sz="4" w:space="0" w:color="auto"/>
            </w:tcBorders>
            <w:shd w:val="clear" w:color="auto" w:fill="auto"/>
            <w:noWrap/>
          </w:tcPr>
          <w:p w14:paraId="59B9E7BC"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BFBF914"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TESOURA INSTRUMENTAL; MODELO 1: MAYO STILLE; TIPO PONTA: PONTA RETA; HASTE: HASTE RETA; COMPRIMENTO TOTAL: CERCA DE 20 CM; MATERIAL: AÇO INOXIDÁVEL; ESTERILIDADE: ESTERILIZÁVEL. </w:t>
            </w:r>
          </w:p>
        </w:tc>
        <w:tc>
          <w:tcPr>
            <w:tcW w:w="709" w:type="dxa"/>
            <w:tcBorders>
              <w:top w:val="single" w:sz="4" w:space="0" w:color="auto"/>
              <w:left w:val="nil"/>
              <w:bottom w:val="single" w:sz="4" w:space="0" w:color="auto"/>
              <w:right w:val="single" w:sz="4" w:space="0" w:color="auto"/>
            </w:tcBorders>
          </w:tcPr>
          <w:p w14:paraId="1C8F4FAE"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218741</w:t>
            </w:r>
          </w:p>
        </w:tc>
        <w:tc>
          <w:tcPr>
            <w:tcW w:w="708" w:type="dxa"/>
            <w:tcBorders>
              <w:top w:val="nil"/>
              <w:left w:val="single" w:sz="4" w:space="0" w:color="auto"/>
              <w:bottom w:val="single" w:sz="4" w:space="0" w:color="auto"/>
              <w:right w:val="single" w:sz="4" w:space="0" w:color="auto"/>
            </w:tcBorders>
            <w:shd w:val="clear" w:color="auto" w:fill="auto"/>
            <w:noWrap/>
          </w:tcPr>
          <w:p w14:paraId="40F090C4"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tcPr>
          <w:p w14:paraId="67EE7EC6"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3826E63"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DD19A7C"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6D209509"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6025C34"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21</w:t>
            </w:r>
          </w:p>
        </w:tc>
      </w:tr>
      <w:tr w:rsidR="00276BE8" w:rsidRPr="005473D1" w14:paraId="29A6DB34"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285CCEEC"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lastRenderedPageBreak/>
              <w:t>2</w:t>
            </w:r>
            <w:r>
              <w:rPr>
                <w:rFonts w:ascii="Arial" w:hAnsi="Arial" w:cs="Arial"/>
                <w:sz w:val="16"/>
                <w:szCs w:val="16"/>
              </w:rPr>
              <w:t>63</w:t>
            </w:r>
          </w:p>
        </w:tc>
        <w:tc>
          <w:tcPr>
            <w:tcW w:w="847" w:type="dxa"/>
            <w:tcBorders>
              <w:top w:val="nil"/>
              <w:left w:val="nil"/>
              <w:bottom w:val="single" w:sz="4" w:space="0" w:color="auto"/>
              <w:right w:val="single" w:sz="4" w:space="0" w:color="auto"/>
            </w:tcBorders>
            <w:shd w:val="clear" w:color="auto" w:fill="auto"/>
            <w:noWrap/>
          </w:tcPr>
          <w:p w14:paraId="0B7B001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08BF295B"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TESOURA INSTRUMENTAL; MODELO 1: METZENBAUM; TIPO PONTA: PONTA CURVA; CARACTERÍSTICA PONTA: DELICADA; HASTE: HASTE RETA; COMPRIMENTO TOTAL: CERCA DE 16 CM; MATERIAL: AÇO INOXIDÁVEL; ESTERILIDADE: ESTERILIZÁVEL. DELICADA. </w:t>
            </w:r>
          </w:p>
        </w:tc>
        <w:tc>
          <w:tcPr>
            <w:tcW w:w="709" w:type="dxa"/>
            <w:tcBorders>
              <w:top w:val="single" w:sz="4" w:space="0" w:color="auto"/>
              <w:left w:val="nil"/>
              <w:bottom w:val="single" w:sz="4" w:space="0" w:color="auto"/>
              <w:right w:val="single" w:sz="4" w:space="0" w:color="auto"/>
            </w:tcBorders>
          </w:tcPr>
          <w:p w14:paraId="28A247F9"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218742</w:t>
            </w:r>
          </w:p>
        </w:tc>
        <w:tc>
          <w:tcPr>
            <w:tcW w:w="708" w:type="dxa"/>
            <w:tcBorders>
              <w:top w:val="nil"/>
              <w:left w:val="single" w:sz="4" w:space="0" w:color="auto"/>
              <w:bottom w:val="single" w:sz="4" w:space="0" w:color="auto"/>
              <w:right w:val="single" w:sz="4" w:space="0" w:color="auto"/>
            </w:tcBorders>
            <w:shd w:val="clear" w:color="auto" w:fill="auto"/>
            <w:noWrap/>
          </w:tcPr>
          <w:p w14:paraId="74AFF2F8"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tcPr>
          <w:p w14:paraId="1D091A4B"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1426F04"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6CA98FAB"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3FF97B33"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0F81E14"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21</w:t>
            </w:r>
          </w:p>
        </w:tc>
      </w:tr>
      <w:tr w:rsidR="00276BE8" w:rsidRPr="005473D1" w14:paraId="0085FA78" w14:textId="77777777" w:rsidTr="00410064">
        <w:trPr>
          <w:trHeight w:val="551"/>
        </w:trPr>
        <w:tc>
          <w:tcPr>
            <w:tcW w:w="483" w:type="dxa"/>
            <w:tcBorders>
              <w:top w:val="nil"/>
              <w:left w:val="single" w:sz="4" w:space="0" w:color="auto"/>
              <w:bottom w:val="single" w:sz="4" w:space="0" w:color="auto"/>
              <w:right w:val="single" w:sz="4" w:space="0" w:color="auto"/>
            </w:tcBorders>
            <w:shd w:val="clear" w:color="auto" w:fill="auto"/>
            <w:noWrap/>
          </w:tcPr>
          <w:p w14:paraId="01342FF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64</w:t>
            </w:r>
          </w:p>
        </w:tc>
        <w:tc>
          <w:tcPr>
            <w:tcW w:w="847" w:type="dxa"/>
            <w:tcBorders>
              <w:top w:val="nil"/>
              <w:left w:val="nil"/>
              <w:bottom w:val="single" w:sz="4" w:space="0" w:color="auto"/>
              <w:right w:val="single" w:sz="4" w:space="0" w:color="auto"/>
            </w:tcBorders>
            <w:shd w:val="clear" w:color="auto" w:fill="auto"/>
            <w:noWrap/>
          </w:tcPr>
          <w:p w14:paraId="4A21A512"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07C68B2B"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TESTE RÁPIDO PARA GRAVIDEZ; TIPO: CONJUNTO COMPLETO. TIPO DE ANÁLISE: QUALITATIVO DE BETA HCG. MÉTODO: IMUNOCROMATOGRAFIA. APRESENTAÇÃO: TESTE</w:t>
            </w:r>
          </w:p>
        </w:tc>
        <w:tc>
          <w:tcPr>
            <w:tcW w:w="709" w:type="dxa"/>
            <w:tcBorders>
              <w:top w:val="single" w:sz="4" w:space="0" w:color="auto"/>
              <w:left w:val="nil"/>
              <w:bottom w:val="single" w:sz="4" w:space="0" w:color="auto"/>
              <w:right w:val="single" w:sz="4" w:space="0" w:color="auto"/>
            </w:tcBorders>
          </w:tcPr>
          <w:p w14:paraId="66D5B793"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218743</w:t>
            </w:r>
          </w:p>
        </w:tc>
        <w:tc>
          <w:tcPr>
            <w:tcW w:w="708" w:type="dxa"/>
            <w:tcBorders>
              <w:top w:val="nil"/>
              <w:left w:val="single" w:sz="4" w:space="0" w:color="auto"/>
              <w:bottom w:val="single" w:sz="4" w:space="0" w:color="auto"/>
              <w:right w:val="single" w:sz="4" w:space="0" w:color="auto"/>
            </w:tcBorders>
            <w:shd w:val="clear" w:color="auto" w:fill="auto"/>
            <w:noWrap/>
          </w:tcPr>
          <w:p w14:paraId="2FF08321"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2000</w:t>
            </w:r>
          </w:p>
        </w:tc>
        <w:tc>
          <w:tcPr>
            <w:tcW w:w="709" w:type="dxa"/>
            <w:tcBorders>
              <w:top w:val="nil"/>
              <w:left w:val="nil"/>
              <w:bottom w:val="single" w:sz="4" w:space="0" w:color="auto"/>
              <w:right w:val="single" w:sz="4" w:space="0" w:color="auto"/>
            </w:tcBorders>
            <w:shd w:val="clear" w:color="auto" w:fill="auto"/>
          </w:tcPr>
          <w:p w14:paraId="38E36513"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06A96CD0"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CC0120C"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F812FD2"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7A1486D8"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2000</w:t>
            </w:r>
          </w:p>
        </w:tc>
      </w:tr>
      <w:tr w:rsidR="00276BE8" w:rsidRPr="005473D1" w14:paraId="64C50B47" w14:textId="77777777" w:rsidTr="00410064">
        <w:trPr>
          <w:trHeight w:val="564"/>
        </w:trPr>
        <w:tc>
          <w:tcPr>
            <w:tcW w:w="483" w:type="dxa"/>
            <w:tcBorders>
              <w:top w:val="nil"/>
              <w:left w:val="single" w:sz="4" w:space="0" w:color="auto"/>
              <w:bottom w:val="single" w:sz="4" w:space="0" w:color="auto"/>
              <w:right w:val="single" w:sz="4" w:space="0" w:color="auto"/>
            </w:tcBorders>
            <w:shd w:val="clear" w:color="auto" w:fill="auto"/>
            <w:noWrap/>
          </w:tcPr>
          <w:p w14:paraId="2EE67395"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65</w:t>
            </w:r>
          </w:p>
        </w:tc>
        <w:tc>
          <w:tcPr>
            <w:tcW w:w="847" w:type="dxa"/>
            <w:tcBorders>
              <w:top w:val="nil"/>
              <w:left w:val="nil"/>
              <w:bottom w:val="single" w:sz="4" w:space="0" w:color="auto"/>
              <w:right w:val="single" w:sz="4" w:space="0" w:color="auto"/>
            </w:tcBorders>
            <w:shd w:val="clear" w:color="auto" w:fill="auto"/>
            <w:noWrap/>
          </w:tcPr>
          <w:p w14:paraId="59ECF87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FRD</w:t>
            </w:r>
          </w:p>
        </w:tc>
        <w:tc>
          <w:tcPr>
            <w:tcW w:w="2918" w:type="dxa"/>
            <w:tcBorders>
              <w:top w:val="nil"/>
              <w:left w:val="nil"/>
              <w:bottom w:val="single" w:sz="4" w:space="0" w:color="auto"/>
              <w:right w:val="single" w:sz="4" w:space="0" w:color="auto"/>
            </w:tcBorders>
            <w:shd w:val="clear" w:color="auto" w:fill="auto"/>
          </w:tcPr>
          <w:p w14:paraId="7305C530"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TOALHA DE PAPEL; MATERIAL: PAPEL; MEDIDAS MÍNIMAS: 20X23 CM; COR: BRANCA; CARACTERÍSTICAS ADICIONAIS: INTERFOLHADA; TIPO FOLHA: 2 DOBRAS. FARDO CONTENDO 1000 FOLHAS. </w:t>
            </w:r>
          </w:p>
        </w:tc>
        <w:tc>
          <w:tcPr>
            <w:tcW w:w="709" w:type="dxa"/>
            <w:tcBorders>
              <w:top w:val="single" w:sz="4" w:space="0" w:color="auto"/>
              <w:left w:val="nil"/>
              <w:bottom w:val="single" w:sz="4" w:space="0" w:color="auto"/>
              <w:right w:val="single" w:sz="4" w:space="0" w:color="auto"/>
            </w:tcBorders>
          </w:tcPr>
          <w:p w14:paraId="3F6AA8A4"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218744</w:t>
            </w:r>
          </w:p>
        </w:tc>
        <w:tc>
          <w:tcPr>
            <w:tcW w:w="708" w:type="dxa"/>
            <w:tcBorders>
              <w:top w:val="nil"/>
              <w:left w:val="single" w:sz="4" w:space="0" w:color="auto"/>
              <w:bottom w:val="single" w:sz="4" w:space="0" w:color="auto"/>
              <w:right w:val="single" w:sz="4" w:space="0" w:color="auto"/>
            </w:tcBorders>
            <w:shd w:val="clear" w:color="auto" w:fill="auto"/>
            <w:noWrap/>
          </w:tcPr>
          <w:p w14:paraId="79D46C1F"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1000</w:t>
            </w:r>
          </w:p>
        </w:tc>
        <w:tc>
          <w:tcPr>
            <w:tcW w:w="709" w:type="dxa"/>
            <w:tcBorders>
              <w:top w:val="nil"/>
              <w:left w:val="nil"/>
              <w:bottom w:val="single" w:sz="4" w:space="0" w:color="auto"/>
              <w:right w:val="single" w:sz="4" w:space="0" w:color="auto"/>
            </w:tcBorders>
            <w:shd w:val="clear" w:color="auto" w:fill="auto"/>
          </w:tcPr>
          <w:p w14:paraId="6544EB94" w14:textId="77777777" w:rsidR="00276BE8" w:rsidRPr="00352BF0" w:rsidRDefault="00276BE8" w:rsidP="00410064">
            <w:pPr>
              <w:spacing w:line="240" w:lineRule="auto"/>
              <w:ind w:left="0" w:hanging="2"/>
              <w:jc w:val="center"/>
              <w:rPr>
                <w:rFonts w:ascii="Arial" w:hAnsi="Arial" w:cs="Arial"/>
                <w:color w:val="000000"/>
                <w:sz w:val="16"/>
                <w:szCs w:val="16"/>
              </w:rPr>
            </w:pPr>
            <w:r>
              <w:rPr>
                <w:rFonts w:ascii="Arial" w:hAnsi="Arial" w:cs="Arial"/>
                <w:color w:val="000000"/>
                <w:sz w:val="16"/>
                <w:szCs w:val="16"/>
              </w:rPr>
              <w:t>3</w:t>
            </w:r>
          </w:p>
        </w:tc>
        <w:tc>
          <w:tcPr>
            <w:tcW w:w="709" w:type="dxa"/>
            <w:tcBorders>
              <w:top w:val="single" w:sz="4" w:space="0" w:color="auto"/>
              <w:left w:val="nil"/>
              <w:bottom w:val="single" w:sz="4" w:space="0" w:color="auto"/>
              <w:right w:val="single" w:sz="4" w:space="0" w:color="auto"/>
            </w:tcBorders>
          </w:tcPr>
          <w:p w14:paraId="200E7298"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10</w:t>
            </w:r>
          </w:p>
        </w:tc>
        <w:tc>
          <w:tcPr>
            <w:tcW w:w="709" w:type="dxa"/>
            <w:tcBorders>
              <w:top w:val="nil"/>
              <w:left w:val="single" w:sz="4" w:space="0" w:color="auto"/>
              <w:bottom w:val="single" w:sz="4" w:space="0" w:color="auto"/>
              <w:right w:val="single" w:sz="4" w:space="0" w:color="auto"/>
            </w:tcBorders>
            <w:shd w:val="clear" w:color="auto" w:fill="FFFFFF" w:themeFill="background1"/>
          </w:tcPr>
          <w:p w14:paraId="654F0549"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238ABA15"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300</w:t>
            </w: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C117513"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1313</w:t>
            </w:r>
          </w:p>
        </w:tc>
      </w:tr>
      <w:tr w:rsidR="00276BE8" w:rsidRPr="005473D1" w14:paraId="42B0E649"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764E978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66</w:t>
            </w:r>
          </w:p>
        </w:tc>
        <w:tc>
          <w:tcPr>
            <w:tcW w:w="847" w:type="dxa"/>
            <w:tcBorders>
              <w:top w:val="nil"/>
              <w:left w:val="nil"/>
              <w:bottom w:val="single" w:sz="4" w:space="0" w:color="auto"/>
              <w:right w:val="single" w:sz="4" w:space="0" w:color="auto"/>
            </w:tcBorders>
            <w:shd w:val="clear" w:color="auto" w:fill="auto"/>
            <w:noWrap/>
          </w:tcPr>
          <w:p w14:paraId="40181619"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771480E4"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TUBO ENDOTRAQUEAL; MATERIAL: SILICONE; MODELO: CURVA MAGILL; CALIBRE: 7,5; TIPO PONTA: C/ PONTA DISTAL ATRAUMÁTICA; COMPONENTE 1: BALÃO ALTO VOLUME E BAIXA PRESSÃO; COMPONENTE 2: RADIOPACO, GRADUADO; TIPO CONECTOR: CONECTOR PADRÃO. ESTERILIDADE: ESTÉRIL, USO ÚNICO</w:t>
            </w:r>
          </w:p>
        </w:tc>
        <w:tc>
          <w:tcPr>
            <w:tcW w:w="709" w:type="dxa"/>
            <w:tcBorders>
              <w:top w:val="single" w:sz="4" w:space="0" w:color="auto"/>
              <w:left w:val="nil"/>
              <w:bottom w:val="single" w:sz="4" w:space="0" w:color="auto"/>
              <w:right w:val="single" w:sz="4" w:space="0" w:color="auto"/>
            </w:tcBorders>
          </w:tcPr>
          <w:p w14:paraId="68A1936D"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218745</w:t>
            </w:r>
          </w:p>
        </w:tc>
        <w:tc>
          <w:tcPr>
            <w:tcW w:w="708" w:type="dxa"/>
            <w:tcBorders>
              <w:top w:val="nil"/>
              <w:left w:val="single" w:sz="4" w:space="0" w:color="auto"/>
              <w:bottom w:val="single" w:sz="4" w:space="0" w:color="auto"/>
              <w:right w:val="single" w:sz="4" w:space="0" w:color="auto"/>
            </w:tcBorders>
            <w:shd w:val="clear" w:color="auto" w:fill="auto"/>
            <w:noWrap/>
          </w:tcPr>
          <w:p w14:paraId="19A1AC52"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tcPr>
          <w:p w14:paraId="6A5C7298"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77A522E2"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5382700"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263CD7E2"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0732CB60"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20</w:t>
            </w:r>
          </w:p>
        </w:tc>
      </w:tr>
      <w:tr w:rsidR="00276BE8" w:rsidRPr="005473D1" w14:paraId="65B8010F"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177F5224"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67</w:t>
            </w:r>
          </w:p>
        </w:tc>
        <w:tc>
          <w:tcPr>
            <w:tcW w:w="847" w:type="dxa"/>
            <w:tcBorders>
              <w:top w:val="nil"/>
              <w:left w:val="nil"/>
              <w:bottom w:val="single" w:sz="4" w:space="0" w:color="auto"/>
              <w:right w:val="single" w:sz="4" w:space="0" w:color="auto"/>
            </w:tcBorders>
            <w:shd w:val="clear" w:color="auto" w:fill="auto"/>
            <w:noWrap/>
          </w:tcPr>
          <w:p w14:paraId="0A7EFDD5"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44DC842F"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TUBO ENDOTRAQUEAL; MATERIAL: SILICONE; MODELO: CURVA MAGILL; CALIBRE: 6,5; TIPO PONTA: C/ PONTA DISTAL ATRAUMÁTICA; COMPONENTE 1: BALÃO ALTO VOLUME E BAIXA PRESSÃO; COMPONENTE 2: RADIOPACO, GRADUADO; TIPO CONECTOR: CONECTOR PADRÃO. ESTERILIDADE: ESTÉRIL, USO ÚNICO</w:t>
            </w:r>
          </w:p>
        </w:tc>
        <w:tc>
          <w:tcPr>
            <w:tcW w:w="709" w:type="dxa"/>
            <w:tcBorders>
              <w:top w:val="single" w:sz="4" w:space="0" w:color="auto"/>
              <w:left w:val="nil"/>
              <w:bottom w:val="single" w:sz="4" w:space="0" w:color="auto"/>
              <w:right w:val="single" w:sz="4" w:space="0" w:color="auto"/>
            </w:tcBorders>
          </w:tcPr>
          <w:p w14:paraId="5AC7D491"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218746</w:t>
            </w:r>
          </w:p>
        </w:tc>
        <w:tc>
          <w:tcPr>
            <w:tcW w:w="708" w:type="dxa"/>
            <w:tcBorders>
              <w:top w:val="nil"/>
              <w:left w:val="single" w:sz="4" w:space="0" w:color="auto"/>
              <w:bottom w:val="single" w:sz="4" w:space="0" w:color="auto"/>
              <w:right w:val="single" w:sz="4" w:space="0" w:color="auto"/>
            </w:tcBorders>
            <w:shd w:val="clear" w:color="auto" w:fill="auto"/>
            <w:noWrap/>
          </w:tcPr>
          <w:p w14:paraId="3F32A22E"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tcPr>
          <w:p w14:paraId="1484A0F2"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3F1F1C69"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791C056"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1D8C7511"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3073CE24"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20</w:t>
            </w:r>
          </w:p>
        </w:tc>
      </w:tr>
      <w:tr w:rsidR="00276BE8" w:rsidRPr="005473D1" w14:paraId="25EEF075"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5F0D8F50"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68</w:t>
            </w:r>
          </w:p>
        </w:tc>
        <w:tc>
          <w:tcPr>
            <w:tcW w:w="847" w:type="dxa"/>
            <w:tcBorders>
              <w:top w:val="nil"/>
              <w:left w:val="nil"/>
              <w:bottom w:val="single" w:sz="4" w:space="0" w:color="auto"/>
              <w:right w:val="single" w:sz="4" w:space="0" w:color="auto"/>
            </w:tcBorders>
            <w:shd w:val="clear" w:color="auto" w:fill="auto"/>
            <w:noWrap/>
          </w:tcPr>
          <w:p w14:paraId="263FDB5D"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7ACF3674"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TUBO ENDOTRAQUEAL; MATERIAL: SILICONE; MODELO: CURVA MAGILL; CALIBRE: 5,5; TIPO PONTA: C/ PONTA DISTAL ATRAUMÁTICA; COMPONENTE 1: BALÃO ALTO VOLUME E BAIXA PRESSÃO; COMPONENTE 2: RADIOPACO, GRADUADO; TIPO CONECTOR: CONECTOR PADRÃO. ESTERILIDADE: ESTÉRIL, USO ÚNICO</w:t>
            </w:r>
          </w:p>
        </w:tc>
        <w:tc>
          <w:tcPr>
            <w:tcW w:w="709" w:type="dxa"/>
            <w:tcBorders>
              <w:top w:val="single" w:sz="4" w:space="0" w:color="auto"/>
              <w:left w:val="nil"/>
              <w:bottom w:val="single" w:sz="4" w:space="0" w:color="auto"/>
              <w:right w:val="single" w:sz="4" w:space="0" w:color="auto"/>
            </w:tcBorders>
          </w:tcPr>
          <w:p w14:paraId="7A68FEC4"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218747</w:t>
            </w:r>
          </w:p>
        </w:tc>
        <w:tc>
          <w:tcPr>
            <w:tcW w:w="708" w:type="dxa"/>
            <w:tcBorders>
              <w:top w:val="nil"/>
              <w:left w:val="single" w:sz="4" w:space="0" w:color="auto"/>
              <w:bottom w:val="single" w:sz="4" w:space="0" w:color="auto"/>
              <w:right w:val="single" w:sz="4" w:space="0" w:color="auto"/>
            </w:tcBorders>
            <w:shd w:val="clear" w:color="auto" w:fill="auto"/>
            <w:noWrap/>
          </w:tcPr>
          <w:p w14:paraId="2902A482"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tcPr>
          <w:p w14:paraId="656DDA14"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2541CB7"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FDE5E17"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0CC6862"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3CCD2AC7"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20</w:t>
            </w:r>
          </w:p>
        </w:tc>
      </w:tr>
      <w:tr w:rsidR="00276BE8" w:rsidRPr="005473D1" w14:paraId="13F66F0B"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5A8B877A"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69</w:t>
            </w:r>
          </w:p>
        </w:tc>
        <w:tc>
          <w:tcPr>
            <w:tcW w:w="847" w:type="dxa"/>
            <w:tcBorders>
              <w:top w:val="nil"/>
              <w:left w:val="nil"/>
              <w:bottom w:val="single" w:sz="4" w:space="0" w:color="auto"/>
              <w:right w:val="single" w:sz="4" w:space="0" w:color="auto"/>
            </w:tcBorders>
            <w:shd w:val="clear" w:color="auto" w:fill="auto"/>
            <w:noWrap/>
          </w:tcPr>
          <w:p w14:paraId="35D93E65"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A3B71D2"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TUBO ENDOTRAQUEAL; MATERIAL: PVC SILICONIZADO, MODELO: CURVA MAGILL, CALIBRE: 3,0. TIPO PONTA: C/ PONTA DISTAL ATRAUMÁTICA E ORIFÍCIO MURPHY. COMPONENTE 2: RADIOPACO, GRADUADO. TIPO CONECTOR: CONECTOR PADRÃO. ESTERILIDADE: ESTÉRIL, USO ÚNICO</w:t>
            </w:r>
          </w:p>
        </w:tc>
        <w:tc>
          <w:tcPr>
            <w:tcW w:w="709" w:type="dxa"/>
            <w:tcBorders>
              <w:top w:val="single" w:sz="4" w:space="0" w:color="auto"/>
              <w:left w:val="nil"/>
              <w:bottom w:val="single" w:sz="4" w:space="0" w:color="auto"/>
              <w:right w:val="single" w:sz="4" w:space="0" w:color="auto"/>
            </w:tcBorders>
          </w:tcPr>
          <w:p w14:paraId="058A69EC"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218748</w:t>
            </w:r>
          </w:p>
        </w:tc>
        <w:tc>
          <w:tcPr>
            <w:tcW w:w="708" w:type="dxa"/>
            <w:tcBorders>
              <w:top w:val="nil"/>
              <w:left w:val="single" w:sz="4" w:space="0" w:color="auto"/>
              <w:bottom w:val="single" w:sz="4" w:space="0" w:color="auto"/>
              <w:right w:val="single" w:sz="4" w:space="0" w:color="auto"/>
            </w:tcBorders>
            <w:shd w:val="clear" w:color="auto" w:fill="auto"/>
            <w:noWrap/>
          </w:tcPr>
          <w:p w14:paraId="2A0E340A"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tcPr>
          <w:p w14:paraId="7DEF2B09"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5B52FC71"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19AB64C7"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5F45E515"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77238B6"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20</w:t>
            </w:r>
          </w:p>
        </w:tc>
      </w:tr>
      <w:tr w:rsidR="00276BE8" w:rsidRPr="005473D1" w14:paraId="1BBCC41A"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700EB310"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70</w:t>
            </w:r>
          </w:p>
        </w:tc>
        <w:tc>
          <w:tcPr>
            <w:tcW w:w="847" w:type="dxa"/>
            <w:tcBorders>
              <w:top w:val="nil"/>
              <w:left w:val="nil"/>
              <w:bottom w:val="single" w:sz="4" w:space="0" w:color="auto"/>
              <w:right w:val="single" w:sz="4" w:space="0" w:color="auto"/>
            </w:tcBorders>
            <w:shd w:val="clear" w:color="auto" w:fill="auto"/>
            <w:noWrap/>
          </w:tcPr>
          <w:p w14:paraId="7EF8643F"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1A2AB369"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TUBO PARA COLETA DE AMOSTRA BIOLÓGICA; MATERIAL: PLÁSTICO; COMPONENTES: COM EDTA-K2 E GEL SEPARADOR; USO: COLETA DE SANGUE; CARACTERÍSTICA ADICIONAL: À VÁCUO; VOLUME: 3,5 ML; ESTERILIDADE: ESTÉRIL, DESCARTÁVEL.</w:t>
            </w:r>
          </w:p>
        </w:tc>
        <w:tc>
          <w:tcPr>
            <w:tcW w:w="709" w:type="dxa"/>
            <w:tcBorders>
              <w:top w:val="single" w:sz="4" w:space="0" w:color="auto"/>
              <w:left w:val="nil"/>
              <w:bottom w:val="single" w:sz="4" w:space="0" w:color="auto"/>
              <w:right w:val="single" w:sz="4" w:space="0" w:color="auto"/>
            </w:tcBorders>
          </w:tcPr>
          <w:p w14:paraId="7331739F"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218749</w:t>
            </w:r>
          </w:p>
        </w:tc>
        <w:tc>
          <w:tcPr>
            <w:tcW w:w="708" w:type="dxa"/>
            <w:tcBorders>
              <w:top w:val="nil"/>
              <w:left w:val="single" w:sz="4" w:space="0" w:color="auto"/>
              <w:bottom w:val="single" w:sz="4" w:space="0" w:color="auto"/>
              <w:right w:val="single" w:sz="4" w:space="0" w:color="auto"/>
            </w:tcBorders>
            <w:shd w:val="clear" w:color="auto" w:fill="auto"/>
            <w:noWrap/>
          </w:tcPr>
          <w:p w14:paraId="4B2D889B"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200</w:t>
            </w:r>
          </w:p>
        </w:tc>
        <w:tc>
          <w:tcPr>
            <w:tcW w:w="709" w:type="dxa"/>
            <w:tcBorders>
              <w:top w:val="nil"/>
              <w:left w:val="nil"/>
              <w:bottom w:val="single" w:sz="4" w:space="0" w:color="auto"/>
              <w:right w:val="single" w:sz="4" w:space="0" w:color="auto"/>
            </w:tcBorders>
            <w:shd w:val="clear" w:color="auto" w:fill="auto"/>
          </w:tcPr>
          <w:p w14:paraId="2CDE873D"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FF6FC55"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713B4C86"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0AF3B66E"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2AA5647"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200</w:t>
            </w:r>
          </w:p>
        </w:tc>
      </w:tr>
      <w:tr w:rsidR="00276BE8" w:rsidRPr="005473D1" w14:paraId="3865FCC4"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33BBD8E9"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71</w:t>
            </w:r>
          </w:p>
        </w:tc>
        <w:tc>
          <w:tcPr>
            <w:tcW w:w="847" w:type="dxa"/>
            <w:tcBorders>
              <w:top w:val="nil"/>
              <w:left w:val="nil"/>
              <w:bottom w:val="single" w:sz="4" w:space="0" w:color="auto"/>
              <w:right w:val="single" w:sz="4" w:space="0" w:color="auto"/>
            </w:tcBorders>
            <w:shd w:val="clear" w:color="auto" w:fill="auto"/>
            <w:noWrap/>
          </w:tcPr>
          <w:p w14:paraId="487D36B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06A8DCAE"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UMIDIFICADOR PARA OXIGÊNIO, FRASCO PLÁSTICO 250ML FRASCO EM POLIETILENO; BORBULHADOR: POLIPROPILENO (PP) / TUBO EM POLIETILENO (PE); TAMPA: POLIPROPILENO (PP); BICO: POLIAMIDA (PA); CONEXÃO DE ENTRADA COM ROSCA METÁLICA CONFORME ESPECIFICAÇÕES DAS NORMAS ABNT; CAPACIDADE: 250 ML; COMPATÍVEL COM EXTENSÃO/ PROLONGAMENTO DO CATETER NASAL TIPO ÓCULOS.</w:t>
            </w:r>
          </w:p>
        </w:tc>
        <w:tc>
          <w:tcPr>
            <w:tcW w:w="709" w:type="dxa"/>
            <w:tcBorders>
              <w:top w:val="single" w:sz="4" w:space="0" w:color="auto"/>
              <w:left w:val="nil"/>
              <w:bottom w:val="single" w:sz="4" w:space="0" w:color="auto"/>
              <w:right w:val="single" w:sz="4" w:space="0" w:color="auto"/>
            </w:tcBorders>
          </w:tcPr>
          <w:p w14:paraId="1726BCA8"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218750</w:t>
            </w:r>
          </w:p>
        </w:tc>
        <w:tc>
          <w:tcPr>
            <w:tcW w:w="708" w:type="dxa"/>
            <w:tcBorders>
              <w:top w:val="nil"/>
              <w:left w:val="single" w:sz="4" w:space="0" w:color="auto"/>
              <w:bottom w:val="single" w:sz="4" w:space="0" w:color="auto"/>
              <w:right w:val="single" w:sz="4" w:space="0" w:color="auto"/>
            </w:tcBorders>
            <w:shd w:val="clear" w:color="auto" w:fill="auto"/>
            <w:noWrap/>
          </w:tcPr>
          <w:p w14:paraId="44202A69"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tcPr>
          <w:p w14:paraId="2107CC86"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33DE401"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3860E476"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5</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7829647F"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67014FF9"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55</w:t>
            </w:r>
          </w:p>
        </w:tc>
      </w:tr>
      <w:tr w:rsidR="00276BE8" w:rsidRPr="005473D1" w14:paraId="6AF2A279"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3B9EC7F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72</w:t>
            </w:r>
          </w:p>
        </w:tc>
        <w:tc>
          <w:tcPr>
            <w:tcW w:w="847" w:type="dxa"/>
            <w:tcBorders>
              <w:top w:val="nil"/>
              <w:left w:val="nil"/>
              <w:bottom w:val="single" w:sz="4" w:space="0" w:color="auto"/>
              <w:right w:val="single" w:sz="4" w:space="0" w:color="auto"/>
            </w:tcBorders>
            <w:shd w:val="clear" w:color="auto" w:fill="auto"/>
            <w:noWrap/>
          </w:tcPr>
          <w:p w14:paraId="556A23A0"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63E5833F"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VÁLVULA REGULADORA CILINDRO GÁS; MATERIAL: LATÃO FORJADO; COMPONENTES: 2 MANÔMETROS; VAZÃO: 30 M3/H; PRESSÃO SAÍDA: 10 KGF/CM2; TIPO FECHAMENTO: MANUAL; PRESSÃO ENTRADA: 200 KGF/CM2; CARACTERÍSTICAS ADICIONAIS: SEM FILTRO; TIPO ROSCA: PARA OXIGÊNIO. </w:t>
            </w:r>
          </w:p>
        </w:tc>
        <w:tc>
          <w:tcPr>
            <w:tcW w:w="709" w:type="dxa"/>
            <w:tcBorders>
              <w:top w:val="single" w:sz="4" w:space="0" w:color="auto"/>
              <w:left w:val="nil"/>
              <w:bottom w:val="single" w:sz="4" w:space="0" w:color="auto"/>
              <w:right w:val="single" w:sz="4" w:space="0" w:color="auto"/>
            </w:tcBorders>
          </w:tcPr>
          <w:p w14:paraId="76E8E4B8"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218751</w:t>
            </w:r>
          </w:p>
        </w:tc>
        <w:tc>
          <w:tcPr>
            <w:tcW w:w="708" w:type="dxa"/>
            <w:tcBorders>
              <w:top w:val="nil"/>
              <w:left w:val="single" w:sz="4" w:space="0" w:color="auto"/>
              <w:bottom w:val="single" w:sz="4" w:space="0" w:color="auto"/>
              <w:right w:val="single" w:sz="4" w:space="0" w:color="auto"/>
            </w:tcBorders>
            <w:shd w:val="clear" w:color="auto" w:fill="auto"/>
            <w:noWrap/>
          </w:tcPr>
          <w:p w14:paraId="5F9B6911"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2</w:t>
            </w:r>
          </w:p>
        </w:tc>
        <w:tc>
          <w:tcPr>
            <w:tcW w:w="709" w:type="dxa"/>
            <w:tcBorders>
              <w:top w:val="nil"/>
              <w:left w:val="nil"/>
              <w:bottom w:val="single" w:sz="4" w:space="0" w:color="auto"/>
              <w:right w:val="single" w:sz="4" w:space="0" w:color="auto"/>
            </w:tcBorders>
            <w:shd w:val="clear" w:color="auto" w:fill="auto"/>
          </w:tcPr>
          <w:p w14:paraId="681AA5B0"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61533C15"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5134E817" w14:textId="77777777" w:rsidR="00276BE8" w:rsidRPr="00765623" w:rsidRDefault="00276BE8" w:rsidP="00410064">
            <w:pPr>
              <w:spacing w:line="240" w:lineRule="auto"/>
              <w:ind w:left="0" w:hanging="2"/>
              <w:jc w:val="center"/>
              <w:rPr>
                <w:rFonts w:ascii="Arial" w:hAnsi="Arial" w:cs="Arial"/>
                <w:sz w:val="16"/>
                <w:szCs w:val="16"/>
              </w:rPr>
            </w:pPr>
            <w:r w:rsidRPr="00765623">
              <w:rPr>
                <w:rFonts w:ascii="Arial" w:hAnsi="Arial" w:cs="Arial"/>
                <w:sz w:val="16"/>
                <w:szCs w:val="16"/>
              </w:rPr>
              <w:t>1</w:t>
            </w:r>
          </w:p>
        </w:tc>
        <w:tc>
          <w:tcPr>
            <w:tcW w:w="708" w:type="dxa"/>
            <w:tcBorders>
              <w:top w:val="nil"/>
              <w:left w:val="single" w:sz="4" w:space="0" w:color="auto"/>
              <w:bottom w:val="single" w:sz="4" w:space="0" w:color="auto"/>
              <w:right w:val="single" w:sz="4" w:space="0" w:color="auto"/>
            </w:tcBorders>
            <w:shd w:val="clear" w:color="auto" w:fill="FFFFFF" w:themeFill="background1"/>
          </w:tcPr>
          <w:p w14:paraId="75B89ADC"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4619E853"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w:t>
            </w:r>
          </w:p>
        </w:tc>
      </w:tr>
      <w:tr w:rsidR="00276BE8" w:rsidRPr="005473D1" w14:paraId="1759FA11" w14:textId="77777777" w:rsidTr="00410064">
        <w:trPr>
          <w:trHeight w:val="839"/>
        </w:trPr>
        <w:tc>
          <w:tcPr>
            <w:tcW w:w="483" w:type="dxa"/>
            <w:tcBorders>
              <w:top w:val="nil"/>
              <w:left w:val="single" w:sz="4" w:space="0" w:color="auto"/>
              <w:bottom w:val="single" w:sz="4" w:space="0" w:color="auto"/>
              <w:right w:val="single" w:sz="4" w:space="0" w:color="auto"/>
            </w:tcBorders>
            <w:shd w:val="clear" w:color="auto" w:fill="auto"/>
            <w:noWrap/>
          </w:tcPr>
          <w:p w14:paraId="794FF27E"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2</w:t>
            </w:r>
            <w:r>
              <w:rPr>
                <w:rFonts w:ascii="Arial" w:hAnsi="Arial" w:cs="Arial"/>
                <w:sz w:val="16"/>
                <w:szCs w:val="16"/>
              </w:rPr>
              <w:t>73</w:t>
            </w:r>
          </w:p>
        </w:tc>
        <w:tc>
          <w:tcPr>
            <w:tcW w:w="847" w:type="dxa"/>
            <w:tcBorders>
              <w:top w:val="nil"/>
              <w:left w:val="nil"/>
              <w:bottom w:val="single" w:sz="4" w:space="0" w:color="auto"/>
              <w:right w:val="single" w:sz="4" w:space="0" w:color="auto"/>
            </w:tcBorders>
            <w:shd w:val="clear" w:color="auto" w:fill="auto"/>
            <w:noWrap/>
          </w:tcPr>
          <w:p w14:paraId="0B16B367" w14:textId="77777777" w:rsidR="00276BE8" w:rsidRPr="00335D34" w:rsidRDefault="00276BE8" w:rsidP="00410064">
            <w:pPr>
              <w:spacing w:line="240" w:lineRule="auto"/>
              <w:ind w:left="0" w:hanging="2"/>
              <w:jc w:val="center"/>
              <w:rPr>
                <w:rFonts w:ascii="Arial" w:hAnsi="Arial" w:cs="Arial"/>
                <w:sz w:val="16"/>
                <w:szCs w:val="16"/>
              </w:rPr>
            </w:pPr>
            <w:r w:rsidRPr="00335D34">
              <w:rPr>
                <w:rFonts w:ascii="Arial" w:hAnsi="Arial" w:cs="Arial"/>
                <w:sz w:val="16"/>
                <w:szCs w:val="16"/>
              </w:rPr>
              <w:t>UND</w:t>
            </w:r>
          </w:p>
        </w:tc>
        <w:tc>
          <w:tcPr>
            <w:tcW w:w="2918" w:type="dxa"/>
            <w:tcBorders>
              <w:top w:val="nil"/>
              <w:left w:val="nil"/>
              <w:bottom w:val="single" w:sz="4" w:space="0" w:color="auto"/>
              <w:right w:val="single" w:sz="4" w:space="0" w:color="auto"/>
            </w:tcBorders>
            <w:shd w:val="clear" w:color="auto" w:fill="auto"/>
          </w:tcPr>
          <w:p w14:paraId="00ED31FD" w14:textId="77777777" w:rsidR="00276BE8" w:rsidRPr="00A86601" w:rsidRDefault="00276BE8" w:rsidP="00410064">
            <w:pPr>
              <w:spacing w:line="240" w:lineRule="auto"/>
              <w:jc w:val="both"/>
              <w:rPr>
                <w:rFonts w:ascii="Arial" w:hAnsi="Arial" w:cs="Arial"/>
                <w:sz w:val="12"/>
                <w:szCs w:val="12"/>
              </w:rPr>
            </w:pPr>
            <w:r w:rsidRPr="00A86601">
              <w:rPr>
                <w:rFonts w:ascii="Arial" w:hAnsi="Arial" w:cs="Arial"/>
                <w:sz w:val="12"/>
                <w:szCs w:val="12"/>
              </w:rPr>
              <w:t xml:space="preserve">VESTUÁRIO PROTEÇÃO; MATERIAL: 100% POLIETILENO (TIPO TYVEK); COMPONENTES: MACACÃO; DESCARTÁVEL COM CAPUZ, ZÍPER FRONTAL; COR: BRANCA; TAMANHO: GRANDE; CARACTERÍSTICAS ADICIONAIS: ELÁSTICO NOS; PUNHOS, TONOZELOS, CAPUZ, COSTURA DUPLA; TIPO USO: PROTEÇÃO INDIVIDUAL. </w:t>
            </w:r>
          </w:p>
        </w:tc>
        <w:tc>
          <w:tcPr>
            <w:tcW w:w="709" w:type="dxa"/>
            <w:tcBorders>
              <w:top w:val="single" w:sz="4" w:space="0" w:color="auto"/>
              <w:left w:val="nil"/>
              <w:bottom w:val="single" w:sz="4" w:space="0" w:color="auto"/>
              <w:right w:val="single" w:sz="4" w:space="0" w:color="auto"/>
            </w:tcBorders>
          </w:tcPr>
          <w:p w14:paraId="26A379E6" w14:textId="77777777" w:rsidR="00276BE8" w:rsidRPr="00D76DC1" w:rsidRDefault="00276BE8" w:rsidP="00410064">
            <w:pPr>
              <w:spacing w:line="240" w:lineRule="auto"/>
              <w:ind w:left="0" w:hanging="2"/>
              <w:jc w:val="center"/>
              <w:rPr>
                <w:rFonts w:ascii="Arial" w:hAnsi="Arial" w:cs="Arial"/>
                <w:sz w:val="16"/>
                <w:szCs w:val="16"/>
              </w:rPr>
            </w:pPr>
            <w:r w:rsidRPr="00D76DC1">
              <w:rPr>
                <w:rFonts w:ascii="Arial" w:hAnsi="Arial" w:cs="Arial"/>
                <w:sz w:val="16"/>
                <w:szCs w:val="16"/>
              </w:rPr>
              <w:t>218752</w:t>
            </w:r>
          </w:p>
        </w:tc>
        <w:tc>
          <w:tcPr>
            <w:tcW w:w="708" w:type="dxa"/>
            <w:tcBorders>
              <w:top w:val="nil"/>
              <w:left w:val="single" w:sz="4" w:space="0" w:color="auto"/>
              <w:bottom w:val="single" w:sz="4" w:space="0" w:color="auto"/>
              <w:right w:val="single" w:sz="4" w:space="0" w:color="auto"/>
            </w:tcBorders>
            <w:shd w:val="clear" w:color="auto" w:fill="auto"/>
            <w:noWrap/>
          </w:tcPr>
          <w:p w14:paraId="68882EDE" w14:textId="77777777" w:rsidR="00276BE8" w:rsidRPr="00352BF0" w:rsidRDefault="00276BE8" w:rsidP="00410064">
            <w:pPr>
              <w:spacing w:line="240" w:lineRule="auto"/>
              <w:ind w:left="0" w:hanging="2"/>
              <w:jc w:val="center"/>
              <w:rPr>
                <w:rFonts w:ascii="Arial" w:hAnsi="Arial" w:cs="Arial"/>
                <w:sz w:val="16"/>
                <w:szCs w:val="16"/>
              </w:rPr>
            </w:pPr>
            <w:r w:rsidRPr="00352BF0">
              <w:rPr>
                <w:rFonts w:ascii="Arial" w:hAnsi="Arial" w:cs="Arial"/>
                <w:sz w:val="16"/>
                <w:szCs w:val="16"/>
              </w:rPr>
              <w:t>300</w:t>
            </w:r>
          </w:p>
        </w:tc>
        <w:tc>
          <w:tcPr>
            <w:tcW w:w="709" w:type="dxa"/>
            <w:tcBorders>
              <w:top w:val="nil"/>
              <w:left w:val="nil"/>
              <w:bottom w:val="single" w:sz="4" w:space="0" w:color="auto"/>
              <w:right w:val="single" w:sz="4" w:space="0" w:color="auto"/>
            </w:tcBorders>
            <w:shd w:val="clear" w:color="auto" w:fill="auto"/>
          </w:tcPr>
          <w:p w14:paraId="4B7AD679" w14:textId="77777777" w:rsidR="00276BE8" w:rsidRPr="00352BF0" w:rsidRDefault="00276BE8" w:rsidP="00410064">
            <w:pPr>
              <w:spacing w:line="240" w:lineRule="auto"/>
              <w:ind w:left="0" w:hanging="2"/>
              <w:jc w:val="center"/>
              <w:rPr>
                <w:rFonts w:ascii="Arial" w:hAnsi="Arial" w:cs="Arial"/>
                <w:color w:val="000000"/>
                <w:sz w:val="16"/>
                <w:szCs w:val="16"/>
              </w:rPr>
            </w:pPr>
          </w:p>
        </w:tc>
        <w:tc>
          <w:tcPr>
            <w:tcW w:w="709" w:type="dxa"/>
            <w:tcBorders>
              <w:top w:val="single" w:sz="4" w:space="0" w:color="auto"/>
              <w:left w:val="nil"/>
              <w:bottom w:val="single" w:sz="4" w:space="0" w:color="auto"/>
              <w:right w:val="single" w:sz="4" w:space="0" w:color="auto"/>
            </w:tcBorders>
          </w:tcPr>
          <w:p w14:paraId="4282BD9E" w14:textId="77777777" w:rsidR="00276BE8" w:rsidRPr="00335D34" w:rsidRDefault="00276BE8" w:rsidP="00410064">
            <w:pPr>
              <w:spacing w:line="240" w:lineRule="auto"/>
              <w:ind w:left="0" w:hanging="2"/>
              <w:jc w:val="center"/>
              <w:rPr>
                <w:rFonts w:ascii="Arial" w:hAnsi="Arial" w:cs="Arial"/>
                <w:sz w:val="16"/>
                <w:szCs w:val="16"/>
              </w:rPr>
            </w:pPr>
          </w:p>
        </w:tc>
        <w:tc>
          <w:tcPr>
            <w:tcW w:w="709" w:type="dxa"/>
            <w:tcBorders>
              <w:top w:val="nil"/>
              <w:left w:val="single" w:sz="4" w:space="0" w:color="auto"/>
              <w:bottom w:val="single" w:sz="4" w:space="0" w:color="auto"/>
              <w:right w:val="single" w:sz="4" w:space="0" w:color="auto"/>
            </w:tcBorders>
            <w:shd w:val="clear" w:color="auto" w:fill="FFFFFF" w:themeFill="background1"/>
          </w:tcPr>
          <w:p w14:paraId="2CB13230" w14:textId="77777777" w:rsidR="00276BE8" w:rsidRPr="00765623" w:rsidRDefault="00276BE8" w:rsidP="00410064">
            <w:pPr>
              <w:spacing w:line="240" w:lineRule="auto"/>
              <w:ind w:left="0" w:hanging="2"/>
              <w:jc w:val="center"/>
              <w:rPr>
                <w:rFonts w:ascii="Arial" w:hAnsi="Arial" w:cs="Arial"/>
                <w:sz w:val="16"/>
                <w:szCs w:val="16"/>
              </w:rPr>
            </w:pPr>
          </w:p>
        </w:tc>
        <w:tc>
          <w:tcPr>
            <w:tcW w:w="708" w:type="dxa"/>
            <w:tcBorders>
              <w:top w:val="nil"/>
              <w:left w:val="single" w:sz="4" w:space="0" w:color="auto"/>
              <w:bottom w:val="single" w:sz="4" w:space="0" w:color="auto"/>
              <w:right w:val="single" w:sz="4" w:space="0" w:color="auto"/>
            </w:tcBorders>
            <w:shd w:val="clear" w:color="auto" w:fill="FFFFFF" w:themeFill="background1"/>
          </w:tcPr>
          <w:p w14:paraId="24DF2279" w14:textId="77777777" w:rsidR="00276BE8" w:rsidRPr="00765623" w:rsidRDefault="00276BE8" w:rsidP="00410064">
            <w:pPr>
              <w:spacing w:line="240" w:lineRule="auto"/>
              <w:ind w:left="0" w:hanging="2"/>
              <w:jc w:val="center"/>
              <w:rPr>
                <w:rFonts w:ascii="Arial" w:hAnsi="Arial" w:cs="Arial"/>
                <w:sz w:val="16"/>
                <w:szCs w:val="16"/>
              </w:rPr>
            </w:pPr>
          </w:p>
        </w:tc>
        <w:tc>
          <w:tcPr>
            <w:tcW w:w="993" w:type="dxa"/>
            <w:tcBorders>
              <w:top w:val="nil"/>
              <w:left w:val="nil"/>
              <w:bottom w:val="single" w:sz="4" w:space="0" w:color="auto"/>
              <w:right w:val="single" w:sz="4" w:space="0" w:color="auto"/>
            </w:tcBorders>
            <w:shd w:val="clear" w:color="auto" w:fill="C2D69B" w:themeFill="accent3" w:themeFillTint="99"/>
            <w:vAlign w:val="center"/>
          </w:tcPr>
          <w:p w14:paraId="1F3A36EE" w14:textId="77777777" w:rsidR="00276BE8" w:rsidRPr="00335D34" w:rsidRDefault="00276BE8" w:rsidP="00410064">
            <w:pPr>
              <w:spacing w:line="240" w:lineRule="auto"/>
              <w:ind w:left="0" w:hanging="2"/>
              <w:jc w:val="center"/>
              <w:rPr>
                <w:rFonts w:ascii="Arial" w:hAnsi="Arial" w:cs="Arial"/>
                <w:sz w:val="16"/>
                <w:szCs w:val="16"/>
              </w:rPr>
            </w:pPr>
            <w:r>
              <w:rPr>
                <w:rFonts w:ascii="Arial" w:hAnsi="Arial" w:cs="Arial"/>
                <w:sz w:val="16"/>
                <w:szCs w:val="16"/>
              </w:rPr>
              <w:t>300</w:t>
            </w:r>
          </w:p>
        </w:tc>
      </w:tr>
      <w:tr w:rsidR="00276BE8" w:rsidRPr="005473D1" w14:paraId="7DAB350B" w14:textId="77777777" w:rsidTr="00410064">
        <w:trPr>
          <w:trHeight w:val="553"/>
        </w:trPr>
        <w:tc>
          <w:tcPr>
            <w:tcW w:w="9493" w:type="dxa"/>
            <w:gridSpan w:val="10"/>
            <w:tcBorders>
              <w:top w:val="nil"/>
              <w:left w:val="single" w:sz="4" w:space="0" w:color="auto"/>
              <w:bottom w:val="single" w:sz="4" w:space="0" w:color="auto"/>
              <w:right w:val="single" w:sz="4" w:space="0" w:color="auto"/>
            </w:tcBorders>
          </w:tcPr>
          <w:p w14:paraId="71DB1B17" w14:textId="32080B8C" w:rsidR="00276BE8" w:rsidRPr="00EA1EB6" w:rsidRDefault="00276BE8" w:rsidP="00410064">
            <w:pPr>
              <w:spacing w:line="240" w:lineRule="auto"/>
              <w:ind w:left="0" w:hanging="2"/>
              <w:rPr>
                <w:rFonts w:ascii="Arial" w:hAnsi="Arial" w:cs="Arial"/>
                <w:b/>
                <w:bCs/>
                <w:sz w:val="16"/>
                <w:szCs w:val="16"/>
              </w:rPr>
            </w:pPr>
            <w:r>
              <w:rPr>
                <w:rFonts w:ascii="Arial" w:hAnsi="Arial" w:cs="Arial"/>
                <w:b/>
                <w:bCs/>
                <w:sz w:val="16"/>
                <w:szCs w:val="16"/>
              </w:rPr>
              <w:t xml:space="preserve">                                                                                                </w:t>
            </w:r>
            <w:r w:rsidRPr="00EA1EB6">
              <w:rPr>
                <w:rFonts w:ascii="Arial" w:hAnsi="Arial" w:cs="Arial"/>
                <w:b/>
                <w:bCs/>
                <w:sz w:val="16"/>
                <w:szCs w:val="16"/>
              </w:rPr>
              <w:t>VALOR TOTAL R$</w:t>
            </w:r>
            <w:r w:rsidR="00DC390B">
              <w:rPr>
                <w:rFonts w:ascii="Arial" w:hAnsi="Arial" w:cs="Arial"/>
                <w:b/>
                <w:bCs/>
                <w:sz w:val="16"/>
                <w:szCs w:val="16"/>
              </w:rPr>
              <w:t xml:space="preserve"> 1.693.503,2194</w:t>
            </w:r>
          </w:p>
        </w:tc>
      </w:tr>
    </w:tbl>
    <w:p w14:paraId="63A638AB" w14:textId="77777777" w:rsidR="00314CCC" w:rsidRDefault="00314CCC" w:rsidP="00314CCC">
      <w:pPr>
        <w:pStyle w:val="SemEspaamento"/>
        <w:jc w:val="both"/>
        <w:rPr>
          <w:rFonts w:ascii="Times New Roman" w:hAnsi="Times New Roman" w:cs="Times New Roman"/>
        </w:rPr>
      </w:pPr>
    </w:p>
    <w:bookmarkEnd w:id="21"/>
    <w:p w14:paraId="404F875B" w14:textId="77777777" w:rsidR="00A90C06" w:rsidRPr="00D67D0B"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D67D0B">
        <w:rPr>
          <w:b/>
          <w:bCs/>
          <w:sz w:val="22"/>
          <w:szCs w:val="22"/>
        </w:rPr>
        <w:t>III - Prospecção de Soluções (artigo 15, §1º, V e VI):</w:t>
      </w:r>
    </w:p>
    <w:p w14:paraId="46088C05" w14:textId="77777777" w:rsidR="00A90C06" w:rsidRPr="00D67D0B" w:rsidRDefault="00EF0A8B">
      <w:pPr>
        <w:pStyle w:val="PargrafodaLista"/>
        <w:numPr>
          <w:ilvl w:val="0"/>
          <w:numId w:val="2"/>
        </w:numPr>
        <w:rPr>
          <w:b/>
          <w:bCs/>
          <w:sz w:val="22"/>
          <w:szCs w:val="22"/>
        </w:rPr>
      </w:pPr>
      <w:r w:rsidRPr="00D67D0B">
        <w:rPr>
          <w:b/>
          <w:bCs/>
          <w:sz w:val="22"/>
          <w:szCs w:val="22"/>
        </w:rPr>
        <w:t>Levantamento de Mercado (artigo 15, §1º V, do Decreto nº 3.537/2023):</w:t>
      </w:r>
    </w:p>
    <w:p w14:paraId="50F06D1D" w14:textId="77777777" w:rsidR="00A90C06" w:rsidRPr="00D67D0B" w:rsidRDefault="00EF0A8B">
      <w:pPr>
        <w:ind w:left="-2" w:firstLine="0"/>
        <w:jc w:val="both"/>
        <w:rPr>
          <w:bCs/>
          <w:sz w:val="22"/>
          <w:szCs w:val="22"/>
        </w:rPr>
      </w:pPr>
      <w:r w:rsidRPr="00D67D0B">
        <w:rPr>
          <w:bCs/>
          <w:sz w:val="22"/>
          <w:szCs w:val="22"/>
        </w:rPr>
        <w:t>1.1. A análise comparativa de soluções de mercado visou elencar as alternativas de atendimento à demanda considerando, além do aspecto econômico, os aspectos qualitativos em termos de benefícios para o alcance dos objetivos da contratação.</w:t>
      </w:r>
    </w:p>
    <w:p w14:paraId="3296CE73" w14:textId="77777777" w:rsidR="00A90C06" w:rsidRPr="00D67D0B" w:rsidRDefault="00EF0A8B">
      <w:pPr>
        <w:ind w:left="-2" w:firstLine="0"/>
        <w:jc w:val="both"/>
        <w:rPr>
          <w:bCs/>
          <w:sz w:val="22"/>
          <w:szCs w:val="22"/>
        </w:rPr>
      </w:pPr>
      <w:r w:rsidRPr="00D67D0B">
        <w:rPr>
          <w:bCs/>
          <w:sz w:val="22"/>
          <w:szCs w:val="22"/>
        </w:rPr>
        <w:lastRenderedPageBreak/>
        <w:t xml:space="preserve">1.2. Contratações similares feitas por outros órgãos e entidades, com objetivo de identificar a existência de novas metodologias, tecnologias ou inovações que melhor atendam às necessidades da administração, levando-se se em conta os aspectos de economicidade, eficácia, eficiência e padronização. </w:t>
      </w:r>
    </w:p>
    <w:p w14:paraId="284710C5" w14:textId="7D466ABB" w:rsidR="00A90C06" w:rsidRPr="00D67D0B" w:rsidRDefault="00EF0A8B" w:rsidP="00E65EF9">
      <w:pPr>
        <w:ind w:left="-2" w:firstLine="0"/>
        <w:jc w:val="both"/>
        <w:rPr>
          <w:bCs/>
          <w:sz w:val="22"/>
          <w:szCs w:val="22"/>
        </w:rPr>
      </w:pPr>
      <w:r w:rsidRPr="00D67D0B">
        <w:rPr>
          <w:bCs/>
          <w:sz w:val="22"/>
          <w:szCs w:val="22"/>
        </w:rPr>
        <w:t>1.3. Destaca-se que a quantidade de fornecedores não é restrita pois existem diversos fornecedores que comercializam.</w:t>
      </w:r>
    </w:p>
    <w:p w14:paraId="495B0CCA" w14:textId="15F9AD62" w:rsidR="00A90C06" w:rsidRPr="00D67D0B" w:rsidRDefault="00EF0A8B">
      <w:pPr>
        <w:ind w:left="-2" w:firstLine="0"/>
        <w:jc w:val="both"/>
        <w:rPr>
          <w:bCs/>
          <w:sz w:val="22"/>
          <w:szCs w:val="22"/>
        </w:rPr>
      </w:pPr>
      <w:r w:rsidRPr="00D67D0B">
        <w:rPr>
          <w:bCs/>
          <w:sz w:val="22"/>
          <w:szCs w:val="22"/>
        </w:rPr>
        <w:t>1.4. Analisando as alternativas disponíveis e que atendam à necessidade da administração pública, considerando a viabilidade técnica e econômica, a solução indicada neste estudo, como pretensão aquisitiva, a ser efetivada mediante procedimento formal de compras, conforme as especificações, as métricas, padrões mínimos de desempenho e de qualidade, limitado ao quantitativo estimado, estabelecidos pelo setor requisitante.</w:t>
      </w:r>
    </w:p>
    <w:p w14:paraId="76CE8546" w14:textId="48E252BA" w:rsidR="00695B44" w:rsidRPr="00D67D0B" w:rsidRDefault="00695B44" w:rsidP="00695B44">
      <w:pPr>
        <w:ind w:left="-2" w:firstLine="0"/>
        <w:jc w:val="both"/>
        <w:rPr>
          <w:bCs/>
          <w:sz w:val="22"/>
          <w:szCs w:val="22"/>
        </w:rPr>
      </w:pPr>
      <w:r w:rsidRPr="00D67D0B">
        <w:rPr>
          <w:b/>
          <w:sz w:val="22"/>
          <w:szCs w:val="22"/>
        </w:rPr>
        <w:t xml:space="preserve">1.5. </w:t>
      </w:r>
      <w:r w:rsidRPr="0097038D">
        <w:rPr>
          <w:b/>
          <w:sz w:val="22"/>
          <w:szCs w:val="22"/>
        </w:rPr>
        <w:t>ALTERNATIVAS</w:t>
      </w:r>
      <w:r w:rsidRPr="00D67D0B">
        <w:rPr>
          <w:b/>
          <w:sz w:val="22"/>
          <w:szCs w:val="22"/>
        </w:rPr>
        <w:t xml:space="preserve"> DO MERCADO:</w:t>
      </w:r>
      <w:r w:rsidRPr="00D67D0B">
        <w:rPr>
          <w:bCs/>
          <w:sz w:val="22"/>
          <w:szCs w:val="22"/>
        </w:rPr>
        <w:t xml:space="preserve"> Considerand</w:t>
      </w:r>
      <w:r w:rsidR="000F5CC2">
        <w:rPr>
          <w:bCs/>
          <w:sz w:val="22"/>
          <w:szCs w:val="22"/>
        </w:rPr>
        <w:t xml:space="preserve">o que </w:t>
      </w:r>
      <w:r w:rsidR="000F5CC2" w:rsidRPr="000F5CC2">
        <w:rPr>
          <w:bCs/>
          <w:sz w:val="22"/>
          <w:szCs w:val="22"/>
        </w:rPr>
        <w:t xml:space="preserve">se </w:t>
      </w:r>
      <w:r w:rsidR="0044540D">
        <w:rPr>
          <w:bCs/>
          <w:sz w:val="22"/>
          <w:szCs w:val="22"/>
        </w:rPr>
        <w:t xml:space="preserve">trata de </w:t>
      </w:r>
      <w:r w:rsidR="0044540D" w:rsidRPr="002C6D93">
        <w:rPr>
          <w:sz w:val="22"/>
          <w:szCs w:val="22"/>
        </w:rPr>
        <w:t>materiais médico-hospitalares, equipamentos e insumos para curativos especiais e pequenas cirurgias</w:t>
      </w:r>
      <w:r w:rsidR="00B62D80">
        <w:rPr>
          <w:bCs/>
          <w:sz w:val="22"/>
          <w:szCs w:val="22"/>
        </w:rPr>
        <w:t>,</w:t>
      </w:r>
      <w:r w:rsidR="000F5CC2" w:rsidRPr="000F5CC2">
        <w:rPr>
          <w:bCs/>
          <w:sz w:val="22"/>
          <w:szCs w:val="22"/>
        </w:rPr>
        <w:t xml:space="preserve"> as alternativas de aquisição </w:t>
      </w:r>
      <w:r w:rsidR="000F5CC2">
        <w:rPr>
          <w:bCs/>
          <w:sz w:val="22"/>
          <w:szCs w:val="22"/>
        </w:rPr>
        <w:t>são</w:t>
      </w:r>
      <w:r w:rsidR="000F5CC2" w:rsidRPr="000F5CC2">
        <w:rPr>
          <w:bCs/>
          <w:sz w:val="22"/>
          <w:szCs w:val="22"/>
        </w:rPr>
        <w:t xml:space="preserve"> limitadas, mas algumas opções complementares ao processo de licitação direta </w:t>
      </w:r>
      <w:r w:rsidR="000F5CC2">
        <w:rPr>
          <w:bCs/>
          <w:sz w:val="22"/>
          <w:szCs w:val="22"/>
        </w:rPr>
        <w:t>podem ser:</w:t>
      </w:r>
    </w:p>
    <w:p w14:paraId="01194933" w14:textId="3AF0C12D" w:rsidR="000D4806" w:rsidRPr="00D67D0B" w:rsidRDefault="00695B44" w:rsidP="00B62D80">
      <w:pPr>
        <w:ind w:left="-2" w:firstLine="0"/>
        <w:jc w:val="both"/>
        <w:rPr>
          <w:bCs/>
          <w:sz w:val="22"/>
          <w:szCs w:val="22"/>
        </w:rPr>
      </w:pPr>
      <w:r w:rsidRPr="00D67D0B">
        <w:rPr>
          <w:bCs/>
          <w:sz w:val="22"/>
          <w:szCs w:val="22"/>
        </w:rPr>
        <w:t xml:space="preserve">1.5.1. </w:t>
      </w:r>
      <w:r w:rsidR="0097038D" w:rsidRPr="0097038D">
        <w:rPr>
          <w:sz w:val="22"/>
          <w:szCs w:val="22"/>
        </w:rPr>
        <w:t>Adesão a Atas de Registro de Preços de Outros Municípios ou Entidades: Se outros municípios ou consórcios públicos próximos já realizaram processos licitatórios que inclu</w:t>
      </w:r>
      <w:r w:rsidR="00B62D80">
        <w:rPr>
          <w:sz w:val="22"/>
          <w:szCs w:val="22"/>
        </w:rPr>
        <w:t>a</w:t>
      </w:r>
      <w:r w:rsidR="0097038D" w:rsidRPr="0097038D">
        <w:rPr>
          <w:sz w:val="22"/>
          <w:szCs w:val="22"/>
        </w:rPr>
        <w:t xml:space="preserve">m esses </w:t>
      </w:r>
      <w:r w:rsidR="00B62D80">
        <w:rPr>
          <w:sz w:val="22"/>
          <w:szCs w:val="22"/>
        </w:rPr>
        <w:t>insumos e equipamentos</w:t>
      </w:r>
      <w:r w:rsidR="0097038D" w:rsidRPr="0097038D">
        <w:rPr>
          <w:sz w:val="22"/>
          <w:szCs w:val="22"/>
        </w:rPr>
        <w:t>, pode-se aderir a essas atas de registro de preços</w:t>
      </w:r>
      <w:r w:rsidR="000D4806" w:rsidRPr="00D67D0B">
        <w:rPr>
          <w:bCs/>
          <w:sz w:val="22"/>
          <w:szCs w:val="22"/>
        </w:rPr>
        <w:t>;</w:t>
      </w:r>
    </w:p>
    <w:p w14:paraId="14523472" w14:textId="32EBB37F" w:rsidR="000D4806" w:rsidRPr="00D67D0B" w:rsidRDefault="000D4806">
      <w:pPr>
        <w:ind w:left="-2" w:firstLine="0"/>
        <w:jc w:val="both"/>
        <w:rPr>
          <w:bCs/>
          <w:sz w:val="22"/>
          <w:szCs w:val="22"/>
        </w:rPr>
      </w:pPr>
      <w:r w:rsidRPr="00D67D0B">
        <w:rPr>
          <w:bCs/>
          <w:sz w:val="22"/>
          <w:szCs w:val="22"/>
        </w:rPr>
        <w:t>1.5.</w:t>
      </w:r>
      <w:r w:rsidR="00B62D80">
        <w:rPr>
          <w:bCs/>
          <w:sz w:val="22"/>
          <w:szCs w:val="22"/>
        </w:rPr>
        <w:t>2</w:t>
      </w:r>
      <w:r w:rsidRPr="00D67D0B">
        <w:rPr>
          <w:bCs/>
          <w:sz w:val="22"/>
          <w:szCs w:val="22"/>
        </w:rPr>
        <w:t xml:space="preserve">. </w:t>
      </w:r>
      <w:r w:rsidR="0097038D" w:rsidRPr="0097038D">
        <w:rPr>
          <w:sz w:val="22"/>
          <w:szCs w:val="22"/>
        </w:rPr>
        <w:t>Convênios e Parcerias com o Estado ou Outras Entidades: Em alguns casos, o município pode firmar convênios com o governo estadual ou outras instituições de saúde que tenham programas de fornecimento específico para atender demandas regionais</w:t>
      </w:r>
      <w:r w:rsidRPr="00D67D0B">
        <w:rPr>
          <w:bCs/>
          <w:sz w:val="22"/>
          <w:szCs w:val="22"/>
        </w:rPr>
        <w:t>;</w:t>
      </w:r>
    </w:p>
    <w:p w14:paraId="58990415" w14:textId="73AC8584" w:rsidR="0097038D" w:rsidRDefault="00365EAD" w:rsidP="0097038D">
      <w:pPr>
        <w:ind w:left="-2" w:firstLine="0"/>
        <w:jc w:val="both"/>
        <w:rPr>
          <w:sz w:val="22"/>
          <w:szCs w:val="22"/>
        </w:rPr>
      </w:pPr>
      <w:r w:rsidRPr="00D67D0B">
        <w:rPr>
          <w:bCs/>
          <w:sz w:val="22"/>
          <w:szCs w:val="22"/>
        </w:rPr>
        <w:t xml:space="preserve">1.5.4. </w:t>
      </w:r>
      <w:r w:rsidR="0097038D" w:rsidRPr="0097038D">
        <w:rPr>
          <w:sz w:val="22"/>
          <w:szCs w:val="22"/>
        </w:rPr>
        <w:t xml:space="preserve">Aquisição Emergencial: Para </w:t>
      </w:r>
      <w:r w:rsidR="00B62D80" w:rsidRPr="002C6D93">
        <w:rPr>
          <w:sz w:val="22"/>
          <w:szCs w:val="22"/>
        </w:rPr>
        <w:t>materiais médico-hospitalares, equipamentos e insumos para curativos</w:t>
      </w:r>
      <w:r w:rsidR="0097038D" w:rsidRPr="0097038D">
        <w:rPr>
          <w:sz w:val="22"/>
          <w:szCs w:val="22"/>
        </w:rPr>
        <w:t xml:space="preserve"> de uso imediato e em situações emergenciais, o município pode realizar uma compra direta emergencial, que dispensa licitação, conforme a legislação, para garantir a pronta entrega e evitar desabastecimento.</w:t>
      </w:r>
    </w:p>
    <w:p w14:paraId="1951B109" w14:textId="3EA74CD5" w:rsidR="00365EAD" w:rsidRPr="00D67D0B" w:rsidRDefault="00365EAD" w:rsidP="0097038D">
      <w:pPr>
        <w:ind w:left="-2" w:firstLine="0"/>
        <w:jc w:val="both"/>
        <w:rPr>
          <w:bCs/>
          <w:sz w:val="22"/>
          <w:szCs w:val="22"/>
        </w:rPr>
      </w:pPr>
      <w:r w:rsidRPr="00D67D0B">
        <w:rPr>
          <w:b/>
          <w:sz w:val="22"/>
          <w:szCs w:val="22"/>
        </w:rPr>
        <w:t>1.6. JUSTIFICATIVA DA ESCOLHA:</w:t>
      </w:r>
      <w:r w:rsidRPr="00D67D0B">
        <w:rPr>
          <w:bCs/>
          <w:sz w:val="22"/>
          <w:szCs w:val="22"/>
        </w:rPr>
        <w:t xml:space="preserve"> Em análise das alternativas, optamos, portanto, por dar andamento ao processo, com o objetivo de </w:t>
      </w:r>
      <w:r w:rsidR="0097038D">
        <w:rPr>
          <w:bCs/>
          <w:sz w:val="22"/>
          <w:szCs w:val="22"/>
        </w:rPr>
        <w:t xml:space="preserve">adquirir </w:t>
      </w:r>
      <w:r w:rsidR="00B4724F">
        <w:rPr>
          <w:bCs/>
          <w:sz w:val="22"/>
          <w:szCs w:val="22"/>
        </w:rPr>
        <w:t xml:space="preserve">os </w:t>
      </w:r>
      <w:r w:rsidR="00B62D80" w:rsidRPr="002C6D93">
        <w:rPr>
          <w:sz w:val="22"/>
          <w:szCs w:val="22"/>
        </w:rPr>
        <w:t>materiais médico-hospitalares, equipamentos e insumos para curativos</w:t>
      </w:r>
      <w:r w:rsidRPr="00D67D0B">
        <w:rPr>
          <w:bCs/>
          <w:sz w:val="22"/>
          <w:szCs w:val="22"/>
        </w:rPr>
        <w:t>, uma vez que já utilizamos esse método e atendeu satisfatoriamente as necessidades do setor demandante pelos seguintes argumentos:</w:t>
      </w:r>
    </w:p>
    <w:p w14:paraId="331F32A3" w14:textId="6F558D6F" w:rsidR="00365EAD" w:rsidRPr="00D67D0B" w:rsidRDefault="00365EAD">
      <w:pPr>
        <w:ind w:left="-2" w:firstLine="0"/>
        <w:jc w:val="both"/>
        <w:rPr>
          <w:bCs/>
          <w:sz w:val="22"/>
          <w:szCs w:val="22"/>
        </w:rPr>
      </w:pPr>
      <w:r w:rsidRPr="00D67D0B">
        <w:rPr>
          <w:bCs/>
          <w:sz w:val="22"/>
          <w:szCs w:val="22"/>
        </w:rPr>
        <w:t xml:space="preserve">1.6.1. </w:t>
      </w:r>
      <w:r w:rsidR="00843D45" w:rsidRPr="00843D45">
        <w:rPr>
          <w:bCs/>
          <w:sz w:val="22"/>
          <w:szCs w:val="22"/>
        </w:rPr>
        <w:t xml:space="preserve">A aquisição dos </w:t>
      </w:r>
      <w:r w:rsidR="00B62D80" w:rsidRPr="002C6D93">
        <w:rPr>
          <w:sz w:val="22"/>
          <w:szCs w:val="22"/>
        </w:rPr>
        <w:t>materiais médico-hospitalares, equipamentos e insumos para curativos</w:t>
      </w:r>
      <w:r w:rsidR="00B62D80">
        <w:rPr>
          <w:bCs/>
          <w:sz w:val="22"/>
          <w:szCs w:val="22"/>
        </w:rPr>
        <w:t xml:space="preserve"> </w:t>
      </w:r>
      <w:r w:rsidR="00843D45" w:rsidRPr="00843D45">
        <w:rPr>
          <w:bCs/>
          <w:sz w:val="22"/>
          <w:szCs w:val="22"/>
        </w:rPr>
        <w:t xml:space="preserve">por meio de licitação, constitui a alternativa mais adequada e vantajosa para atender à demanda da população de maneira eficaz e transparente. O processo licitatório permite selecionar fornecedores qualificados e obter preços competitivos, além de garantir que os </w:t>
      </w:r>
      <w:r w:rsidR="00B62D80" w:rsidRPr="002C6D93">
        <w:rPr>
          <w:sz w:val="22"/>
          <w:szCs w:val="22"/>
        </w:rPr>
        <w:t>materiais médico-hospitalares, equipamentos e insumos para curativos</w:t>
      </w:r>
      <w:r w:rsidR="00B62D80" w:rsidRPr="00843D45">
        <w:rPr>
          <w:bCs/>
          <w:sz w:val="22"/>
          <w:szCs w:val="22"/>
        </w:rPr>
        <w:t xml:space="preserve"> </w:t>
      </w:r>
      <w:r w:rsidR="00843D45" w:rsidRPr="00843D45">
        <w:rPr>
          <w:bCs/>
          <w:sz w:val="22"/>
          <w:szCs w:val="22"/>
        </w:rPr>
        <w:t>atendam aos padrões de qualidade e segurança exigidos pela legislação sanitária</w:t>
      </w:r>
      <w:r w:rsidRPr="00D67D0B">
        <w:rPr>
          <w:bCs/>
          <w:sz w:val="22"/>
          <w:szCs w:val="22"/>
        </w:rPr>
        <w:t>;</w:t>
      </w:r>
    </w:p>
    <w:p w14:paraId="14F47A7B" w14:textId="27A7C6BE" w:rsidR="00365EAD" w:rsidRPr="00D67D0B" w:rsidRDefault="00365EAD">
      <w:pPr>
        <w:ind w:left="-2" w:firstLine="0"/>
        <w:jc w:val="both"/>
        <w:rPr>
          <w:bCs/>
          <w:sz w:val="22"/>
          <w:szCs w:val="22"/>
        </w:rPr>
      </w:pPr>
      <w:r w:rsidRPr="00D67D0B">
        <w:rPr>
          <w:bCs/>
          <w:sz w:val="22"/>
          <w:szCs w:val="22"/>
        </w:rPr>
        <w:t xml:space="preserve">1.6.2. </w:t>
      </w:r>
      <w:r w:rsidR="00843D45" w:rsidRPr="00843D45">
        <w:rPr>
          <w:bCs/>
          <w:sz w:val="22"/>
          <w:szCs w:val="22"/>
        </w:rPr>
        <w:t>Embora existam alternativas de mercado, como adesão a atas de registro de preços de outros órgãos e aquisições emergenciais, essas opções apresentam limitações quanto à continuidade do abastecimento e à possibilidade de adaptação às especificações específicas do município. A licitação, ao contrário, proporciona um processo formal, com critérios claros de avaliação e seleção, assegurando a melhor proposta em termos de custo-benefício e a ampla participação de fornecedores</w:t>
      </w:r>
      <w:r w:rsidR="00110831" w:rsidRPr="00D67D0B">
        <w:rPr>
          <w:bCs/>
          <w:sz w:val="22"/>
          <w:szCs w:val="22"/>
        </w:rPr>
        <w:t>;</w:t>
      </w:r>
    </w:p>
    <w:p w14:paraId="45067634" w14:textId="4A01C86A" w:rsidR="00A90C06" w:rsidRPr="00D67D0B" w:rsidRDefault="009D15A5" w:rsidP="00923F32">
      <w:pPr>
        <w:rPr>
          <w:bCs/>
          <w:sz w:val="22"/>
          <w:szCs w:val="22"/>
        </w:rPr>
      </w:pPr>
      <w:r>
        <w:rPr>
          <w:bCs/>
          <w:sz w:val="22"/>
          <w:szCs w:val="22"/>
        </w:rPr>
        <w:t xml:space="preserve">Portanto, </w:t>
      </w:r>
      <w:r w:rsidRPr="009D15A5">
        <w:rPr>
          <w:bCs/>
          <w:sz w:val="22"/>
          <w:szCs w:val="22"/>
        </w:rPr>
        <w:t>o processo licitatório é a opção que melhor atende ao interesse público, pois assegura o cumprimento dos princípios da administração pública</w:t>
      </w:r>
      <w:r>
        <w:rPr>
          <w:bCs/>
          <w:sz w:val="22"/>
          <w:szCs w:val="22"/>
        </w:rPr>
        <w:t>, quais sejam:</w:t>
      </w:r>
      <w:r w:rsidRPr="009D15A5">
        <w:rPr>
          <w:bCs/>
          <w:sz w:val="22"/>
          <w:szCs w:val="22"/>
        </w:rPr>
        <w:t xml:space="preserve"> legalidade, publicidade, eficiência e transparência</w:t>
      </w:r>
      <w:r>
        <w:rPr>
          <w:bCs/>
          <w:sz w:val="22"/>
          <w:szCs w:val="22"/>
        </w:rPr>
        <w:t xml:space="preserve">, </w:t>
      </w:r>
      <w:r w:rsidRPr="009D15A5">
        <w:rPr>
          <w:bCs/>
          <w:sz w:val="22"/>
          <w:szCs w:val="22"/>
        </w:rPr>
        <w:t>ao mesmo tempo em que garante a disponibilidade contínua dos medicamentos essenciais à população de Bandeirantes-PR.</w:t>
      </w:r>
    </w:p>
    <w:p w14:paraId="23F1740C" w14:textId="77777777" w:rsidR="00A90C06" w:rsidRPr="00D67D0B" w:rsidRDefault="00EF0A8B">
      <w:pPr>
        <w:pStyle w:val="PargrafodaLista"/>
        <w:numPr>
          <w:ilvl w:val="0"/>
          <w:numId w:val="2"/>
        </w:numPr>
        <w:rPr>
          <w:b/>
          <w:bCs/>
          <w:sz w:val="22"/>
          <w:szCs w:val="22"/>
        </w:rPr>
      </w:pPr>
      <w:r w:rsidRPr="00D67D0B">
        <w:rPr>
          <w:b/>
          <w:bCs/>
          <w:sz w:val="22"/>
          <w:szCs w:val="22"/>
        </w:rPr>
        <w:t>Estimativa do valor da contratação (art. 15, §1º VI do Decreto nº 3.537/2023):</w:t>
      </w:r>
    </w:p>
    <w:p w14:paraId="1E942E21" w14:textId="0E849823" w:rsidR="00A90C06" w:rsidRPr="00D67D0B" w:rsidRDefault="00EF0A8B" w:rsidP="000C0FC4">
      <w:pPr>
        <w:pStyle w:val="PargrafodaLista"/>
        <w:ind w:left="0" w:hanging="2"/>
        <w:jc w:val="both"/>
        <w:rPr>
          <w:b/>
          <w:bCs/>
          <w:color w:val="FF0000"/>
          <w:sz w:val="22"/>
          <w:szCs w:val="22"/>
        </w:rPr>
      </w:pPr>
      <w:r w:rsidRPr="00D67D0B">
        <w:rPr>
          <w:b/>
          <w:bCs/>
          <w:color w:val="FF0000"/>
          <w:sz w:val="22"/>
          <w:szCs w:val="22"/>
        </w:rPr>
        <w:t xml:space="preserve">  </w:t>
      </w:r>
      <w:r w:rsidRPr="00D67D0B">
        <w:rPr>
          <w:bCs/>
          <w:color w:val="000000" w:themeColor="text1"/>
          <w:sz w:val="22"/>
          <w:szCs w:val="22"/>
        </w:rPr>
        <w:t>2.1. A estimativa de valor da contratação realizada nesse ETP visa levantar o eventual gasto com a solução escolhida de modo a avaliar a viabilidade econômica da opção. Foram realizadas análises de contratações similares ao objeto feitas por outros órgãos e entidades da administração pública, a fim de identificar nestas contratações a existência de novas metodologias, tecnologias e inovações que melhor atendam às necessidades da Administração.</w:t>
      </w:r>
    </w:p>
    <w:p w14:paraId="35BA7983" w14:textId="77777777" w:rsidR="00A90C06" w:rsidRPr="00D67D0B" w:rsidRDefault="00EF0A8B">
      <w:pPr>
        <w:spacing w:line="240" w:lineRule="auto"/>
        <w:ind w:firstLine="0"/>
        <w:jc w:val="both"/>
        <w:rPr>
          <w:rFonts w:eastAsia="Merriweather"/>
          <w:sz w:val="22"/>
          <w:szCs w:val="22"/>
        </w:rPr>
      </w:pPr>
      <w:r w:rsidRPr="00D67D0B">
        <w:rPr>
          <w:rFonts w:eastAsia="Merriweather"/>
          <w:sz w:val="22"/>
          <w:szCs w:val="22"/>
        </w:rPr>
        <w:t>2.2. A pesquisa de preço deste estudo utilizou a metodologia disposta em Art. 368 do Municipal nº 3.537/2023, sendo os preços obtidos de forma combinada:</w:t>
      </w:r>
    </w:p>
    <w:p w14:paraId="4DD46D8B" w14:textId="34CD560D" w:rsidR="00A90C06" w:rsidRDefault="00EF0A8B" w:rsidP="000C0FC4">
      <w:pPr>
        <w:spacing w:line="240" w:lineRule="auto"/>
        <w:ind w:firstLine="0"/>
        <w:jc w:val="both"/>
        <w:rPr>
          <w:rStyle w:val="Hyperlink"/>
          <w:rFonts w:eastAsia="Merriweather"/>
          <w:color w:val="auto"/>
          <w:sz w:val="22"/>
          <w:szCs w:val="22"/>
        </w:rPr>
      </w:pPr>
      <w:r w:rsidRPr="00D67D0B">
        <w:rPr>
          <w:rFonts w:eastAsia="Merriweather"/>
          <w:sz w:val="22"/>
          <w:szCs w:val="22"/>
        </w:rPr>
        <w:lastRenderedPageBreak/>
        <w:t xml:space="preserve">2.2.1. Composição de custos unitários menores ou iguais à mediana do item correspondente no painel para consulta de preços no site: </w:t>
      </w:r>
      <w:hyperlink r:id="rId9">
        <w:r w:rsidRPr="00D67D0B">
          <w:rPr>
            <w:rStyle w:val="Hyperlink"/>
            <w:rFonts w:eastAsia="Merriweather"/>
            <w:sz w:val="22"/>
            <w:szCs w:val="22"/>
          </w:rPr>
          <w:t>https://paineldeprecos.planejamento.gov.br/</w:t>
        </w:r>
      </w:hyperlink>
      <w:r w:rsidR="00B9553B" w:rsidRPr="00B9553B">
        <w:t xml:space="preserve"> </w:t>
      </w:r>
      <w:hyperlink r:id="rId10" w:history="1">
        <w:r w:rsidR="00B9553B" w:rsidRPr="00DD713A">
          <w:rPr>
            <w:rStyle w:val="Hyperlink"/>
            <w:rFonts w:eastAsia="Merriweather"/>
            <w:sz w:val="22"/>
            <w:szCs w:val="22"/>
          </w:rPr>
          <w:t>https://www.gov.br/pncp/pt-br</w:t>
        </w:r>
      </w:hyperlink>
      <w:r w:rsidR="00B9553B" w:rsidRPr="00B9553B">
        <w:rPr>
          <w:rStyle w:val="Hyperlink"/>
          <w:rFonts w:eastAsia="Merriweather"/>
          <w:color w:val="auto"/>
          <w:sz w:val="22"/>
          <w:szCs w:val="22"/>
          <w:u w:val="none"/>
        </w:rPr>
        <w:t xml:space="preserve"> e</w:t>
      </w:r>
      <w:r w:rsidR="00B9553B" w:rsidRPr="00B9553B">
        <w:rPr>
          <w:rStyle w:val="Hyperlink"/>
          <w:rFonts w:eastAsia="Merriweather"/>
          <w:color w:val="auto"/>
          <w:sz w:val="22"/>
          <w:szCs w:val="22"/>
        </w:rPr>
        <w:t xml:space="preserve"> </w:t>
      </w:r>
      <w:hyperlink r:id="rId11" w:history="1">
        <w:r w:rsidR="00143BFA" w:rsidRPr="00636E9A">
          <w:rPr>
            <w:rStyle w:val="Hyperlink"/>
            <w:rFonts w:eastAsia="Merriweather"/>
            <w:sz w:val="22"/>
            <w:szCs w:val="22"/>
          </w:rPr>
          <w:t>https://bps.saude.gov.br/login.jsf</w:t>
        </w:r>
      </w:hyperlink>
      <w:r w:rsidR="00B9553B">
        <w:rPr>
          <w:rStyle w:val="Hyperlink"/>
          <w:rFonts w:eastAsia="Merriweather"/>
          <w:color w:val="auto"/>
          <w:sz w:val="22"/>
          <w:szCs w:val="22"/>
        </w:rPr>
        <w:t>.</w:t>
      </w:r>
    </w:p>
    <w:p w14:paraId="697B52A6" w14:textId="77777777" w:rsidR="00A90C06" w:rsidRPr="00D67D0B" w:rsidRDefault="00EF0A8B" w:rsidP="000C0FC4">
      <w:pPr>
        <w:pStyle w:val="PargrafodaLista"/>
        <w:spacing w:line="240" w:lineRule="auto"/>
        <w:ind w:left="0" w:firstLine="0"/>
        <w:jc w:val="both"/>
        <w:rPr>
          <w:rFonts w:eastAsia="Merriweather"/>
          <w:sz w:val="22"/>
          <w:szCs w:val="22"/>
        </w:rPr>
      </w:pPr>
      <w:r w:rsidRPr="00D67D0B">
        <w:rPr>
          <w:rFonts w:eastAsia="Merriweather"/>
          <w:sz w:val="22"/>
          <w:szCs w:val="22"/>
        </w:rPr>
        <w:t>2.2.2. Preços praticados em contratações similares feitas pela Administração Pública, em execução ou concluídas no período máximo de 01 (um) ano anterior à data da pesquisa, inclusive mediante sistema de registro de preços, observado o índice de atualização de preços correspondente;</w:t>
      </w:r>
    </w:p>
    <w:p w14:paraId="3B1E8C63" w14:textId="77777777" w:rsidR="00A90C06" w:rsidRPr="00D67D0B" w:rsidRDefault="00EF0A8B" w:rsidP="000C0FC4">
      <w:pPr>
        <w:spacing w:line="240" w:lineRule="auto"/>
        <w:ind w:left="0" w:firstLine="0"/>
        <w:jc w:val="both"/>
        <w:rPr>
          <w:rFonts w:eastAsia="Merriweather"/>
          <w:sz w:val="22"/>
          <w:szCs w:val="22"/>
        </w:rPr>
      </w:pPr>
      <w:r w:rsidRPr="00D67D0B">
        <w:rPr>
          <w:rFonts w:eastAsia="Merriweather"/>
          <w:sz w:val="22"/>
          <w:szCs w:val="22"/>
        </w:rPr>
        <w:t>2.2.3. Utilização de dados de sítios eletrônicos especializados ou de domínio amplo, contendo a data e hora de acesso;</w:t>
      </w:r>
    </w:p>
    <w:p w14:paraId="1DFC82E4" w14:textId="77777777" w:rsidR="00A90C06" w:rsidRPr="00D67D0B" w:rsidRDefault="00EF0A8B" w:rsidP="000C0FC4">
      <w:pPr>
        <w:spacing w:line="240" w:lineRule="auto"/>
        <w:ind w:left="0" w:firstLine="0"/>
        <w:jc w:val="both"/>
        <w:rPr>
          <w:rFonts w:eastAsia="Merriweather"/>
          <w:sz w:val="22"/>
          <w:szCs w:val="22"/>
        </w:rPr>
      </w:pPr>
      <w:r w:rsidRPr="00D67D0B">
        <w:rPr>
          <w:rFonts w:eastAsia="Merriweather"/>
          <w:sz w:val="22"/>
          <w:szCs w:val="22"/>
        </w:rPr>
        <w:t>2.2.4. Pesquisa direta com no mínimo 03 (três) fornecedores ou prestadores de serviços, conforme o caso, desde que seja apresentada justificativa da escolha desses fornecedores;</w:t>
      </w:r>
    </w:p>
    <w:p w14:paraId="664C2EA0" w14:textId="587E074A" w:rsidR="00A90C06" w:rsidRPr="006921FC" w:rsidRDefault="00EF0A8B" w:rsidP="006921FC">
      <w:pPr>
        <w:ind w:left="0" w:firstLine="0"/>
        <w:jc w:val="both"/>
        <w:rPr>
          <w:sz w:val="22"/>
          <w:szCs w:val="22"/>
        </w:rPr>
      </w:pPr>
      <w:r w:rsidRPr="006921FC">
        <w:rPr>
          <w:sz w:val="22"/>
          <w:szCs w:val="22"/>
        </w:rPr>
        <w:t>2.3. Para identificar o valor para o item a ser adquirido foi utilizado o MÉTODO ESTATÍSTICO da MÉDIA de preços</w:t>
      </w:r>
      <w:r w:rsidR="00B9553B">
        <w:rPr>
          <w:sz w:val="22"/>
          <w:szCs w:val="22"/>
        </w:rPr>
        <w:t xml:space="preserve"> das cestas encontradas, ressaltando ainda que não foi possível obter valores de todos os itens que compõem o processo. </w:t>
      </w:r>
    </w:p>
    <w:p w14:paraId="39912227" w14:textId="2EB6F620" w:rsidR="00A6752E" w:rsidRPr="00D67D0B" w:rsidRDefault="00A6752E" w:rsidP="00D75871">
      <w:pPr>
        <w:pStyle w:val="PargrafodaLista"/>
        <w:ind w:left="0" w:hanging="2"/>
        <w:jc w:val="both"/>
        <w:rPr>
          <w:bCs/>
          <w:sz w:val="22"/>
          <w:szCs w:val="22"/>
        </w:rPr>
      </w:pPr>
      <w:r w:rsidRPr="00D67D0B">
        <w:rPr>
          <w:sz w:val="22"/>
          <w:szCs w:val="22"/>
        </w:rPr>
        <w:t xml:space="preserve">2.3.1. Desta forma, o valor total do processo se deu em </w:t>
      </w:r>
      <w:r w:rsidR="00A91867" w:rsidRPr="00F051FC">
        <w:rPr>
          <w:rFonts w:eastAsia="Merriweather"/>
          <w:sz w:val="22"/>
          <w:szCs w:val="22"/>
        </w:rPr>
        <w:t>R$1.6</w:t>
      </w:r>
      <w:r w:rsidR="00DC390B">
        <w:rPr>
          <w:rFonts w:eastAsia="Merriweather"/>
          <w:sz w:val="22"/>
          <w:szCs w:val="22"/>
        </w:rPr>
        <w:t>93.503,2194</w:t>
      </w:r>
      <w:r w:rsidR="00A91867" w:rsidRPr="00583B6E">
        <w:rPr>
          <w:rFonts w:eastAsia="Merriweather"/>
          <w:sz w:val="22"/>
          <w:szCs w:val="22"/>
        </w:rPr>
        <w:t xml:space="preserve"> (</w:t>
      </w:r>
      <w:bookmarkStart w:id="22" w:name="_Hlk191024386"/>
      <w:r w:rsidR="00A91867" w:rsidRPr="00F051FC">
        <w:rPr>
          <w:rFonts w:eastAsia="Merriweather"/>
          <w:sz w:val="22"/>
          <w:szCs w:val="22"/>
        </w:rPr>
        <w:t xml:space="preserve">Um milhão, seiscentos e noventa e três mil, quinhentos e </w:t>
      </w:r>
      <w:r w:rsidR="00DC390B">
        <w:rPr>
          <w:rFonts w:eastAsia="Merriweather"/>
          <w:sz w:val="22"/>
          <w:szCs w:val="22"/>
        </w:rPr>
        <w:t>três reais e dois</w:t>
      </w:r>
      <w:r w:rsidR="00A91867" w:rsidRPr="00F051FC">
        <w:rPr>
          <w:rFonts w:eastAsia="Merriweather"/>
          <w:sz w:val="22"/>
          <w:szCs w:val="22"/>
        </w:rPr>
        <w:t xml:space="preserve"> mil</w:t>
      </w:r>
      <w:r w:rsidR="00DC390B">
        <w:rPr>
          <w:rFonts w:eastAsia="Merriweather"/>
          <w:sz w:val="22"/>
          <w:szCs w:val="22"/>
        </w:rPr>
        <w:t>,</w:t>
      </w:r>
      <w:r w:rsidR="00A91867" w:rsidRPr="00F051FC">
        <w:rPr>
          <w:rFonts w:eastAsia="Merriweather"/>
          <w:sz w:val="22"/>
          <w:szCs w:val="22"/>
        </w:rPr>
        <w:t xml:space="preserve"> cento e noventa e quatro décimos de milésimo de real</w:t>
      </w:r>
      <w:r w:rsidR="00D75871" w:rsidRPr="00D67D0B">
        <w:rPr>
          <w:sz w:val="22"/>
          <w:szCs w:val="22"/>
        </w:rPr>
        <w:t>).</w:t>
      </w:r>
    </w:p>
    <w:bookmarkEnd w:id="22"/>
    <w:p w14:paraId="61AEAE87" w14:textId="77777777" w:rsidR="00A90C06" w:rsidRPr="00D67D0B" w:rsidRDefault="00A90C06" w:rsidP="00A6752E">
      <w:pPr>
        <w:ind w:left="0" w:firstLine="0"/>
        <w:jc w:val="both"/>
        <w:rPr>
          <w:bCs/>
          <w:color w:val="000000" w:themeColor="text1"/>
          <w:sz w:val="22"/>
          <w:szCs w:val="22"/>
        </w:rPr>
      </w:pPr>
    </w:p>
    <w:p w14:paraId="5A90C8B8" w14:textId="34BF3209" w:rsidR="00A90C06" w:rsidRPr="00D67D0B" w:rsidRDefault="00EF0A8B" w:rsidP="0098106D">
      <w:pPr>
        <w:pStyle w:val="PargrafodaLista"/>
        <w:numPr>
          <w:ilvl w:val="0"/>
          <w:numId w:val="2"/>
        </w:numPr>
        <w:jc w:val="both"/>
        <w:rPr>
          <w:b/>
          <w:bCs/>
          <w:sz w:val="22"/>
          <w:szCs w:val="22"/>
        </w:rPr>
      </w:pPr>
      <w:r w:rsidRPr="00D67D0B">
        <w:rPr>
          <w:b/>
          <w:bCs/>
          <w:sz w:val="22"/>
          <w:szCs w:val="22"/>
        </w:rPr>
        <w:t>Escolha da solução (consequência dos incisos V e VI do §1º do art. 15 do Decreto nº 3.537/2023):</w:t>
      </w:r>
    </w:p>
    <w:p w14:paraId="7F7126A9" w14:textId="1C24F2F0" w:rsidR="00A90C06" w:rsidRPr="00D67D0B" w:rsidRDefault="00EF0A8B" w:rsidP="006B075A">
      <w:pPr>
        <w:spacing w:line="240" w:lineRule="auto"/>
        <w:ind w:left="0" w:firstLine="0"/>
        <w:jc w:val="both"/>
        <w:textAlignment w:val="auto"/>
        <w:outlineLvl w:val="9"/>
        <w:rPr>
          <w:b/>
          <w:bCs/>
          <w:color w:val="000000"/>
          <w:position w:val="0"/>
          <w:sz w:val="22"/>
          <w:szCs w:val="22"/>
        </w:rPr>
      </w:pPr>
      <w:r w:rsidRPr="00D67D0B">
        <w:rPr>
          <w:bCs/>
          <w:sz w:val="22"/>
          <w:szCs w:val="22"/>
        </w:rPr>
        <w:t xml:space="preserve"> </w:t>
      </w:r>
    </w:p>
    <w:p w14:paraId="32E53036" w14:textId="77777777" w:rsidR="00A90C06" w:rsidRDefault="00EF0A8B">
      <w:pPr>
        <w:ind w:left="-2" w:firstLine="0"/>
        <w:jc w:val="both"/>
        <w:rPr>
          <w:sz w:val="22"/>
          <w:szCs w:val="22"/>
        </w:rPr>
      </w:pPr>
      <w:r w:rsidRPr="00D67D0B">
        <w:rPr>
          <w:sz w:val="22"/>
          <w:szCs w:val="22"/>
        </w:rPr>
        <w:t xml:space="preserve"> </w:t>
      </w:r>
      <w:r w:rsidRPr="00D67D0B">
        <w:rPr>
          <w:sz w:val="22"/>
          <w:szCs w:val="22"/>
        </w:rPr>
        <w:tab/>
        <w:t>Os itens objetos desta contratação se enquadram na categoria de bens e serviços comuns, por possuírem padrões de desempenho e características gerais e específicas usualmente encontradas no mercado, de acordo com a Lei Federal 14.133/2021 e Decreto Municipal 3.537/2023.</w:t>
      </w:r>
    </w:p>
    <w:p w14:paraId="1A181752" w14:textId="08493EAA" w:rsidR="00050D44" w:rsidRPr="00D67D0B" w:rsidRDefault="00050D44">
      <w:pPr>
        <w:ind w:left="-2" w:firstLine="0"/>
        <w:jc w:val="both"/>
        <w:rPr>
          <w:sz w:val="22"/>
          <w:szCs w:val="22"/>
        </w:rPr>
      </w:pPr>
      <w:r>
        <w:rPr>
          <w:sz w:val="22"/>
          <w:szCs w:val="22"/>
        </w:rPr>
        <w:t xml:space="preserve">             </w:t>
      </w:r>
      <w:r w:rsidRPr="00050D44">
        <w:rPr>
          <w:sz w:val="22"/>
          <w:szCs w:val="22"/>
        </w:rPr>
        <w:t xml:space="preserve">Em análise as possibilidades de contratações para a aquisição dos </w:t>
      </w:r>
      <w:r w:rsidR="0039733F">
        <w:rPr>
          <w:sz w:val="22"/>
          <w:szCs w:val="22"/>
        </w:rPr>
        <w:t xml:space="preserve">medicamentos </w:t>
      </w:r>
      <w:r w:rsidRPr="00050D44">
        <w:rPr>
          <w:sz w:val="22"/>
          <w:szCs w:val="22"/>
        </w:rPr>
        <w:t>solicitados, optamos que o processo seja realizado através de Pregão Eletrônico, por sistema de Registro de Preços, conforme decreto nº 11.462, de 31 de março de 2023.</w:t>
      </w:r>
    </w:p>
    <w:p w14:paraId="33B7C464" w14:textId="38FE575A" w:rsidR="00A90C06" w:rsidRPr="00D67D0B" w:rsidRDefault="00EF0A8B" w:rsidP="00050D44">
      <w:pPr>
        <w:ind w:left="-2" w:firstLine="0"/>
        <w:jc w:val="both"/>
        <w:rPr>
          <w:color w:val="000000" w:themeColor="text1"/>
          <w:sz w:val="22"/>
          <w:szCs w:val="22"/>
        </w:rPr>
      </w:pPr>
      <w:r w:rsidRPr="00D67D0B">
        <w:rPr>
          <w:sz w:val="22"/>
          <w:szCs w:val="22"/>
        </w:rPr>
        <w:t xml:space="preserve"> </w:t>
      </w:r>
      <w:r w:rsidRPr="00D67D0B">
        <w:rPr>
          <w:sz w:val="22"/>
          <w:szCs w:val="22"/>
        </w:rPr>
        <w:tab/>
      </w:r>
    </w:p>
    <w:p w14:paraId="2BF5F8C9" w14:textId="77777777" w:rsidR="00A90C06" w:rsidRPr="00D67D0B"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D67D0B">
        <w:rPr>
          <w:b/>
          <w:bCs/>
          <w:sz w:val="22"/>
          <w:szCs w:val="22"/>
        </w:rPr>
        <w:t>IV - Detalhamento da Solução Escolhida:</w:t>
      </w:r>
    </w:p>
    <w:p w14:paraId="1656034D" w14:textId="77777777" w:rsidR="00A90C06" w:rsidRPr="00D67D0B" w:rsidRDefault="00EF0A8B" w:rsidP="009A68E7">
      <w:pPr>
        <w:pStyle w:val="PargrafodaLista"/>
        <w:numPr>
          <w:ilvl w:val="0"/>
          <w:numId w:val="3"/>
        </w:numPr>
        <w:ind w:left="0" w:firstLine="0"/>
        <w:jc w:val="both"/>
        <w:rPr>
          <w:b/>
          <w:bCs/>
          <w:sz w:val="22"/>
          <w:szCs w:val="22"/>
        </w:rPr>
      </w:pPr>
      <w:r w:rsidRPr="00D67D0B">
        <w:rPr>
          <w:b/>
          <w:bCs/>
          <w:sz w:val="22"/>
          <w:szCs w:val="22"/>
        </w:rPr>
        <w:t>Descrição da solução como um todo (art. 15, §1º, VII do Decreto nº3.537/2023):</w:t>
      </w:r>
    </w:p>
    <w:p w14:paraId="7CC95100" w14:textId="77777777" w:rsidR="00A90C06" w:rsidRPr="00D67D0B" w:rsidRDefault="00EF0A8B" w:rsidP="009A68E7">
      <w:pPr>
        <w:pStyle w:val="PargrafodaLista"/>
        <w:spacing w:line="240" w:lineRule="auto"/>
        <w:ind w:left="0" w:firstLine="0"/>
        <w:jc w:val="both"/>
        <w:rPr>
          <w:sz w:val="22"/>
          <w:szCs w:val="22"/>
        </w:rPr>
      </w:pPr>
      <w:r w:rsidRPr="00D67D0B">
        <w:rPr>
          <w:b/>
          <w:bCs/>
          <w:sz w:val="22"/>
          <w:szCs w:val="22"/>
        </w:rPr>
        <w:t>1.1. NATUREZA DA CONTRATAÇÃO:</w:t>
      </w:r>
      <w:r w:rsidRPr="00D67D0B">
        <w:rPr>
          <w:sz w:val="22"/>
          <w:szCs w:val="22"/>
        </w:rPr>
        <w:t xml:space="preserve"> Comum, devido a sua forma de execução, sendo os mesmos realizados por um vasto número de empresas do ramo deste objeto.</w:t>
      </w:r>
    </w:p>
    <w:p w14:paraId="52355766" w14:textId="543E361F" w:rsidR="00A90C06" w:rsidRPr="00D67D0B" w:rsidRDefault="00EF0A8B" w:rsidP="009A68E7">
      <w:pPr>
        <w:pStyle w:val="PargrafodaLista"/>
        <w:spacing w:line="240" w:lineRule="auto"/>
        <w:ind w:left="0" w:firstLine="0"/>
        <w:jc w:val="both"/>
        <w:rPr>
          <w:sz w:val="22"/>
          <w:szCs w:val="22"/>
        </w:rPr>
      </w:pPr>
      <w:r w:rsidRPr="00D67D0B">
        <w:rPr>
          <w:b/>
          <w:bCs/>
          <w:sz w:val="22"/>
          <w:szCs w:val="22"/>
        </w:rPr>
        <w:t>1.2. LEGISLAÇÃO APLIC</w:t>
      </w:r>
      <w:r w:rsidR="00376B82" w:rsidRPr="00D67D0B">
        <w:rPr>
          <w:b/>
          <w:bCs/>
          <w:sz w:val="22"/>
          <w:szCs w:val="22"/>
        </w:rPr>
        <w:t>Á</w:t>
      </w:r>
      <w:r w:rsidRPr="00D67D0B">
        <w:rPr>
          <w:b/>
          <w:bCs/>
          <w:sz w:val="22"/>
          <w:szCs w:val="22"/>
        </w:rPr>
        <w:t xml:space="preserve">VEL CONTRATAÇÃO: </w:t>
      </w:r>
      <w:r w:rsidRPr="00D67D0B">
        <w:rPr>
          <w:sz w:val="22"/>
          <w:szCs w:val="22"/>
        </w:rPr>
        <w:t xml:space="preserve">A aquisição de material de consumo, deverá obedecer, no que couber ao disposto na Lei nº 14.133/21, de 01 de abril de 2021 e suas alterações; </w:t>
      </w:r>
    </w:p>
    <w:p w14:paraId="6366BB32" w14:textId="2511B0BB" w:rsidR="00A90C06" w:rsidRPr="00143BFA" w:rsidRDefault="00EF0A8B" w:rsidP="009A68E7">
      <w:pPr>
        <w:pStyle w:val="PargrafodaLista"/>
        <w:spacing w:line="240" w:lineRule="auto"/>
        <w:ind w:left="0" w:firstLine="0"/>
        <w:jc w:val="both"/>
        <w:rPr>
          <w:b/>
          <w:bCs/>
          <w:sz w:val="22"/>
          <w:szCs w:val="22"/>
        </w:rPr>
      </w:pPr>
      <w:r w:rsidRPr="00143BFA">
        <w:rPr>
          <w:b/>
          <w:bCs/>
          <w:sz w:val="22"/>
          <w:szCs w:val="22"/>
        </w:rPr>
        <w:t>1.3. DA EXECUÇÃO E ABRANGÊNCIA DA CONTRATAÇÃO</w:t>
      </w:r>
      <w:r w:rsidR="005C2521" w:rsidRPr="00143BFA">
        <w:rPr>
          <w:b/>
          <w:bCs/>
          <w:sz w:val="22"/>
          <w:szCs w:val="22"/>
        </w:rPr>
        <w:t>:</w:t>
      </w:r>
    </w:p>
    <w:p w14:paraId="77285084" w14:textId="77777777" w:rsidR="00A90C06" w:rsidRPr="00143BFA" w:rsidRDefault="00EF0A8B" w:rsidP="009A68E7">
      <w:pPr>
        <w:pStyle w:val="PargrafodaLista"/>
        <w:spacing w:line="240" w:lineRule="auto"/>
        <w:ind w:left="0" w:firstLine="0"/>
        <w:jc w:val="both"/>
        <w:rPr>
          <w:sz w:val="22"/>
          <w:szCs w:val="22"/>
        </w:rPr>
      </w:pPr>
      <w:r w:rsidRPr="00143BFA">
        <w:rPr>
          <w:sz w:val="22"/>
          <w:szCs w:val="22"/>
        </w:rPr>
        <w:t>1.3.1. Poderão participar deste processo de contratação empresas do ramo de atividade relacionada ao objeto, que não possuam registro de sanção que impeça sua contratação, bem como estejam devidamente regulares com as Fazendas Públicas Municipal, Estadual e Federal, com o FGTS e com a Justiça do Trabalho;</w:t>
      </w:r>
    </w:p>
    <w:p w14:paraId="60A5D29C" w14:textId="77777777" w:rsidR="00A90C06" w:rsidRPr="00143BFA" w:rsidRDefault="00EF0A8B" w:rsidP="009A68E7">
      <w:pPr>
        <w:pStyle w:val="PargrafodaLista"/>
        <w:spacing w:line="240" w:lineRule="auto"/>
        <w:ind w:left="0" w:firstLine="0"/>
        <w:jc w:val="both"/>
        <w:rPr>
          <w:sz w:val="22"/>
          <w:szCs w:val="22"/>
        </w:rPr>
      </w:pPr>
      <w:r w:rsidRPr="00143BFA">
        <w:rPr>
          <w:sz w:val="22"/>
          <w:szCs w:val="22"/>
        </w:rPr>
        <w:t>1.3.2. A proposta de preço deverá compreender todas as despesas referentes a entrega, taxas e impostos;</w:t>
      </w:r>
    </w:p>
    <w:p w14:paraId="548D91D9" w14:textId="77777777" w:rsidR="00A90C06" w:rsidRPr="00143BFA" w:rsidRDefault="00EF0A8B" w:rsidP="009A68E7">
      <w:pPr>
        <w:pStyle w:val="PargrafodaLista"/>
        <w:spacing w:line="240" w:lineRule="auto"/>
        <w:ind w:left="0" w:firstLine="0"/>
        <w:jc w:val="both"/>
        <w:rPr>
          <w:sz w:val="22"/>
          <w:szCs w:val="22"/>
        </w:rPr>
      </w:pPr>
      <w:r w:rsidRPr="00143BFA">
        <w:rPr>
          <w:sz w:val="22"/>
          <w:szCs w:val="22"/>
        </w:rPr>
        <w:t xml:space="preserve">1.3.3. Os itens a serem disponibilizado e especificado neste estudo técnico, deverão estar em perfeitas condições de utilização. </w:t>
      </w:r>
    </w:p>
    <w:p w14:paraId="5621103E" w14:textId="77777777" w:rsidR="00A90C06" w:rsidRPr="00143BFA" w:rsidRDefault="00EF0A8B" w:rsidP="009A68E7">
      <w:pPr>
        <w:pStyle w:val="PargrafodaLista"/>
        <w:spacing w:line="240" w:lineRule="auto"/>
        <w:ind w:left="0" w:firstLine="0"/>
        <w:jc w:val="both"/>
        <w:rPr>
          <w:sz w:val="22"/>
          <w:szCs w:val="22"/>
        </w:rPr>
      </w:pPr>
      <w:r w:rsidRPr="00143BFA">
        <w:rPr>
          <w:sz w:val="22"/>
          <w:szCs w:val="22"/>
        </w:rPr>
        <w:t>1.3.4. A CONTRATADA deverá substituir, por sua conta, no total ou em parte, o item em que se verificarem vícios, defeitos ou incorreções;</w:t>
      </w:r>
    </w:p>
    <w:p w14:paraId="4D78EF44" w14:textId="77777777" w:rsidR="00A90C06" w:rsidRPr="00143BFA" w:rsidRDefault="00EF0A8B" w:rsidP="009A68E7">
      <w:pPr>
        <w:pStyle w:val="PargrafodaLista"/>
        <w:ind w:left="0" w:firstLine="0"/>
        <w:jc w:val="both"/>
        <w:rPr>
          <w:sz w:val="22"/>
          <w:szCs w:val="22"/>
        </w:rPr>
      </w:pPr>
      <w:r w:rsidRPr="00143BFA">
        <w:rPr>
          <w:sz w:val="22"/>
          <w:szCs w:val="22"/>
        </w:rPr>
        <w:t xml:space="preserve">1.3.5. Os itens especificados neste estudo técnico, classificam-se como comuns, nos termos da Lei Federal n. º 14.133/21, de 01 de abril de 2021, e deverão ser fornecidos a esta Municipalidade de forma parcelada de acordo com quantidades solicitadas na Solicitação de Fornecimento a ser oportunamente expedida pela Secretaria requisitante. </w:t>
      </w:r>
    </w:p>
    <w:p w14:paraId="337FEE41" w14:textId="0D74C1F4" w:rsidR="00A90C06" w:rsidRDefault="00EF0A8B" w:rsidP="009A68E7">
      <w:pPr>
        <w:pStyle w:val="PargrafodaLista"/>
        <w:ind w:left="0" w:firstLine="0"/>
        <w:jc w:val="both"/>
        <w:rPr>
          <w:sz w:val="22"/>
          <w:szCs w:val="22"/>
        </w:rPr>
      </w:pPr>
      <w:r w:rsidRPr="00143BFA">
        <w:rPr>
          <w:sz w:val="22"/>
          <w:szCs w:val="22"/>
        </w:rPr>
        <w:lastRenderedPageBreak/>
        <w:t xml:space="preserve">1.3.6. Caso algum dos produtos entregues apresente alguma contradição com o que foi solicitado neste estudo, de termo de referência ou algum defeito de fabricação, a CONTRATADA deverá providenciar a troca/substituição do mesmo em até </w:t>
      </w:r>
      <w:r w:rsidR="005C2521" w:rsidRPr="00143BFA">
        <w:rPr>
          <w:sz w:val="22"/>
          <w:szCs w:val="22"/>
        </w:rPr>
        <w:t>05</w:t>
      </w:r>
      <w:r w:rsidRPr="00143BFA">
        <w:rPr>
          <w:sz w:val="22"/>
          <w:szCs w:val="22"/>
        </w:rPr>
        <w:t xml:space="preserve"> (</w:t>
      </w:r>
      <w:r w:rsidR="005C2521" w:rsidRPr="00143BFA">
        <w:rPr>
          <w:sz w:val="22"/>
          <w:szCs w:val="22"/>
        </w:rPr>
        <w:t>cinco</w:t>
      </w:r>
      <w:r w:rsidRPr="00143BFA">
        <w:rPr>
          <w:sz w:val="22"/>
          <w:szCs w:val="22"/>
        </w:rPr>
        <w:t xml:space="preserve">) </w:t>
      </w:r>
      <w:r w:rsidR="005C2521" w:rsidRPr="00143BFA">
        <w:rPr>
          <w:sz w:val="22"/>
          <w:szCs w:val="22"/>
        </w:rPr>
        <w:t>dias úteis</w:t>
      </w:r>
      <w:r w:rsidRPr="00143BFA">
        <w:rPr>
          <w:sz w:val="22"/>
          <w:szCs w:val="22"/>
        </w:rPr>
        <w:t>.</w:t>
      </w:r>
    </w:p>
    <w:p w14:paraId="1294B58B" w14:textId="559CD55D" w:rsidR="00143BFA" w:rsidRPr="00143BFA" w:rsidRDefault="00143BFA" w:rsidP="009A68E7">
      <w:pPr>
        <w:pStyle w:val="PargrafodaLista"/>
        <w:ind w:left="0" w:firstLine="0"/>
        <w:jc w:val="both"/>
        <w:rPr>
          <w:sz w:val="22"/>
          <w:szCs w:val="22"/>
        </w:rPr>
      </w:pPr>
      <w:r>
        <w:rPr>
          <w:sz w:val="22"/>
          <w:szCs w:val="22"/>
        </w:rPr>
        <w:t xml:space="preserve">1.3.7. </w:t>
      </w:r>
      <w:r w:rsidRPr="00143BFA">
        <w:rPr>
          <w:sz w:val="22"/>
          <w:szCs w:val="22"/>
        </w:rPr>
        <w:t xml:space="preserve">Os </w:t>
      </w:r>
      <w:r w:rsidR="00B62D80" w:rsidRPr="002C6D93">
        <w:rPr>
          <w:sz w:val="22"/>
          <w:szCs w:val="22"/>
        </w:rPr>
        <w:t>materiais médico-hospitalares, equipamentos e insumos para curativos</w:t>
      </w:r>
      <w:r w:rsidRPr="00143BFA">
        <w:rPr>
          <w:sz w:val="22"/>
          <w:szCs w:val="22"/>
        </w:rPr>
        <w:t xml:space="preserve"> desta contratação, deverão ser entregues pelos fornecedores, conforme especificações definidas em Edital, onde o fornecedor deverá assumir todas e quaisquer reponsabilidades por todas as providências e obrigações na legislação específica sobre a qualidade e especificação dos insumos que deverão ser entregues.</w:t>
      </w:r>
    </w:p>
    <w:p w14:paraId="6E054B11" w14:textId="1692E00A" w:rsidR="00143BFA" w:rsidRPr="00143BFA" w:rsidRDefault="00143BFA" w:rsidP="009A68E7">
      <w:pPr>
        <w:pStyle w:val="PargrafodaLista"/>
        <w:ind w:left="0" w:firstLine="0"/>
        <w:jc w:val="both"/>
        <w:rPr>
          <w:sz w:val="22"/>
          <w:szCs w:val="22"/>
        </w:rPr>
      </w:pPr>
      <w:r>
        <w:rPr>
          <w:sz w:val="22"/>
          <w:szCs w:val="22"/>
        </w:rPr>
        <w:t xml:space="preserve">1.3.8. </w:t>
      </w:r>
      <w:r w:rsidRPr="00143BFA">
        <w:rPr>
          <w:sz w:val="22"/>
          <w:szCs w:val="22"/>
        </w:rPr>
        <w:t>Como critérios de sustentabilidade, devem ser considerados os produtos em embalagens de materiais reutilizáveis, recicláveis ou biodegradáveis, sempre que possível, e produzidos sem a utilização de trabalho escravo ou infantil e com máquinas que reduzem a geração de resíduos industriais.</w:t>
      </w:r>
    </w:p>
    <w:p w14:paraId="5C1DC682" w14:textId="15DF8C57" w:rsidR="00143BFA" w:rsidRPr="00143BFA" w:rsidRDefault="00143BFA" w:rsidP="009A68E7">
      <w:pPr>
        <w:pStyle w:val="PargrafodaLista"/>
        <w:ind w:left="0" w:firstLine="0"/>
        <w:jc w:val="both"/>
        <w:rPr>
          <w:sz w:val="22"/>
          <w:szCs w:val="22"/>
        </w:rPr>
      </w:pPr>
      <w:r>
        <w:rPr>
          <w:sz w:val="22"/>
          <w:szCs w:val="22"/>
        </w:rPr>
        <w:t xml:space="preserve">1.3.9. </w:t>
      </w:r>
      <w:r w:rsidRPr="00143BFA">
        <w:rPr>
          <w:sz w:val="22"/>
          <w:szCs w:val="22"/>
        </w:rPr>
        <w:t>Considerando o art.7º do Decreto nº 8.077/2013 determina que os produtos de que trata a Lei nº 6.360, de 1976, devem ser registrados na ANVISA.</w:t>
      </w:r>
    </w:p>
    <w:p w14:paraId="7D554276" w14:textId="092EDFBD" w:rsidR="00143BFA" w:rsidRPr="00143BFA" w:rsidRDefault="00143BFA" w:rsidP="009A68E7">
      <w:pPr>
        <w:pStyle w:val="PargrafodaLista"/>
        <w:ind w:left="0" w:firstLine="0"/>
        <w:jc w:val="both"/>
        <w:rPr>
          <w:sz w:val="22"/>
          <w:szCs w:val="22"/>
        </w:rPr>
      </w:pPr>
      <w:r>
        <w:rPr>
          <w:sz w:val="22"/>
          <w:szCs w:val="22"/>
        </w:rPr>
        <w:t xml:space="preserve">1.3.10. </w:t>
      </w:r>
      <w:r w:rsidRPr="00143BFA">
        <w:rPr>
          <w:sz w:val="22"/>
          <w:szCs w:val="22"/>
        </w:rPr>
        <w:t>As empresas participantes do certame, deverão possuir a AFE (Autorização de Funcionamento da Empresa), emitido pela ANVISA e Licença Sanitária emitida pela Vigilância Sanitária.</w:t>
      </w:r>
    </w:p>
    <w:p w14:paraId="4AE3B5E2" w14:textId="5B649EEC" w:rsidR="00143BFA" w:rsidRPr="00143BFA" w:rsidRDefault="00143BFA" w:rsidP="009A68E7">
      <w:pPr>
        <w:pStyle w:val="PargrafodaLista"/>
        <w:ind w:left="0" w:firstLine="0"/>
        <w:jc w:val="both"/>
        <w:rPr>
          <w:sz w:val="22"/>
          <w:szCs w:val="22"/>
        </w:rPr>
      </w:pPr>
      <w:r>
        <w:rPr>
          <w:sz w:val="22"/>
          <w:szCs w:val="22"/>
        </w:rPr>
        <w:t xml:space="preserve">1.3.11. </w:t>
      </w:r>
      <w:r w:rsidRPr="00143BFA">
        <w:rPr>
          <w:sz w:val="22"/>
          <w:szCs w:val="22"/>
        </w:rPr>
        <w:t xml:space="preserve">Os </w:t>
      </w:r>
      <w:r w:rsidR="00B62D80" w:rsidRPr="002C6D93">
        <w:rPr>
          <w:sz w:val="22"/>
          <w:szCs w:val="22"/>
        </w:rPr>
        <w:t>materiais médico-hospitalares, equipamentos e insumos para curativos</w:t>
      </w:r>
      <w:r w:rsidR="0039733F" w:rsidRPr="00143BFA">
        <w:rPr>
          <w:sz w:val="22"/>
          <w:szCs w:val="22"/>
        </w:rPr>
        <w:t xml:space="preserve"> </w:t>
      </w:r>
      <w:r w:rsidRPr="00143BFA">
        <w:rPr>
          <w:sz w:val="22"/>
          <w:szCs w:val="22"/>
        </w:rPr>
        <w:t xml:space="preserve">poderão ser encaminhados de forma parcelada, no endereço indicado pela secretaria, juntamente com o pedido. </w:t>
      </w:r>
    </w:p>
    <w:p w14:paraId="1CC57340" w14:textId="141FF7EB" w:rsidR="00143BFA" w:rsidRPr="00143BFA" w:rsidRDefault="00143BFA" w:rsidP="009A68E7">
      <w:pPr>
        <w:pStyle w:val="PargrafodaLista"/>
        <w:ind w:left="0" w:firstLine="0"/>
        <w:jc w:val="both"/>
        <w:rPr>
          <w:sz w:val="22"/>
          <w:szCs w:val="22"/>
        </w:rPr>
      </w:pPr>
      <w:r>
        <w:rPr>
          <w:sz w:val="22"/>
          <w:szCs w:val="22"/>
        </w:rPr>
        <w:t xml:space="preserve">1.3.12. </w:t>
      </w:r>
      <w:r w:rsidRPr="00143BFA">
        <w:rPr>
          <w:sz w:val="22"/>
          <w:szCs w:val="22"/>
        </w:rPr>
        <w:t xml:space="preserve">Os </w:t>
      </w:r>
      <w:r w:rsidR="00B62D80" w:rsidRPr="002C6D93">
        <w:rPr>
          <w:sz w:val="22"/>
          <w:szCs w:val="22"/>
        </w:rPr>
        <w:t>materiais médico-hospitalares, equipamentos e insumos para curativos</w:t>
      </w:r>
      <w:r w:rsidR="0039733F" w:rsidRPr="00143BFA">
        <w:rPr>
          <w:sz w:val="22"/>
          <w:szCs w:val="22"/>
        </w:rPr>
        <w:t xml:space="preserve"> </w:t>
      </w:r>
      <w:r w:rsidRPr="00143BFA">
        <w:rPr>
          <w:sz w:val="22"/>
          <w:szCs w:val="22"/>
        </w:rPr>
        <w:t>serão recebidos provisoriamente pelo(a) responsável pelo acompanhamento e fiscalização do contrato, para feito de posterior verificação de sua conformidade com as especificações constantes no Termo de Referência, na proposta.</w:t>
      </w:r>
    </w:p>
    <w:p w14:paraId="5DE3110D" w14:textId="47974993" w:rsidR="00143BFA" w:rsidRPr="00143BFA" w:rsidRDefault="00143BFA" w:rsidP="009A68E7">
      <w:pPr>
        <w:pStyle w:val="PargrafodaLista"/>
        <w:ind w:left="0" w:firstLine="0"/>
        <w:jc w:val="both"/>
        <w:rPr>
          <w:sz w:val="22"/>
          <w:szCs w:val="22"/>
        </w:rPr>
      </w:pPr>
      <w:r>
        <w:rPr>
          <w:sz w:val="22"/>
          <w:szCs w:val="22"/>
        </w:rPr>
        <w:t xml:space="preserve">1.3.13. </w:t>
      </w:r>
      <w:r w:rsidRPr="00143BFA">
        <w:rPr>
          <w:sz w:val="22"/>
          <w:szCs w:val="22"/>
        </w:rPr>
        <w:t xml:space="preserve">Os </w:t>
      </w:r>
      <w:r w:rsidR="00B62D80" w:rsidRPr="002C6D93">
        <w:rPr>
          <w:sz w:val="22"/>
          <w:szCs w:val="22"/>
        </w:rPr>
        <w:t>materiais médico-hospitalares, equipamentos e insumos para curativos</w:t>
      </w:r>
      <w:r w:rsidR="0039733F" w:rsidRPr="00143BFA">
        <w:rPr>
          <w:sz w:val="22"/>
          <w:szCs w:val="22"/>
        </w:rPr>
        <w:t xml:space="preserve"> </w:t>
      </w:r>
      <w:r w:rsidRPr="00143BFA">
        <w:rPr>
          <w:sz w:val="22"/>
          <w:szCs w:val="22"/>
        </w:rPr>
        <w:t>devem estar embalados de acordo com a nota fiscal/empenho, não enviando materiais/produtos de notas fiscais/empenhos diferentes numa mesma embalagem.</w:t>
      </w:r>
    </w:p>
    <w:p w14:paraId="6B11FF67" w14:textId="79D4DA1F" w:rsidR="00143BFA" w:rsidRPr="00143BFA" w:rsidRDefault="00143BFA" w:rsidP="009A68E7">
      <w:pPr>
        <w:pStyle w:val="PargrafodaLista"/>
        <w:ind w:left="0" w:firstLine="0"/>
        <w:jc w:val="both"/>
        <w:rPr>
          <w:sz w:val="22"/>
          <w:szCs w:val="22"/>
        </w:rPr>
      </w:pPr>
      <w:r>
        <w:rPr>
          <w:sz w:val="22"/>
          <w:szCs w:val="22"/>
        </w:rPr>
        <w:t xml:space="preserve">1.3.14. </w:t>
      </w:r>
      <w:r w:rsidRPr="00143BFA">
        <w:rPr>
          <w:sz w:val="22"/>
          <w:szCs w:val="22"/>
        </w:rPr>
        <w:t xml:space="preserve">As notas fiscais deverão conter a identificação do número do lote e do prazo de validade dos </w:t>
      </w:r>
      <w:r w:rsidR="009A68E7">
        <w:rPr>
          <w:rFonts w:eastAsia="Merriweather"/>
          <w:sz w:val="22"/>
          <w:szCs w:val="22"/>
        </w:rPr>
        <w:t>medicamentos</w:t>
      </w:r>
      <w:r w:rsidRPr="00143BFA">
        <w:rPr>
          <w:sz w:val="22"/>
          <w:szCs w:val="22"/>
        </w:rPr>
        <w:t xml:space="preserve">, </w:t>
      </w:r>
      <w:bookmarkStart w:id="23" w:name="_Hlk182810153"/>
      <w:r w:rsidRPr="00143BFA">
        <w:rPr>
          <w:sz w:val="22"/>
          <w:szCs w:val="22"/>
        </w:rPr>
        <w:t>nos termos dos artigos 9º e 13 incisos VIII e X, da Portaria Anvisa 802/1998 c/c o artigo 1º, inciso I, da Resolução ANVISA RDC 320/2002.</w:t>
      </w:r>
    </w:p>
    <w:bookmarkEnd w:id="23"/>
    <w:p w14:paraId="2C8010E6" w14:textId="0025FD99" w:rsidR="00143BFA" w:rsidRPr="00143BFA" w:rsidRDefault="00143BFA" w:rsidP="009A68E7">
      <w:pPr>
        <w:pStyle w:val="PargrafodaLista"/>
        <w:ind w:left="0" w:firstLine="0"/>
        <w:jc w:val="both"/>
        <w:rPr>
          <w:sz w:val="22"/>
          <w:szCs w:val="22"/>
        </w:rPr>
      </w:pPr>
      <w:r>
        <w:rPr>
          <w:sz w:val="22"/>
          <w:szCs w:val="22"/>
        </w:rPr>
        <w:t xml:space="preserve">1.3.15. </w:t>
      </w:r>
      <w:r w:rsidRPr="00143BFA">
        <w:rPr>
          <w:sz w:val="22"/>
          <w:szCs w:val="22"/>
        </w:rPr>
        <w:t xml:space="preserve">Os </w:t>
      </w:r>
      <w:r w:rsidR="00B62D80" w:rsidRPr="002C6D93">
        <w:rPr>
          <w:sz w:val="22"/>
          <w:szCs w:val="22"/>
        </w:rPr>
        <w:t>materiais médico-hospitalares, equipamentos e insumos para curativos</w:t>
      </w:r>
      <w:r w:rsidR="0039733F" w:rsidRPr="00143BFA">
        <w:rPr>
          <w:sz w:val="22"/>
          <w:szCs w:val="22"/>
        </w:rPr>
        <w:t xml:space="preserve"> </w:t>
      </w:r>
      <w:r w:rsidRPr="00143BFA">
        <w:rPr>
          <w:sz w:val="22"/>
          <w:szCs w:val="22"/>
        </w:rPr>
        <w:t>não devem apresentar avarias ou adulterações.</w:t>
      </w:r>
    </w:p>
    <w:p w14:paraId="48151268" w14:textId="2E18AC66" w:rsidR="00143BFA" w:rsidRPr="00143BFA" w:rsidRDefault="00143BFA" w:rsidP="009A68E7">
      <w:pPr>
        <w:pStyle w:val="PargrafodaLista"/>
        <w:ind w:left="0" w:firstLine="0"/>
        <w:jc w:val="both"/>
        <w:rPr>
          <w:sz w:val="22"/>
          <w:szCs w:val="22"/>
        </w:rPr>
      </w:pPr>
      <w:r>
        <w:rPr>
          <w:sz w:val="22"/>
          <w:szCs w:val="22"/>
        </w:rPr>
        <w:t xml:space="preserve">1.3.16. </w:t>
      </w:r>
      <w:r w:rsidRPr="00143BFA">
        <w:rPr>
          <w:sz w:val="22"/>
          <w:szCs w:val="22"/>
        </w:rPr>
        <w:t xml:space="preserve">Os </w:t>
      </w:r>
      <w:r w:rsidR="00B62D80" w:rsidRPr="002C6D93">
        <w:rPr>
          <w:sz w:val="22"/>
          <w:szCs w:val="22"/>
        </w:rPr>
        <w:t>materiais médico-hospitalares, equipamentos e insumos para curativos</w:t>
      </w:r>
      <w:r w:rsidRPr="00143BFA">
        <w:rPr>
          <w:sz w:val="22"/>
          <w:szCs w:val="22"/>
        </w:rPr>
        <w:t xml:space="preserve"> deverão ter prazo de validade mínimo de 15 meses da data de entrega e no mínimo 75% de sua validade, contados da data de fabricação.</w:t>
      </w:r>
    </w:p>
    <w:p w14:paraId="6B700B3A" w14:textId="7055CF11" w:rsidR="00143BFA" w:rsidRPr="00143BFA" w:rsidRDefault="00143BFA" w:rsidP="009A68E7">
      <w:pPr>
        <w:pStyle w:val="PargrafodaLista"/>
        <w:ind w:left="0" w:firstLine="0"/>
        <w:jc w:val="both"/>
        <w:rPr>
          <w:sz w:val="22"/>
          <w:szCs w:val="22"/>
        </w:rPr>
      </w:pPr>
      <w:r>
        <w:rPr>
          <w:sz w:val="22"/>
          <w:szCs w:val="22"/>
        </w:rPr>
        <w:t xml:space="preserve">1.3.17. </w:t>
      </w:r>
      <w:r w:rsidRPr="00143BFA">
        <w:rPr>
          <w:sz w:val="22"/>
          <w:szCs w:val="22"/>
        </w:rPr>
        <w:t>Deverão ser observadas as condições específicas de armazenamento e de transporte dos produtos adquiridos, objetivando a garantia da estabilidade dos mesmos.</w:t>
      </w:r>
    </w:p>
    <w:p w14:paraId="446B9C0B" w14:textId="5C86D79B" w:rsidR="00143BFA" w:rsidRPr="00143BFA" w:rsidRDefault="00143BFA" w:rsidP="009A68E7">
      <w:pPr>
        <w:pStyle w:val="PargrafodaLista"/>
        <w:ind w:left="0" w:firstLine="0"/>
        <w:jc w:val="both"/>
        <w:rPr>
          <w:sz w:val="22"/>
          <w:szCs w:val="22"/>
        </w:rPr>
      </w:pPr>
      <w:r>
        <w:rPr>
          <w:sz w:val="22"/>
          <w:szCs w:val="22"/>
        </w:rPr>
        <w:t xml:space="preserve">1.3.18. </w:t>
      </w:r>
      <w:bookmarkStart w:id="24" w:name="_Hlk182810274"/>
      <w:r w:rsidRPr="00143BFA">
        <w:rPr>
          <w:sz w:val="22"/>
          <w:szCs w:val="22"/>
        </w:rPr>
        <w:t xml:space="preserve">Os </w:t>
      </w:r>
      <w:r w:rsidR="00B62D80" w:rsidRPr="002C6D93">
        <w:rPr>
          <w:sz w:val="22"/>
          <w:szCs w:val="22"/>
        </w:rPr>
        <w:t>materiais médico-hospitalares, equipamentos e insumos para curativos</w:t>
      </w:r>
      <w:r w:rsidR="00E935C9" w:rsidRPr="00143BFA">
        <w:rPr>
          <w:sz w:val="22"/>
          <w:szCs w:val="22"/>
        </w:rPr>
        <w:t xml:space="preserve"> </w:t>
      </w:r>
      <w:r w:rsidRPr="00143BFA">
        <w:rPr>
          <w:sz w:val="22"/>
          <w:szCs w:val="22"/>
        </w:rPr>
        <w:t>poderão ser rejeitados, no todo ou em parte, inclusive antes do recebimento provisório, quando em desacordo com as especificações constantes no Termo de Referência e na proposta, devendo ser substituídos no prazo de 05 (cinco) dias úteis, a contar da notificação da contratada, às suas custas, sem prejuízo da aplicação das penalidades.</w:t>
      </w:r>
    </w:p>
    <w:bookmarkEnd w:id="24"/>
    <w:p w14:paraId="6F4E2218" w14:textId="50C2458C" w:rsidR="00143BFA" w:rsidRPr="00143BFA" w:rsidRDefault="00143BFA" w:rsidP="009A68E7">
      <w:pPr>
        <w:pStyle w:val="PargrafodaLista"/>
        <w:ind w:left="0" w:firstLine="0"/>
        <w:jc w:val="both"/>
        <w:rPr>
          <w:sz w:val="22"/>
          <w:szCs w:val="22"/>
        </w:rPr>
      </w:pPr>
      <w:r>
        <w:rPr>
          <w:sz w:val="22"/>
          <w:szCs w:val="22"/>
        </w:rPr>
        <w:t xml:space="preserve">1.3.19. </w:t>
      </w:r>
      <w:bookmarkStart w:id="25" w:name="_Hlk182810290"/>
      <w:r w:rsidRPr="00143BFA">
        <w:rPr>
          <w:sz w:val="22"/>
          <w:szCs w:val="22"/>
        </w:rPr>
        <w:t>O recebimento definitivo ocorrerá no prazo de até 8 (oito) dias úteis, a contar do recebimento da nota fiscal ou instrumento de cobrança equivalente pela Administração, após a verificação da qualidade e quantidade do material e consequente aceitação mediante termo detalhado.</w:t>
      </w:r>
    </w:p>
    <w:bookmarkEnd w:id="25"/>
    <w:p w14:paraId="237ED33A" w14:textId="73108703" w:rsidR="00143BFA" w:rsidRPr="00143BFA" w:rsidRDefault="00143BFA" w:rsidP="009A68E7">
      <w:pPr>
        <w:pStyle w:val="PargrafodaLista"/>
        <w:ind w:left="0" w:firstLine="0"/>
        <w:jc w:val="both"/>
        <w:rPr>
          <w:sz w:val="22"/>
          <w:szCs w:val="22"/>
        </w:rPr>
      </w:pPr>
      <w:r>
        <w:rPr>
          <w:sz w:val="22"/>
          <w:szCs w:val="22"/>
        </w:rPr>
        <w:t xml:space="preserve">1.3.20. </w:t>
      </w:r>
      <w:bookmarkStart w:id="26" w:name="_Hlk182810318"/>
      <w:r w:rsidRPr="00143BFA">
        <w:rPr>
          <w:sz w:val="22"/>
          <w:szCs w:val="22"/>
        </w:rPr>
        <w:t>Na hipótese de a verificação a que se refere o subitem anterior não ser procedida dentro do prazo fixado, reputar-se-á como realizada, consumando-se o recebimento definitivo no dia do esgotamento do prazo.</w:t>
      </w:r>
    </w:p>
    <w:bookmarkEnd w:id="26"/>
    <w:p w14:paraId="537A301C" w14:textId="67E6BFD0" w:rsidR="00143BFA" w:rsidRPr="00143BFA" w:rsidRDefault="00143BFA" w:rsidP="009A68E7">
      <w:pPr>
        <w:pStyle w:val="PargrafodaLista"/>
        <w:ind w:left="0" w:firstLine="0"/>
        <w:jc w:val="both"/>
        <w:rPr>
          <w:sz w:val="22"/>
          <w:szCs w:val="22"/>
        </w:rPr>
      </w:pPr>
      <w:r>
        <w:rPr>
          <w:sz w:val="22"/>
          <w:szCs w:val="22"/>
        </w:rPr>
        <w:t xml:space="preserve">1.3.21. </w:t>
      </w:r>
      <w:bookmarkStart w:id="27" w:name="_Hlk182810338"/>
      <w:r w:rsidRPr="00143BFA">
        <w:rPr>
          <w:sz w:val="22"/>
          <w:szCs w:val="22"/>
        </w:rPr>
        <w:t>O recebimento provisório ou definitivo do objeto não exclui a responsabilidade da contratada pelos prejuízos resultantes da incorreta execução o contrato.</w:t>
      </w:r>
    </w:p>
    <w:bookmarkEnd w:id="27"/>
    <w:p w14:paraId="11948C6C" w14:textId="5CD8DD01" w:rsidR="00143BFA" w:rsidRPr="00143BFA" w:rsidRDefault="00143BFA" w:rsidP="009A68E7">
      <w:pPr>
        <w:pStyle w:val="PargrafodaLista"/>
        <w:ind w:left="0" w:firstLine="0"/>
        <w:jc w:val="both"/>
        <w:rPr>
          <w:sz w:val="22"/>
          <w:szCs w:val="22"/>
        </w:rPr>
      </w:pPr>
      <w:r>
        <w:rPr>
          <w:sz w:val="22"/>
          <w:szCs w:val="22"/>
        </w:rPr>
        <w:t xml:space="preserve">1.3.22. </w:t>
      </w:r>
      <w:r w:rsidRPr="00143BFA">
        <w:rPr>
          <w:sz w:val="22"/>
          <w:szCs w:val="22"/>
        </w:rPr>
        <w:t>O fornecedor não poderá realizar a cobrança de frete no envio das mercadorias e também quando houver a necessidade de retirada dos produtos, será de responsabilidade da contratada.</w:t>
      </w:r>
    </w:p>
    <w:p w14:paraId="79826B13" w14:textId="49B3906F" w:rsidR="00143BFA" w:rsidRDefault="00143BFA" w:rsidP="009A68E7">
      <w:pPr>
        <w:pStyle w:val="PargrafodaLista"/>
        <w:ind w:left="0" w:firstLine="0"/>
        <w:jc w:val="both"/>
        <w:rPr>
          <w:sz w:val="22"/>
          <w:szCs w:val="22"/>
        </w:rPr>
      </w:pPr>
      <w:r>
        <w:rPr>
          <w:sz w:val="22"/>
          <w:szCs w:val="22"/>
        </w:rPr>
        <w:lastRenderedPageBreak/>
        <w:t xml:space="preserve">1.3.23. </w:t>
      </w:r>
      <w:r w:rsidRPr="00143BFA">
        <w:rPr>
          <w:sz w:val="22"/>
          <w:szCs w:val="22"/>
        </w:rPr>
        <w:t>Caso haja a necessidade em substituir marcas, a contratada deverá encaminhar documento com a justificativa, juntamente com o registro da ANVISA do produto (quando houver), para a apreciação da contratante.</w:t>
      </w:r>
    </w:p>
    <w:p w14:paraId="4DE3F254" w14:textId="77777777" w:rsidR="00A90C06" w:rsidRPr="00D67D0B" w:rsidRDefault="00EF0A8B" w:rsidP="009A68E7">
      <w:pPr>
        <w:pStyle w:val="PargrafodaLista"/>
        <w:ind w:left="0" w:firstLine="0"/>
        <w:jc w:val="both"/>
        <w:rPr>
          <w:b/>
          <w:bCs/>
          <w:sz w:val="22"/>
          <w:szCs w:val="22"/>
        </w:rPr>
      </w:pPr>
      <w:r w:rsidRPr="00D67D0B">
        <w:rPr>
          <w:b/>
          <w:bCs/>
          <w:sz w:val="22"/>
          <w:szCs w:val="22"/>
        </w:rPr>
        <w:t xml:space="preserve">1.4.   DO PRAZO DE EXECUÇÃO: </w:t>
      </w:r>
    </w:p>
    <w:p w14:paraId="061C9856" w14:textId="66E793B4" w:rsidR="001D1B6B" w:rsidRPr="00D67D0B" w:rsidRDefault="00EF0A8B" w:rsidP="009A68E7">
      <w:pPr>
        <w:pStyle w:val="PargrafodaLista"/>
        <w:ind w:left="0" w:firstLine="0"/>
        <w:jc w:val="both"/>
        <w:rPr>
          <w:sz w:val="22"/>
          <w:szCs w:val="22"/>
        </w:rPr>
      </w:pPr>
      <w:r w:rsidRPr="00D67D0B">
        <w:rPr>
          <w:sz w:val="22"/>
          <w:szCs w:val="22"/>
        </w:rPr>
        <w:t xml:space="preserve">1.4.1. </w:t>
      </w:r>
      <w:bookmarkStart w:id="28" w:name="_Hlk176349819"/>
      <w:r w:rsidR="00B1609B" w:rsidRPr="00E935C9">
        <w:rPr>
          <w:sz w:val="22"/>
          <w:szCs w:val="22"/>
          <w:u w:val="single"/>
        </w:rPr>
        <w:t>O prazo de entrega dos produtos será de até 20 (vinte) dias úteis, a contar da data de empenho do mesmo</w:t>
      </w:r>
      <w:r w:rsidR="00C44E6F" w:rsidRPr="000363FD">
        <w:rPr>
          <w:sz w:val="22"/>
          <w:szCs w:val="22"/>
        </w:rPr>
        <w:t>, onde os pedidos serão feitos de forma parcelada conforme a necessidade do setor demandante.</w:t>
      </w:r>
      <w:r w:rsidR="00C44E6F" w:rsidRPr="00D67D0B">
        <w:rPr>
          <w:sz w:val="22"/>
          <w:szCs w:val="22"/>
        </w:rPr>
        <w:t xml:space="preserve"> </w:t>
      </w:r>
      <w:r w:rsidR="001D1B6B" w:rsidRPr="00D67D0B">
        <w:rPr>
          <w:sz w:val="22"/>
          <w:szCs w:val="22"/>
        </w:rPr>
        <w:t>O item será aceito somente se atender a todas as especificações técnicas estabelecidas no estudo e no termo de referência.</w:t>
      </w:r>
    </w:p>
    <w:bookmarkEnd w:id="28"/>
    <w:p w14:paraId="39CC0488" w14:textId="799E2862" w:rsidR="00A90C06" w:rsidRPr="00D67D0B" w:rsidRDefault="00EF0A8B" w:rsidP="009A68E7">
      <w:pPr>
        <w:pStyle w:val="PargrafodaLista"/>
        <w:ind w:left="0" w:firstLine="0"/>
        <w:jc w:val="both"/>
        <w:rPr>
          <w:sz w:val="22"/>
          <w:szCs w:val="22"/>
        </w:rPr>
      </w:pPr>
      <w:r w:rsidRPr="00D67D0B">
        <w:rPr>
          <w:sz w:val="22"/>
          <w:szCs w:val="22"/>
        </w:rPr>
        <w:t xml:space="preserve">1.4.2. Em caso de não observância do prazo para a entrega dos produtos, falta do produto, casos fortuitos ou de força maior, a CONTRATADA deverá comunicar as razões respectivas com pelo menos </w:t>
      </w:r>
      <w:bookmarkStart w:id="29" w:name="_Hlk176427276"/>
      <w:r w:rsidR="00B1609B" w:rsidRPr="00D67D0B">
        <w:rPr>
          <w:sz w:val="22"/>
          <w:szCs w:val="22"/>
        </w:rPr>
        <w:t>10</w:t>
      </w:r>
      <w:r w:rsidRPr="00D67D0B">
        <w:rPr>
          <w:sz w:val="22"/>
          <w:szCs w:val="22"/>
        </w:rPr>
        <w:t xml:space="preserve"> (</w:t>
      </w:r>
      <w:r w:rsidR="00B1609B" w:rsidRPr="00D67D0B">
        <w:rPr>
          <w:sz w:val="22"/>
          <w:szCs w:val="22"/>
        </w:rPr>
        <w:t>dez</w:t>
      </w:r>
      <w:r w:rsidRPr="00D67D0B">
        <w:rPr>
          <w:sz w:val="22"/>
          <w:szCs w:val="22"/>
        </w:rPr>
        <w:t xml:space="preserve">) </w:t>
      </w:r>
      <w:r w:rsidR="00266F30" w:rsidRPr="00D67D0B">
        <w:rPr>
          <w:sz w:val="22"/>
          <w:szCs w:val="22"/>
        </w:rPr>
        <w:t>dias</w:t>
      </w:r>
      <w:r w:rsidRPr="00D67D0B">
        <w:rPr>
          <w:sz w:val="22"/>
          <w:szCs w:val="22"/>
        </w:rPr>
        <w:t xml:space="preserve"> </w:t>
      </w:r>
      <w:bookmarkEnd w:id="29"/>
      <w:r w:rsidRPr="00D67D0B">
        <w:rPr>
          <w:sz w:val="22"/>
          <w:szCs w:val="22"/>
        </w:rPr>
        <w:t xml:space="preserve">de antecedência para qualquer pleito de prorrogação de prazo seja analisado, ressalvadas situações de caso fortuito e força maior, sob pena de sofrer as sanções previstas no contrato administrativo e na legislação legal.  </w:t>
      </w:r>
    </w:p>
    <w:p w14:paraId="62D6B576" w14:textId="77777777" w:rsidR="00A90C06" w:rsidRPr="00D67D0B" w:rsidRDefault="00A90C06">
      <w:pPr>
        <w:ind w:firstLine="0"/>
        <w:jc w:val="both"/>
        <w:rPr>
          <w:color w:val="FF0000"/>
          <w:sz w:val="22"/>
          <w:szCs w:val="22"/>
        </w:rPr>
      </w:pPr>
    </w:p>
    <w:p w14:paraId="61FC6AD3" w14:textId="77777777" w:rsidR="00A90C06" w:rsidRPr="00D67D0B" w:rsidRDefault="00EF0A8B">
      <w:pPr>
        <w:pStyle w:val="PargrafodaLista"/>
        <w:numPr>
          <w:ilvl w:val="0"/>
          <w:numId w:val="3"/>
        </w:numPr>
        <w:jc w:val="both"/>
        <w:rPr>
          <w:b/>
          <w:bCs/>
          <w:sz w:val="22"/>
          <w:szCs w:val="22"/>
        </w:rPr>
      </w:pPr>
      <w:r w:rsidRPr="00D67D0B">
        <w:rPr>
          <w:b/>
          <w:bCs/>
          <w:sz w:val="22"/>
          <w:szCs w:val="22"/>
        </w:rPr>
        <w:t xml:space="preserve">Justificativas para o parcelamento ou não da contratação (artigo 15, §1º, VIII do Decreto nº 3.537/2023): </w:t>
      </w:r>
    </w:p>
    <w:p w14:paraId="522A3FB5" w14:textId="77777777" w:rsidR="00050D44" w:rsidRPr="00050D44" w:rsidRDefault="00EF0A8B" w:rsidP="00050D44">
      <w:pPr>
        <w:pStyle w:val="PargrafodaLista"/>
        <w:ind w:left="0" w:firstLine="0"/>
        <w:jc w:val="both"/>
        <w:rPr>
          <w:bCs/>
          <w:sz w:val="22"/>
          <w:szCs w:val="22"/>
        </w:rPr>
      </w:pPr>
      <w:r w:rsidRPr="00D67D0B">
        <w:rPr>
          <w:bCs/>
          <w:sz w:val="22"/>
          <w:szCs w:val="22"/>
        </w:rPr>
        <w:t xml:space="preserve">2.1. </w:t>
      </w:r>
      <w:r w:rsidR="00050D44" w:rsidRPr="00050D44">
        <w:rPr>
          <w:bCs/>
          <w:sz w:val="22"/>
          <w:szCs w:val="22"/>
        </w:rPr>
        <w:t>No processo licitatório serão julgados os preços por item, conforme Art. 82, § 1º, da Lei nº 14.133/2021, uma vez que não se tem a necessidade em se julgar por grupos, pois, apesar dos itens fazerem parte de um mesmo segmento, a administração não será prejudicada caso tenhamos diversos fornecedores, conforme base em processos realizados anteriormente.</w:t>
      </w:r>
    </w:p>
    <w:p w14:paraId="73F2E0A8" w14:textId="2CA5AA9D" w:rsidR="00A90C06" w:rsidRDefault="00050D44" w:rsidP="00050D44">
      <w:pPr>
        <w:pStyle w:val="PargrafodaLista"/>
        <w:ind w:left="0" w:firstLine="0"/>
        <w:jc w:val="both"/>
        <w:rPr>
          <w:bCs/>
          <w:sz w:val="22"/>
          <w:szCs w:val="22"/>
        </w:rPr>
      </w:pPr>
      <w:r>
        <w:rPr>
          <w:bCs/>
          <w:sz w:val="22"/>
          <w:szCs w:val="22"/>
        </w:rPr>
        <w:t xml:space="preserve">2.2. </w:t>
      </w:r>
      <w:r w:rsidRPr="00050D44">
        <w:rPr>
          <w:bCs/>
          <w:sz w:val="22"/>
          <w:szCs w:val="22"/>
        </w:rPr>
        <w:t>Considerando ainda que iremos proporcionar uma ampla participação de licitantes, visto que poderão realizar propostas apenas nos itens que fazem parte do seu rol de produtos.</w:t>
      </w:r>
    </w:p>
    <w:p w14:paraId="0F9E8F89" w14:textId="77777777" w:rsidR="00050D44" w:rsidRPr="00D67D0B" w:rsidRDefault="00050D44" w:rsidP="00050D44">
      <w:pPr>
        <w:pStyle w:val="PargrafodaLista"/>
        <w:ind w:left="0" w:firstLine="0"/>
        <w:jc w:val="both"/>
        <w:rPr>
          <w:bCs/>
          <w:sz w:val="22"/>
          <w:szCs w:val="22"/>
        </w:rPr>
      </w:pPr>
    </w:p>
    <w:p w14:paraId="47A18DC2" w14:textId="77777777" w:rsidR="00A90C06" w:rsidRPr="00D67D0B" w:rsidRDefault="00EF0A8B">
      <w:pPr>
        <w:pStyle w:val="PargrafodaLista"/>
        <w:numPr>
          <w:ilvl w:val="0"/>
          <w:numId w:val="3"/>
        </w:numPr>
        <w:rPr>
          <w:b/>
          <w:bCs/>
          <w:sz w:val="22"/>
          <w:szCs w:val="22"/>
        </w:rPr>
      </w:pPr>
      <w:r w:rsidRPr="00D67D0B">
        <w:rPr>
          <w:b/>
          <w:bCs/>
          <w:sz w:val="22"/>
          <w:szCs w:val="22"/>
        </w:rPr>
        <w:t>Contratações correlatas e/ou interdependentes (art. 15, §1º, XI do Decreto nº 3.537/2023):</w:t>
      </w:r>
    </w:p>
    <w:p w14:paraId="1BC827B7" w14:textId="77777777" w:rsidR="00A90C06" w:rsidRPr="00D67D0B" w:rsidRDefault="00EF0A8B">
      <w:pPr>
        <w:ind w:left="0" w:hanging="2"/>
        <w:jc w:val="both"/>
        <w:rPr>
          <w:bCs/>
          <w:color w:val="000000" w:themeColor="text1"/>
          <w:sz w:val="22"/>
          <w:szCs w:val="22"/>
        </w:rPr>
      </w:pPr>
      <w:r w:rsidRPr="00D67D0B">
        <w:rPr>
          <w:bCs/>
          <w:color w:val="000000" w:themeColor="text1"/>
          <w:sz w:val="22"/>
          <w:szCs w:val="22"/>
        </w:rPr>
        <w:t>3.1. Não se faz necessária a realização de contratações correlatas e/ou interdependentes para que o objetivo desta contratação seja atingido.</w:t>
      </w:r>
    </w:p>
    <w:p w14:paraId="68A861F5" w14:textId="77777777" w:rsidR="00A90C06" w:rsidRPr="00D67D0B" w:rsidRDefault="00A90C06">
      <w:pPr>
        <w:ind w:left="0" w:firstLine="0"/>
        <w:rPr>
          <w:b/>
          <w:bCs/>
          <w:sz w:val="22"/>
          <w:szCs w:val="22"/>
        </w:rPr>
      </w:pPr>
    </w:p>
    <w:p w14:paraId="1EC2E2FA" w14:textId="77777777" w:rsidR="00A90C06" w:rsidRPr="00D67D0B" w:rsidRDefault="00EF0A8B">
      <w:pPr>
        <w:pStyle w:val="PargrafodaLista"/>
        <w:numPr>
          <w:ilvl w:val="0"/>
          <w:numId w:val="3"/>
        </w:numPr>
        <w:rPr>
          <w:b/>
          <w:bCs/>
          <w:sz w:val="22"/>
          <w:szCs w:val="22"/>
        </w:rPr>
      </w:pPr>
      <w:r w:rsidRPr="00D67D0B">
        <w:rPr>
          <w:b/>
          <w:bCs/>
          <w:sz w:val="22"/>
          <w:szCs w:val="22"/>
        </w:rPr>
        <w:t>Resultados pretendidos (art. 15, §1º, IX do Decreto nº 3.537/2023):</w:t>
      </w:r>
    </w:p>
    <w:p w14:paraId="147948A3" w14:textId="77777777" w:rsidR="00A90C06" w:rsidRPr="00D67D0B" w:rsidRDefault="00EF0A8B" w:rsidP="000C0FC4">
      <w:pPr>
        <w:pStyle w:val="Default"/>
        <w:ind w:left="0" w:firstLine="0"/>
        <w:rPr>
          <w:rFonts w:ascii="Times New Roman" w:eastAsia="Times New Roman" w:hAnsi="Times New Roman" w:cs="Times New Roman"/>
          <w:sz w:val="22"/>
          <w:szCs w:val="22"/>
          <w:lang w:eastAsia="pt-BR"/>
        </w:rPr>
      </w:pPr>
      <w:r w:rsidRPr="00D67D0B">
        <w:rPr>
          <w:rFonts w:ascii="Times New Roman" w:eastAsia="Merriweather" w:hAnsi="Times New Roman" w:cs="Times New Roman"/>
          <w:sz w:val="22"/>
          <w:szCs w:val="22"/>
        </w:rPr>
        <w:t>4.1.</w:t>
      </w:r>
      <w:r w:rsidRPr="00D67D0B">
        <w:rPr>
          <w:rFonts w:ascii="Times New Roman" w:hAnsi="Times New Roman" w:cs="Times New Roman"/>
          <w:sz w:val="22"/>
          <w:szCs w:val="22"/>
        </w:rPr>
        <w:t xml:space="preserve"> </w:t>
      </w:r>
      <w:r w:rsidRPr="00D67D0B">
        <w:rPr>
          <w:rFonts w:ascii="Times New Roman" w:eastAsia="Times New Roman" w:hAnsi="Times New Roman" w:cs="Times New Roman"/>
          <w:sz w:val="22"/>
          <w:szCs w:val="22"/>
          <w:lang w:eastAsia="pt-BR"/>
        </w:rPr>
        <w:t xml:space="preserve">As escolhas efetuadas ao longo da elaboração do ETP quanto a modalidade escolhida, a divisão por item, entrega parcelada conforme requisição mostraram-se ser as soluções mais viáveis. </w:t>
      </w:r>
    </w:p>
    <w:p w14:paraId="0BE45A01" w14:textId="77777777" w:rsidR="00A90C06" w:rsidRPr="00D67D0B" w:rsidRDefault="00EF0A8B">
      <w:pPr>
        <w:suppressAutoHyphens w:val="0"/>
        <w:spacing w:line="240" w:lineRule="auto"/>
        <w:ind w:left="0" w:firstLine="0"/>
        <w:textAlignment w:val="auto"/>
        <w:outlineLvl w:val="9"/>
        <w:rPr>
          <w:color w:val="000000"/>
          <w:sz w:val="22"/>
          <w:szCs w:val="22"/>
        </w:rPr>
      </w:pPr>
      <w:r w:rsidRPr="00D67D0B">
        <w:rPr>
          <w:color w:val="000000"/>
          <w:sz w:val="22"/>
          <w:szCs w:val="22"/>
        </w:rPr>
        <w:t xml:space="preserve">As razões que motivaram a escolha das alternativas, considerando as informações apuradas nas análises técnica-funcional e econômica, baseiam-se nas opções levantadas e disponíveis no mercado atualmente. </w:t>
      </w:r>
    </w:p>
    <w:p w14:paraId="525D8219" w14:textId="77777777" w:rsidR="00A90C06" w:rsidRPr="00D67D0B" w:rsidRDefault="00EF0A8B">
      <w:pPr>
        <w:suppressAutoHyphens w:val="0"/>
        <w:spacing w:line="240" w:lineRule="auto"/>
        <w:ind w:left="0" w:firstLine="0"/>
        <w:jc w:val="both"/>
        <w:textAlignment w:val="auto"/>
        <w:outlineLvl w:val="9"/>
        <w:rPr>
          <w:sz w:val="22"/>
          <w:szCs w:val="22"/>
        </w:rPr>
      </w:pPr>
      <w:r w:rsidRPr="00D67D0B">
        <w:rPr>
          <w:color w:val="000000"/>
          <w:sz w:val="22"/>
          <w:szCs w:val="22"/>
        </w:rPr>
        <w:t>A solução escolhida proporcionará benefícios para a instituição, em termos de eficácia, eficiência, efetividade e economicidade, alinhada aos instrumentos estratégicos institucionais e governamentais</w:t>
      </w:r>
      <w:r w:rsidRPr="00D67D0B">
        <w:rPr>
          <w:sz w:val="22"/>
          <w:szCs w:val="22"/>
        </w:rPr>
        <w:t xml:space="preserve">. </w:t>
      </w:r>
    </w:p>
    <w:p w14:paraId="6854D996" w14:textId="2C37BDEC" w:rsidR="00A90C06" w:rsidRPr="00D67D0B" w:rsidRDefault="00B964A4">
      <w:pPr>
        <w:spacing w:line="240" w:lineRule="auto"/>
        <w:ind w:firstLine="0"/>
        <w:jc w:val="both"/>
        <w:rPr>
          <w:b/>
          <w:bCs/>
          <w:sz w:val="22"/>
          <w:szCs w:val="22"/>
        </w:rPr>
      </w:pPr>
      <w:r w:rsidRPr="00D67D0B">
        <w:rPr>
          <w:b/>
          <w:bCs/>
          <w:sz w:val="22"/>
          <w:szCs w:val="22"/>
        </w:rPr>
        <w:t xml:space="preserve">5.   </w:t>
      </w:r>
      <w:r w:rsidR="00EF0A8B" w:rsidRPr="00D67D0B">
        <w:rPr>
          <w:b/>
          <w:bCs/>
          <w:sz w:val="22"/>
          <w:szCs w:val="22"/>
        </w:rPr>
        <w:t>Providências a serem adotadas (art. 15, §1º, X do Decreto nº 3.537/2023):</w:t>
      </w:r>
    </w:p>
    <w:p w14:paraId="1A2C4DE6" w14:textId="77777777" w:rsidR="00A90C06" w:rsidRPr="00D67D0B" w:rsidRDefault="00EF0A8B">
      <w:pPr>
        <w:ind w:firstLine="0"/>
        <w:jc w:val="both"/>
        <w:rPr>
          <w:sz w:val="22"/>
          <w:szCs w:val="22"/>
        </w:rPr>
      </w:pPr>
      <w:r w:rsidRPr="00D67D0B">
        <w:rPr>
          <w:sz w:val="22"/>
          <w:szCs w:val="22"/>
        </w:rPr>
        <w:t>5.1. No momento, não se vislumbra necessidades de providências de adequações para a solução a ser contratada, em termos de capacitação de servidores na fiscalização e gestão contratual ou na adequação do ambiente da organização.</w:t>
      </w:r>
    </w:p>
    <w:p w14:paraId="30B53471" w14:textId="77777777" w:rsidR="00A90C06" w:rsidRPr="00D67D0B" w:rsidRDefault="00EF0A8B">
      <w:pPr>
        <w:ind w:left="0" w:firstLine="0"/>
        <w:rPr>
          <w:b/>
          <w:bCs/>
          <w:sz w:val="22"/>
          <w:szCs w:val="22"/>
        </w:rPr>
      </w:pPr>
      <w:r w:rsidRPr="00D67D0B">
        <w:rPr>
          <w:b/>
          <w:sz w:val="22"/>
          <w:szCs w:val="22"/>
        </w:rPr>
        <w:t>5</w:t>
      </w:r>
      <w:r w:rsidRPr="00D67D0B">
        <w:rPr>
          <w:bCs/>
          <w:sz w:val="22"/>
          <w:szCs w:val="22"/>
        </w:rPr>
        <w:t>.</w:t>
      </w:r>
      <w:r w:rsidRPr="00D67D0B">
        <w:rPr>
          <w:b/>
          <w:bCs/>
          <w:sz w:val="22"/>
          <w:szCs w:val="22"/>
        </w:rPr>
        <w:t>Possíveis impactos ambientais (art. 15, §1º, XII do Decreto nº 3.537/2023):</w:t>
      </w:r>
    </w:p>
    <w:p w14:paraId="3ED5E39B" w14:textId="77777777" w:rsidR="000C0FC4" w:rsidRPr="00E935C9" w:rsidRDefault="00EF0A8B" w:rsidP="00E935C9">
      <w:pPr>
        <w:pStyle w:val="Contedodoquadro"/>
        <w:rPr>
          <w:sz w:val="22"/>
          <w:szCs w:val="22"/>
        </w:rPr>
      </w:pPr>
      <w:r w:rsidRPr="00E935C9">
        <w:rPr>
          <w:sz w:val="22"/>
          <w:szCs w:val="22"/>
        </w:rPr>
        <w:t>5.1. Quanto aos aspectos ambientais, os materiais especificados nesse estudo fazem</w:t>
      </w:r>
      <w:r w:rsidRPr="00E935C9">
        <w:rPr>
          <w:spacing w:val="1"/>
          <w:sz w:val="22"/>
          <w:szCs w:val="22"/>
        </w:rPr>
        <w:t xml:space="preserve"> </w:t>
      </w:r>
      <w:r w:rsidRPr="00E935C9">
        <w:rPr>
          <w:sz w:val="22"/>
          <w:szCs w:val="22"/>
        </w:rPr>
        <w:t>parte de um processo de aquisição de produtos certificados e qualificados com selos de</w:t>
      </w:r>
      <w:r w:rsidRPr="00E935C9">
        <w:rPr>
          <w:spacing w:val="1"/>
          <w:sz w:val="22"/>
          <w:szCs w:val="22"/>
        </w:rPr>
        <w:t xml:space="preserve"> </w:t>
      </w:r>
      <w:r w:rsidRPr="00E935C9">
        <w:rPr>
          <w:sz w:val="22"/>
          <w:szCs w:val="22"/>
        </w:rPr>
        <w:t xml:space="preserve">qualidade de acordo com as normas vigentes. </w:t>
      </w:r>
    </w:p>
    <w:p w14:paraId="2FDC5536" w14:textId="4F2E5092" w:rsidR="00A90C06" w:rsidRPr="00E935C9" w:rsidRDefault="00EF0A8B" w:rsidP="00E935C9">
      <w:pPr>
        <w:pStyle w:val="Contedodoquadro"/>
        <w:rPr>
          <w:sz w:val="22"/>
          <w:szCs w:val="22"/>
        </w:rPr>
      </w:pPr>
      <w:r w:rsidRPr="00E935C9">
        <w:rPr>
          <w:bCs/>
          <w:sz w:val="22"/>
          <w:szCs w:val="22"/>
        </w:rPr>
        <w:t>5.2. Visando estimular e estabelecer procedimentos de descarte, reparos adequados e soluções eficientes que causem menos impactos na natureza, a CONTRATADA deverá quando se fizer necessário utilizar papel reciclado, impressão frente e verso, visando reduzir o consumo de água e energia, bem como a emissão de gases efeito estufa e a geração de resíduos.</w:t>
      </w:r>
    </w:p>
    <w:p w14:paraId="3BCB4B38" w14:textId="479F4365" w:rsidR="00A1472E" w:rsidRPr="00D67D0B" w:rsidRDefault="00EF0A8B" w:rsidP="00A37A6F">
      <w:pPr>
        <w:pStyle w:val="Contedodoquadro"/>
        <w:rPr>
          <w:bCs/>
          <w:sz w:val="22"/>
          <w:szCs w:val="22"/>
        </w:rPr>
      </w:pPr>
      <w:r w:rsidRPr="00E935C9">
        <w:rPr>
          <w:bCs/>
          <w:sz w:val="22"/>
          <w:szCs w:val="22"/>
        </w:rPr>
        <w:t>5.3.</w:t>
      </w:r>
      <w:r w:rsidR="00A37A6F">
        <w:rPr>
          <w:bCs/>
          <w:sz w:val="22"/>
          <w:szCs w:val="22"/>
        </w:rPr>
        <w:t xml:space="preserve"> </w:t>
      </w:r>
      <w:r w:rsidR="00A37A6F" w:rsidRPr="00A37A6F">
        <w:rPr>
          <w:bCs/>
          <w:sz w:val="22"/>
          <w:szCs w:val="22"/>
        </w:rPr>
        <w:t xml:space="preserve">Os possíveis impactos ambientais em um processo licitatório para aquisição de </w:t>
      </w:r>
      <w:r w:rsidR="0032547B" w:rsidRPr="002C6D93">
        <w:rPr>
          <w:sz w:val="22"/>
          <w:szCs w:val="22"/>
        </w:rPr>
        <w:t>materiais médico-hospitalares, equipamentos e insumos para curativos</w:t>
      </w:r>
      <w:r w:rsidR="0032547B" w:rsidRPr="00A37A6F">
        <w:rPr>
          <w:bCs/>
          <w:sz w:val="22"/>
          <w:szCs w:val="22"/>
        </w:rPr>
        <w:t xml:space="preserve"> </w:t>
      </w:r>
      <w:r w:rsidR="00A37A6F" w:rsidRPr="00A37A6F">
        <w:rPr>
          <w:bCs/>
          <w:sz w:val="22"/>
          <w:szCs w:val="22"/>
        </w:rPr>
        <w:t>incluem:</w:t>
      </w:r>
    </w:p>
    <w:p w14:paraId="4C3785EE" w14:textId="6F1886F4" w:rsidR="00A37A6F" w:rsidRDefault="00A1472E" w:rsidP="00A1472E">
      <w:pPr>
        <w:ind w:left="0" w:hanging="2"/>
        <w:jc w:val="both"/>
        <w:rPr>
          <w:bCs/>
          <w:sz w:val="22"/>
          <w:szCs w:val="22"/>
        </w:rPr>
      </w:pPr>
      <w:r w:rsidRPr="00D67D0B">
        <w:rPr>
          <w:bCs/>
          <w:sz w:val="22"/>
          <w:szCs w:val="22"/>
        </w:rPr>
        <w:t>5.</w:t>
      </w:r>
      <w:r w:rsidR="00A37A6F">
        <w:rPr>
          <w:bCs/>
          <w:sz w:val="22"/>
          <w:szCs w:val="22"/>
        </w:rPr>
        <w:t>4</w:t>
      </w:r>
      <w:r w:rsidRPr="00D67D0B">
        <w:rPr>
          <w:bCs/>
          <w:sz w:val="22"/>
          <w:szCs w:val="22"/>
        </w:rPr>
        <w:t xml:space="preserve">. Impacto na produção e fabricação, visto que a </w:t>
      </w:r>
      <w:r w:rsidR="00A37A6F" w:rsidRPr="00A37A6F">
        <w:rPr>
          <w:bCs/>
          <w:sz w:val="22"/>
          <w:szCs w:val="22"/>
        </w:rPr>
        <w:t xml:space="preserve">fabricação de </w:t>
      </w:r>
      <w:r w:rsidR="00B62D80" w:rsidRPr="002C6D93">
        <w:rPr>
          <w:sz w:val="22"/>
          <w:szCs w:val="22"/>
        </w:rPr>
        <w:t>materiais médico-hospitalares, equipamentos e insumos para curativos</w:t>
      </w:r>
      <w:r w:rsidR="00A37A6F" w:rsidRPr="00A37A6F">
        <w:rPr>
          <w:bCs/>
          <w:sz w:val="22"/>
          <w:szCs w:val="22"/>
        </w:rPr>
        <w:t xml:space="preserve"> pode envolver o uso de recursos naturais, como matérias-</w:t>
      </w:r>
      <w:r w:rsidR="00A37A6F" w:rsidRPr="00A37A6F">
        <w:rPr>
          <w:bCs/>
          <w:sz w:val="22"/>
          <w:szCs w:val="22"/>
        </w:rPr>
        <w:lastRenderedPageBreak/>
        <w:t>primas derivadas de fontes não renováveis (</w:t>
      </w:r>
      <w:proofErr w:type="spellStart"/>
      <w:r w:rsidR="00A37A6F" w:rsidRPr="00A37A6F">
        <w:rPr>
          <w:bCs/>
          <w:sz w:val="22"/>
          <w:szCs w:val="22"/>
        </w:rPr>
        <w:t>ex</w:t>
      </w:r>
      <w:proofErr w:type="spellEnd"/>
      <w:r w:rsidR="00A37A6F" w:rsidRPr="00A37A6F">
        <w:rPr>
          <w:bCs/>
          <w:sz w:val="22"/>
          <w:szCs w:val="22"/>
        </w:rPr>
        <w:t>: plásticos, produtos químicos), além da geração de resíduos e emissões de poluentes, como gases e efluentes industriais</w:t>
      </w:r>
      <w:r w:rsidRPr="00D67D0B">
        <w:rPr>
          <w:bCs/>
          <w:sz w:val="22"/>
          <w:szCs w:val="22"/>
        </w:rPr>
        <w:t>.</w:t>
      </w:r>
    </w:p>
    <w:p w14:paraId="01116A9B" w14:textId="46014D8E" w:rsidR="00A1472E" w:rsidRPr="00D67D0B" w:rsidRDefault="00A37A6F" w:rsidP="00A1472E">
      <w:pPr>
        <w:ind w:left="0" w:hanging="2"/>
        <w:jc w:val="both"/>
        <w:rPr>
          <w:bCs/>
          <w:sz w:val="22"/>
          <w:szCs w:val="22"/>
        </w:rPr>
      </w:pPr>
      <w:r>
        <w:rPr>
          <w:bCs/>
          <w:sz w:val="22"/>
          <w:szCs w:val="22"/>
        </w:rPr>
        <w:t xml:space="preserve">5.5. </w:t>
      </w:r>
      <w:r w:rsidRPr="00A37A6F">
        <w:rPr>
          <w:bCs/>
          <w:sz w:val="22"/>
          <w:szCs w:val="22"/>
        </w:rPr>
        <w:t>Embalagens e resíduo</w:t>
      </w:r>
      <w:r>
        <w:rPr>
          <w:bCs/>
          <w:sz w:val="22"/>
          <w:szCs w:val="22"/>
        </w:rPr>
        <w:t>s, pois os</w:t>
      </w:r>
      <w:r w:rsidRPr="00A37A6F">
        <w:rPr>
          <w:bCs/>
          <w:sz w:val="22"/>
          <w:szCs w:val="22"/>
        </w:rPr>
        <w:t xml:space="preserve"> </w:t>
      </w:r>
      <w:r w:rsidR="0032547B" w:rsidRPr="002C6D93">
        <w:rPr>
          <w:sz w:val="22"/>
          <w:szCs w:val="22"/>
        </w:rPr>
        <w:t>materiais médico-hospitalares, equipamentos e insumos para curativos</w:t>
      </w:r>
      <w:r w:rsidRPr="00A37A6F">
        <w:rPr>
          <w:bCs/>
          <w:sz w:val="22"/>
          <w:szCs w:val="22"/>
        </w:rPr>
        <w:t xml:space="preserve"> são frequentemente embalados em caixas</w:t>
      </w:r>
      <w:r w:rsidR="0032547B">
        <w:rPr>
          <w:bCs/>
          <w:sz w:val="22"/>
          <w:szCs w:val="22"/>
        </w:rPr>
        <w:t xml:space="preserve"> e frascos</w:t>
      </w:r>
      <w:r w:rsidRPr="00A37A6F">
        <w:rPr>
          <w:bCs/>
          <w:sz w:val="22"/>
          <w:szCs w:val="22"/>
        </w:rPr>
        <w:t>, que podem gerar grandes quantidades de resíduos. O uso excessivo de materiais plásticos e outros não recicláveis pode contribuir para a poluição e aumento de resíduos sólidos, além de dificultar o descarte adequado.</w:t>
      </w:r>
      <w:r w:rsidR="00A1472E" w:rsidRPr="00D67D0B">
        <w:rPr>
          <w:bCs/>
          <w:sz w:val="22"/>
          <w:szCs w:val="22"/>
        </w:rPr>
        <w:t xml:space="preserve"> </w:t>
      </w:r>
    </w:p>
    <w:p w14:paraId="143365D2" w14:textId="6F74CBEC" w:rsidR="00A1472E" w:rsidRPr="00D67D0B" w:rsidRDefault="00A1472E" w:rsidP="00A1472E">
      <w:pPr>
        <w:ind w:left="0" w:hanging="2"/>
        <w:jc w:val="both"/>
        <w:rPr>
          <w:bCs/>
          <w:sz w:val="22"/>
          <w:szCs w:val="22"/>
        </w:rPr>
      </w:pPr>
      <w:r w:rsidRPr="00D67D0B">
        <w:rPr>
          <w:bCs/>
          <w:sz w:val="22"/>
          <w:szCs w:val="22"/>
        </w:rPr>
        <w:t xml:space="preserve">5.6. Transporte e logística, pois o transporte </w:t>
      </w:r>
      <w:r w:rsidR="00A37A6F" w:rsidRPr="00A37A6F">
        <w:rPr>
          <w:bCs/>
          <w:sz w:val="22"/>
          <w:szCs w:val="22"/>
        </w:rPr>
        <w:t xml:space="preserve">dos </w:t>
      </w:r>
      <w:r w:rsidR="0032547B" w:rsidRPr="002C6D93">
        <w:rPr>
          <w:sz w:val="22"/>
          <w:szCs w:val="22"/>
        </w:rPr>
        <w:t>materiais médico-hospitalares, equipamentos e insumos para curativos</w:t>
      </w:r>
      <w:r w:rsidR="0032547B" w:rsidRPr="00A37A6F">
        <w:rPr>
          <w:bCs/>
          <w:sz w:val="22"/>
          <w:szCs w:val="22"/>
        </w:rPr>
        <w:t xml:space="preserve"> </w:t>
      </w:r>
      <w:r w:rsidR="0032547B">
        <w:rPr>
          <w:bCs/>
          <w:sz w:val="22"/>
          <w:szCs w:val="22"/>
        </w:rPr>
        <w:t xml:space="preserve">até as secretarias </w:t>
      </w:r>
      <w:r w:rsidR="00A37A6F" w:rsidRPr="00A37A6F">
        <w:rPr>
          <w:bCs/>
          <w:sz w:val="22"/>
          <w:szCs w:val="22"/>
        </w:rPr>
        <w:t xml:space="preserve">municipais gera emissões de gases de efeito estufa, consumo de combustível e poluição atmosférica, especialmente quando os </w:t>
      </w:r>
      <w:r w:rsidR="0032547B" w:rsidRPr="002C6D93">
        <w:rPr>
          <w:sz w:val="22"/>
          <w:szCs w:val="22"/>
        </w:rPr>
        <w:t>materiais médico-hospitalares, equipamentos e insumos para curativos</w:t>
      </w:r>
      <w:r w:rsidR="00A37A6F" w:rsidRPr="00A37A6F">
        <w:rPr>
          <w:bCs/>
          <w:sz w:val="22"/>
          <w:szCs w:val="22"/>
        </w:rPr>
        <w:t xml:space="preserve"> são produzidos ou distribuídos de regiões distantes, impactando a pegada de carbono da operação.</w:t>
      </w:r>
    </w:p>
    <w:p w14:paraId="74239D17" w14:textId="3CBAA120" w:rsidR="00A37A6F" w:rsidRDefault="00A1472E" w:rsidP="00A1472E">
      <w:pPr>
        <w:ind w:left="0" w:hanging="2"/>
        <w:jc w:val="both"/>
        <w:rPr>
          <w:bCs/>
          <w:sz w:val="22"/>
          <w:szCs w:val="22"/>
        </w:rPr>
      </w:pPr>
      <w:r w:rsidRPr="00D67D0B">
        <w:rPr>
          <w:bCs/>
          <w:sz w:val="22"/>
          <w:szCs w:val="22"/>
        </w:rPr>
        <w:t>5.</w:t>
      </w:r>
      <w:r w:rsidR="0032547B">
        <w:rPr>
          <w:bCs/>
          <w:sz w:val="22"/>
          <w:szCs w:val="22"/>
        </w:rPr>
        <w:t>7</w:t>
      </w:r>
      <w:r w:rsidRPr="00D67D0B">
        <w:rPr>
          <w:bCs/>
          <w:sz w:val="22"/>
          <w:szCs w:val="22"/>
        </w:rPr>
        <w:t xml:space="preserve">. </w:t>
      </w:r>
      <w:r w:rsidR="00A37A6F" w:rsidRPr="00A37A6F">
        <w:rPr>
          <w:bCs/>
          <w:sz w:val="22"/>
          <w:szCs w:val="22"/>
        </w:rPr>
        <w:t xml:space="preserve">Descarte inadequado </w:t>
      </w:r>
      <w:r w:rsidR="0032547B">
        <w:rPr>
          <w:bCs/>
          <w:sz w:val="22"/>
          <w:szCs w:val="22"/>
        </w:rPr>
        <w:t>dos materiais</w:t>
      </w:r>
      <w:r w:rsidR="00A37A6F" w:rsidRPr="00A37A6F">
        <w:rPr>
          <w:bCs/>
          <w:sz w:val="22"/>
          <w:szCs w:val="22"/>
        </w:rPr>
        <w:t xml:space="preserve"> e embalagens</w:t>
      </w:r>
      <w:r w:rsidR="00A37A6F">
        <w:rPr>
          <w:bCs/>
          <w:sz w:val="22"/>
          <w:szCs w:val="22"/>
        </w:rPr>
        <w:t>, pois o</w:t>
      </w:r>
      <w:r w:rsidR="00A37A6F" w:rsidRPr="00A37A6F">
        <w:rPr>
          <w:bCs/>
          <w:sz w:val="22"/>
          <w:szCs w:val="22"/>
        </w:rPr>
        <w:t xml:space="preserve"> descarte inadequado d</w:t>
      </w:r>
      <w:r w:rsidR="0032547B">
        <w:rPr>
          <w:bCs/>
          <w:sz w:val="22"/>
          <w:szCs w:val="22"/>
        </w:rPr>
        <w:t xml:space="preserve">os insumos </w:t>
      </w:r>
      <w:r w:rsidR="00A37A6F" w:rsidRPr="00A37A6F">
        <w:rPr>
          <w:bCs/>
          <w:sz w:val="22"/>
          <w:szCs w:val="22"/>
        </w:rPr>
        <w:t>vencidos ou não utilizados pode resultar em contaminação do solo, da água e do ar. Além disso, as embalagens não recicláveis ou mal descartadas podem contribuir para a poluição do meio ambiente.</w:t>
      </w:r>
    </w:p>
    <w:p w14:paraId="580DDEA1" w14:textId="78171118" w:rsidR="00A1472E" w:rsidRPr="00D67D0B" w:rsidRDefault="00A37A6F">
      <w:pPr>
        <w:ind w:left="0" w:hanging="2"/>
        <w:jc w:val="both"/>
        <w:rPr>
          <w:bCs/>
          <w:sz w:val="22"/>
          <w:szCs w:val="22"/>
        </w:rPr>
      </w:pPr>
      <w:r w:rsidRPr="00A37A6F">
        <w:rPr>
          <w:bCs/>
          <w:sz w:val="22"/>
          <w:szCs w:val="22"/>
        </w:rPr>
        <w:t>Diante desses impactos, é fundamental que o processo licitatório adote práticas sustentáveis, como a escolha de fornecedores comprometidos com a gestão eficiente de recursos, a utilização de embalagens recicláveis, o transporte otimizado e o descarte adequado de resíduos, visando minimizar os impactos ambientais e promover a responsabilidade socioambiental.</w:t>
      </w:r>
    </w:p>
    <w:p w14:paraId="41538839" w14:textId="77777777" w:rsidR="00A90C06" w:rsidRPr="00D67D0B" w:rsidRDefault="00EF0A8B">
      <w:pPr>
        <w:ind w:left="0" w:firstLine="0"/>
        <w:jc w:val="both"/>
        <w:rPr>
          <w:b/>
          <w:bCs/>
          <w:color w:val="000000" w:themeColor="text1"/>
          <w:sz w:val="22"/>
          <w:szCs w:val="22"/>
        </w:rPr>
      </w:pPr>
      <w:r w:rsidRPr="00D67D0B">
        <w:rPr>
          <w:b/>
          <w:bCs/>
          <w:color w:val="000000" w:themeColor="text1"/>
          <w:sz w:val="22"/>
          <w:szCs w:val="22"/>
        </w:rPr>
        <w:t>6.Mapa de Risco</w:t>
      </w:r>
    </w:p>
    <w:p w14:paraId="3C9DC341" w14:textId="77777777" w:rsidR="00A90C06" w:rsidRPr="00D67D0B" w:rsidRDefault="00EF0A8B">
      <w:pPr>
        <w:pStyle w:val="PargrafodaLista"/>
        <w:ind w:left="0" w:firstLine="0"/>
        <w:jc w:val="both"/>
        <w:rPr>
          <w:bCs/>
          <w:sz w:val="22"/>
          <w:szCs w:val="22"/>
        </w:rPr>
      </w:pPr>
      <w:r w:rsidRPr="00D67D0B">
        <w:rPr>
          <w:bCs/>
          <w:sz w:val="22"/>
          <w:szCs w:val="22"/>
        </w:rPr>
        <w:t>6.1. Anexo ao processo.</w:t>
      </w:r>
    </w:p>
    <w:p w14:paraId="7958E68F" w14:textId="77777777" w:rsidR="00A1472E" w:rsidRPr="00D67D0B" w:rsidRDefault="00A1472E">
      <w:pPr>
        <w:pStyle w:val="PargrafodaLista"/>
        <w:ind w:left="0" w:firstLine="0"/>
        <w:jc w:val="both"/>
        <w:rPr>
          <w:bCs/>
          <w:sz w:val="22"/>
          <w:szCs w:val="22"/>
        </w:rPr>
      </w:pPr>
    </w:p>
    <w:p w14:paraId="416E941C" w14:textId="7C968D1E" w:rsidR="00024535" w:rsidRPr="00D67D0B" w:rsidRDefault="00024535" w:rsidP="00024535">
      <w:pPr>
        <w:pStyle w:val="SemEspaamento"/>
        <w:jc w:val="both"/>
        <w:rPr>
          <w:rFonts w:ascii="Times New Roman" w:hAnsi="Times New Roman" w:cs="Times New Roman"/>
          <w:b/>
          <w:bCs/>
        </w:rPr>
      </w:pPr>
      <w:r w:rsidRPr="00D67D0B">
        <w:rPr>
          <w:rFonts w:ascii="Times New Roman" w:hAnsi="Times New Roman" w:cs="Times New Roman"/>
          <w:b/>
        </w:rPr>
        <w:t>7.</w:t>
      </w:r>
      <w:r w:rsidRPr="00D67D0B">
        <w:rPr>
          <w:rFonts w:ascii="Times New Roman" w:hAnsi="Times New Roman" w:cs="Times New Roman"/>
          <w:bCs/>
        </w:rPr>
        <w:t xml:space="preserve"> </w:t>
      </w:r>
      <w:r w:rsidRPr="00D67D0B">
        <w:rPr>
          <w:rFonts w:ascii="Times New Roman" w:hAnsi="Times New Roman" w:cs="Times New Roman"/>
          <w:b/>
          <w:bCs/>
        </w:rPr>
        <w:t>Aplicação do critério margem de preferência (art. 79, §2º, IX do Decreto nº 3.537/2023):</w:t>
      </w:r>
    </w:p>
    <w:p w14:paraId="0BEEF64A" w14:textId="0DCCBDDF" w:rsidR="00024535" w:rsidRPr="00D67D0B" w:rsidRDefault="00024535">
      <w:pPr>
        <w:pStyle w:val="PargrafodaLista"/>
        <w:ind w:left="0" w:firstLine="0"/>
        <w:jc w:val="both"/>
        <w:rPr>
          <w:bCs/>
          <w:sz w:val="22"/>
          <w:szCs w:val="22"/>
        </w:rPr>
      </w:pPr>
      <w:r w:rsidRPr="00D67D0B">
        <w:rPr>
          <w:bCs/>
          <w:sz w:val="22"/>
          <w:szCs w:val="22"/>
        </w:rPr>
        <w:t xml:space="preserve">7.1. </w:t>
      </w:r>
      <w:r w:rsidRPr="0009435E">
        <w:rPr>
          <w:sz w:val="22"/>
          <w:szCs w:val="22"/>
          <w:u w:val="single"/>
        </w:rPr>
        <w:t>Em atendimento a Margem de Preferência, relatamos que não estaremos aplicando o critério para o objeto da contratação</w:t>
      </w:r>
      <w:r w:rsidRPr="00D67D0B">
        <w:rPr>
          <w:sz w:val="22"/>
          <w:szCs w:val="22"/>
        </w:rPr>
        <w:t>.</w:t>
      </w:r>
    </w:p>
    <w:p w14:paraId="0B587892" w14:textId="77777777" w:rsidR="00A90C06" w:rsidRPr="00D67D0B"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D67D0B">
        <w:rPr>
          <w:b/>
          <w:bCs/>
          <w:sz w:val="22"/>
          <w:szCs w:val="22"/>
        </w:rPr>
        <w:t>V – Posicionamento Conclusivo:</w:t>
      </w:r>
      <w:bookmarkStart w:id="30" w:name="_GoBack"/>
      <w:bookmarkEnd w:id="30"/>
    </w:p>
    <w:p w14:paraId="5C16385A" w14:textId="3C23CD4A" w:rsidR="00A90C06" w:rsidRDefault="00EF0A8B">
      <w:pPr>
        <w:ind w:left="0" w:firstLine="0"/>
        <w:jc w:val="both"/>
        <w:rPr>
          <w:sz w:val="22"/>
          <w:szCs w:val="22"/>
        </w:rPr>
      </w:pPr>
      <w:r w:rsidRPr="00143BFA">
        <w:rPr>
          <w:sz w:val="22"/>
          <w:szCs w:val="22"/>
        </w:rPr>
        <w:t>Assim, após o estudo, verificamos que o objeto é de fundamental importância para o município, tendo em vista que atenderá as necessidades d</w:t>
      </w:r>
      <w:r w:rsidR="00A1472E" w:rsidRPr="00143BFA">
        <w:rPr>
          <w:sz w:val="22"/>
          <w:szCs w:val="22"/>
        </w:rPr>
        <w:t>o</w:t>
      </w:r>
      <w:r w:rsidR="0032547B">
        <w:rPr>
          <w:sz w:val="22"/>
          <w:szCs w:val="22"/>
        </w:rPr>
        <w:t>s</w:t>
      </w:r>
      <w:r w:rsidRPr="00143BFA">
        <w:rPr>
          <w:sz w:val="22"/>
          <w:szCs w:val="22"/>
        </w:rPr>
        <w:t xml:space="preserve"> s</w:t>
      </w:r>
      <w:r w:rsidR="00A1472E" w:rsidRPr="00143BFA">
        <w:rPr>
          <w:sz w:val="22"/>
          <w:szCs w:val="22"/>
        </w:rPr>
        <w:t>etor</w:t>
      </w:r>
      <w:r w:rsidR="0032547B">
        <w:rPr>
          <w:sz w:val="22"/>
          <w:szCs w:val="22"/>
        </w:rPr>
        <w:t>es</w:t>
      </w:r>
      <w:r w:rsidR="00A1472E" w:rsidRPr="00143BFA">
        <w:rPr>
          <w:sz w:val="22"/>
          <w:szCs w:val="22"/>
        </w:rPr>
        <w:t xml:space="preserve"> demandante</w:t>
      </w:r>
      <w:r w:rsidR="0032547B">
        <w:rPr>
          <w:sz w:val="22"/>
          <w:szCs w:val="22"/>
        </w:rPr>
        <w:t>s</w:t>
      </w:r>
      <w:r w:rsidRPr="00143BFA">
        <w:rPr>
          <w:sz w:val="22"/>
          <w:szCs w:val="22"/>
        </w:rPr>
        <w:t>, motivo pelo qual esta equipe DECLARA A VIABILIDADE DA CONTRATAÇÃO nos moldes apresentados nos parágrafos acima.</w:t>
      </w:r>
    </w:p>
    <w:p w14:paraId="46DB92F2" w14:textId="18F2BB43" w:rsidR="00143BFA" w:rsidRPr="00D67D0B" w:rsidRDefault="00143BFA">
      <w:pPr>
        <w:ind w:left="0" w:firstLine="0"/>
        <w:jc w:val="both"/>
        <w:rPr>
          <w:sz w:val="22"/>
          <w:szCs w:val="22"/>
        </w:rPr>
      </w:pPr>
      <w:r>
        <w:rPr>
          <w:sz w:val="22"/>
          <w:szCs w:val="22"/>
        </w:rPr>
        <w:t xml:space="preserve">Ademais, </w:t>
      </w:r>
      <w:r w:rsidR="00743808">
        <w:rPr>
          <w:sz w:val="22"/>
          <w:szCs w:val="22"/>
        </w:rPr>
        <w:t xml:space="preserve">com a </w:t>
      </w:r>
      <w:r w:rsidR="00743808" w:rsidRPr="00743808">
        <w:rPr>
          <w:sz w:val="22"/>
          <w:szCs w:val="22"/>
        </w:rPr>
        <w:t xml:space="preserve">aquisição desses </w:t>
      </w:r>
      <w:r w:rsidR="0032547B" w:rsidRPr="002C6D93">
        <w:rPr>
          <w:sz w:val="22"/>
          <w:szCs w:val="22"/>
        </w:rPr>
        <w:t>materiais médico-hospitalares, equipamentos e insumos para curativos</w:t>
      </w:r>
      <w:r w:rsidR="00743808" w:rsidRPr="00743808">
        <w:rPr>
          <w:sz w:val="22"/>
          <w:szCs w:val="22"/>
        </w:rPr>
        <w:t xml:space="preserve">, o município estará melhor preparado para </w:t>
      </w:r>
      <w:r w:rsidR="00A37A6F" w:rsidRPr="00A37A6F">
        <w:rPr>
          <w:sz w:val="22"/>
          <w:szCs w:val="22"/>
        </w:rPr>
        <w:t>atender às diversas demandas de saúde, garantindo que o sistema de saúde local possa responder de forma eficaz e ágil às necessidades da população.</w:t>
      </w:r>
    </w:p>
    <w:p w14:paraId="5C0C4F3D" w14:textId="77777777" w:rsidR="00A90C06" w:rsidRPr="00D67D0B" w:rsidRDefault="00EF0A8B" w:rsidP="00743808">
      <w:pPr>
        <w:ind w:left="0" w:firstLine="0"/>
        <w:jc w:val="both"/>
        <w:rPr>
          <w:sz w:val="22"/>
          <w:szCs w:val="22"/>
        </w:rPr>
      </w:pPr>
      <w:r w:rsidRPr="00D67D0B">
        <w:rPr>
          <w:sz w:val="22"/>
          <w:szCs w:val="22"/>
        </w:rPr>
        <w:t xml:space="preserve"> Por fim, considerando as informações levantadas, a equipe de planeamento entende que o ETP deve ser classificado como NÃO SIGILOSO, nos termos da Lei 12.527/2011 – Lei de Acesso à Informação – sendo divulgado na sua integralidade.</w:t>
      </w:r>
    </w:p>
    <w:p w14:paraId="5B69666D" w14:textId="77777777" w:rsidR="00A90C06" w:rsidRPr="00D67D0B" w:rsidRDefault="00A90C06" w:rsidP="001E6302">
      <w:pPr>
        <w:ind w:left="0" w:firstLine="0"/>
        <w:jc w:val="both"/>
        <w:rPr>
          <w:sz w:val="22"/>
          <w:szCs w:val="22"/>
        </w:rPr>
      </w:pPr>
    </w:p>
    <w:p w14:paraId="758B398A" w14:textId="19045EF7" w:rsidR="00A90C06" w:rsidRPr="00D67D0B" w:rsidRDefault="00EF0A8B" w:rsidP="00A1472E">
      <w:pPr>
        <w:ind w:left="0" w:hanging="2"/>
        <w:jc w:val="right"/>
        <w:rPr>
          <w:sz w:val="22"/>
          <w:szCs w:val="22"/>
        </w:rPr>
      </w:pPr>
      <w:r w:rsidRPr="00D67D0B">
        <w:rPr>
          <w:sz w:val="22"/>
          <w:szCs w:val="22"/>
        </w:rPr>
        <w:t>Bandeirantes (PR),</w:t>
      </w:r>
      <w:r w:rsidR="00B90195">
        <w:rPr>
          <w:sz w:val="22"/>
          <w:szCs w:val="22"/>
        </w:rPr>
        <w:t xml:space="preserve"> </w:t>
      </w:r>
      <w:r w:rsidR="00F80B7A">
        <w:rPr>
          <w:sz w:val="22"/>
          <w:szCs w:val="22"/>
        </w:rPr>
        <w:t>31 de março</w:t>
      </w:r>
      <w:r w:rsidRPr="00D67D0B">
        <w:rPr>
          <w:sz w:val="22"/>
          <w:szCs w:val="22"/>
        </w:rPr>
        <w:t xml:space="preserve"> de 202</w:t>
      </w:r>
      <w:r w:rsidR="0032547B">
        <w:rPr>
          <w:sz w:val="22"/>
          <w:szCs w:val="22"/>
        </w:rPr>
        <w:t>5</w:t>
      </w:r>
      <w:r w:rsidRPr="00D67D0B">
        <w:rPr>
          <w:sz w:val="22"/>
          <w:szCs w:val="22"/>
        </w:rPr>
        <w:t>.</w:t>
      </w:r>
    </w:p>
    <w:p w14:paraId="769004C5" w14:textId="77777777" w:rsidR="00A90C06" w:rsidRDefault="00A90C06" w:rsidP="00F80B7A">
      <w:pPr>
        <w:ind w:left="0" w:firstLine="0"/>
        <w:rPr>
          <w:sz w:val="22"/>
          <w:szCs w:val="22"/>
        </w:rPr>
      </w:pPr>
    </w:p>
    <w:p w14:paraId="48B12BF7" w14:textId="77777777" w:rsidR="00CE59CF" w:rsidRPr="00D67D0B" w:rsidRDefault="00CE59CF" w:rsidP="00F80B7A">
      <w:pPr>
        <w:spacing w:after="57"/>
        <w:ind w:left="0" w:firstLine="0"/>
        <w:rPr>
          <w:sz w:val="22"/>
          <w:szCs w:val="22"/>
        </w:rPr>
      </w:pPr>
    </w:p>
    <w:p w14:paraId="71CCD9B8" w14:textId="77777777" w:rsidR="00CE59CF" w:rsidRPr="00D67D0B" w:rsidRDefault="00CE59CF" w:rsidP="00CE59CF">
      <w:pPr>
        <w:spacing w:after="57"/>
        <w:ind w:left="0" w:firstLine="0"/>
        <w:jc w:val="center"/>
        <w:rPr>
          <w:sz w:val="22"/>
          <w:szCs w:val="22"/>
        </w:rPr>
      </w:pPr>
    </w:p>
    <w:p w14:paraId="78E0862D" w14:textId="77777777" w:rsidR="00CE59CF" w:rsidRPr="00D67D0B" w:rsidRDefault="00CE59CF" w:rsidP="00CE59CF">
      <w:pPr>
        <w:spacing w:after="57"/>
        <w:ind w:left="0" w:firstLine="0"/>
        <w:jc w:val="center"/>
        <w:rPr>
          <w:sz w:val="22"/>
          <w:szCs w:val="22"/>
        </w:rPr>
      </w:pPr>
    </w:p>
    <w:p w14:paraId="0E6682C2" w14:textId="567EF277" w:rsidR="00CE59CF" w:rsidRPr="00D67D0B" w:rsidRDefault="00CE59CF" w:rsidP="00CE59CF">
      <w:pPr>
        <w:spacing w:line="276" w:lineRule="auto"/>
        <w:jc w:val="center"/>
        <w:rPr>
          <w:sz w:val="22"/>
          <w:szCs w:val="22"/>
        </w:rPr>
      </w:pPr>
      <w:proofErr w:type="spellStart"/>
      <w:r w:rsidRPr="00D67D0B">
        <w:rPr>
          <w:sz w:val="22"/>
          <w:szCs w:val="22"/>
        </w:rPr>
        <w:t>Cinara</w:t>
      </w:r>
      <w:proofErr w:type="spellEnd"/>
      <w:r w:rsidRPr="00D67D0B">
        <w:rPr>
          <w:sz w:val="22"/>
          <w:szCs w:val="22"/>
        </w:rPr>
        <w:t xml:space="preserve"> Abreu Neves</w:t>
      </w:r>
    </w:p>
    <w:p w14:paraId="0DB2F5B1" w14:textId="380DAE51" w:rsidR="00CE59CF" w:rsidRPr="00D67D0B" w:rsidRDefault="00410064" w:rsidP="00CE59CF">
      <w:pPr>
        <w:spacing w:line="276" w:lineRule="auto"/>
        <w:jc w:val="center"/>
        <w:rPr>
          <w:sz w:val="22"/>
          <w:szCs w:val="22"/>
        </w:rPr>
        <w:sectPr w:rsidR="00CE59CF" w:rsidRPr="00D67D0B" w:rsidSect="00CE59CF">
          <w:headerReference w:type="default" r:id="rId12"/>
          <w:pgSz w:w="11906" w:h="16838"/>
          <w:pgMar w:top="1417" w:right="1701" w:bottom="1701" w:left="1701" w:header="720" w:footer="720" w:gutter="0"/>
          <w:cols w:space="708"/>
          <w:docGrid w:linePitch="360"/>
        </w:sectPr>
      </w:pPr>
      <w:r>
        <w:rPr>
          <w:sz w:val="22"/>
          <w:szCs w:val="22"/>
        </w:rPr>
        <w:t>-</w:t>
      </w:r>
      <w:r w:rsidR="00CE59CF" w:rsidRPr="00D67D0B">
        <w:rPr>
          <w:sz w:val="22"/>
          <w:szCs w:val="22"/>
        </w:rPr>
        <w:t>Assistente Técnico Administr</w:t>
      </w:r>
      <w:r w:rsidR="00935A22" w:rsidRPr="00D67D0B">
        <w:rPr>
          <w:sz w:val="22"/>
          <w:szCs w:val="22"/>
        </w:rPr>
        <w:t>at</w:t>
      </w:r>
      <w:r w:rsidR="00F251C2">
        <w:rPr>
          <w:sz w:val="22"/>
          <w:szCs w:val="22"/>
        </w:rPr>
        <w:t>ivo</w:t>
      </w:r>
    </w:p>
    <w:p w14:paraId="2D80EC87" w14:textId="5787BD0A" w:rsidR="00A90C06" w:rsidRPr="00D67D0B" w:rsidRDefault="00A90C06" w:rsidP="00CE16AB">
      <w:pPr>
        <w:spacing w:after="57"/>
        <w:ind w:left="0" w:firstLine="0"/>
        <w:rPr>
          <w:sz w:val="22"/>
          <w:szCs w:val="22"/>
        </w:rPr>
      </w:pPr>
    </w:p>
    <w:sectPr w:rsidR="00A90C06" w:rsidRPr="00D67D0B">
      <w:headerReference w:type="even" r:id="rId13"/>
      <w:headerReference w:type="default" r:id="rId14"/>
      <w:footerReference w:type="even" r:id="rId15"/>
      <w:footerReference w:type="default" r:id="rId16"/>
      <w:headerReference w:type="first" r:id="rId17"/>
      <w:footerReference w:type="first" r:id="rId18"/>
      <w:pgSz w:w="11906" w:h="16838"/>
      <w:pgMar w:top="2410" w:right="850" w:bottom="992" w:left="1276" w:header="720" w:footer="720" w:gutter="0"/>
      <w:pgNumType w:start="1"/>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F890D6" w14:textId="77777777" w:rsidR="00BD06C1" w:rsidRDefault="00BD06C1">
      <w:pPr>
        <w:spacing w:line="240" w:lineRule="auto"/>
      </w:pPr>
      <w:r>
        <w:separator/>
      </w:r>
    </w:p>
  </w:endnote>
  <w:endnote w:type="continuationSeparator" w:id="0">
    <w:p w14:paraId="562F1E92" w14:textId="77777777" w:rsidR="00BD06C1" w:rsidRDefault="00BD06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Nyala">
    <w:altName w:val="Times New Roman"/>
    <w:charset w:val="00"/>
    <w:family w:val="auto"/>
    <w:pitch w:val="variable"/>
    <w:sig w:usb0="00000001"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aleway">
    <w:charset w:val="00"/>
    <w:family w:val="auto"/>
    <w:pitch w:val="variable"/>
    <w:sig w:usb0="A00002FF" w:usb1="5000205B" w:usb2="00000000" w:usb3="00000000" w:csb0="00000197" w:csb1="00000000"/>
  </w:font>
  <w:font w:name="Merriweather">
    <w:altName w:val="Times New Roman"/>
    <w:charset w:val="00"/>
    <w:family w:val="auto"/>
    <w:pitch w:val="variable"/>
    <w:sig w:usb0="20000207" w:usb1="00000002" w:usb2="00000000" w:usb3="00000000" w:csb0="00000197"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01393" w14:textId="77777777" w:rsidR="00410064" w:rsidRDefault="00410064">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B3532" w14:textId="77777777" w:rsidR="00410064" w:rsidRDefault="00410064">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Tel.: (43) 3542-4525 – Fax 3542-3322 -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9571E" w14:textId="77777777" w:rsidR="00410064" w:rsidRDefault="00410064">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Tel.: (43) 3542-4525 – Fax 3542-3322 - CNPJ 76.235.753/0001-48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80D6D1" w14:textId="77777777" w:rsidR="00BD06C1" w:rsidRDefault="00BD06C1">
      <w:pPr>
        <w:spacing w:line="240" w:lineRule="auto"/>
      </w:pPr>
      <w:r>
        <w:separator/>
      </w:r>
    </w:p>
  </w:footnote>
  <w:footnote w:type="continuationSeparator" w:id="0">
    <w:p w14:paraId="0653D1AF" w14:textId="77777777" w:rsidR="00BD06C1" w:rsidRDefault="00BD06C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B2B96" w14:textId="77777777" w:rsidR="00410064" w:rsidRDefault="00410064">
    <w:pPr>
      <w:pStyle w:val="Cabealho"/>
    </w:pPr>
    <w:r>
      <w:rPr>
        <w:noProof/>
      </w:rPr>
      <w:drawing>
        <wp:anchor distT="0" distB="0" distL="0" distR="0" simplePos="0" relativeHeight="251661312" behindDoc="1" locked="0" layoutInCell="1" hidden="0" allowOverlap="1" wp14:anchorId="1C843E29" wp14:editId="185179F2">
          <wp:simplePos x="0" y="0"/>
          <wp:positionH relativeFrom="leftMargin">
            <wp:posOffset>135255</wp:posOffset>
          </wp:positionH>
          <wp:positionV relativeFrom="paragraph">
            <wp:posOffset>-365760</wp:posOffset>
          </wp:positionV>
          <wp:extent cx="792480" cy="845820"/>
          <wp:effectExtent l="0" t="0" r="7620" b="0"/>
          <wp:wrapNone/>
          <wp:docPr id="1451911331" name="Imagem 145191133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92480" cy="845820"/>
                  </a:xfrm>
                  <a:prstGeom prst="rect">
                    <a:avLst/>
                  </a:prstGeom>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2336" behindDoc="1" locked="0" layoutInCell="1" hidden="0" allowOverlap="1" wp14:anchorId="08C00498" wp14:editId="497D003A">
              <wp:simplePos x="0" y="0"/>
              <wp:positionH relativeFrom="page">
                <wp:posOffset>835660</wp:posOffset>
              </wp:positionH>
              <wp:positionV relativeFrom="paragraph">
                <wp:posOffset>-579120</wp:posOffset>
              </wp:positionV>
              <wp:extent cx="6130290" cy="1127760"/>
              <wp:effectExtent l="0" t="0" r="0" b="0"/>
              <wp:wrapNone/>
              <wp:docPr id="922948978" name="Retângulo 922948978"/>
              <wp:cNvGraphicFramePr/>
              <a:graphic xmlns:a="http://schemas.openxmlformats.org/drawingml/2006/main">
                <a:graphicData uri="http://schemas.microsoft.com/office/word/2010/wordprocessingShape">
                  <wps:wsp>
                    <wps:cNvSpPr/>
                    <wps:spPr>
                      <a:xfrm>
                        <a:off x="0" y="0"/>
                        <a:ext cx="6130290" cy="1127760"/>
                      </a:xfrm>
                      <a:prstGeom prst="rect">
                        <a:avLst/>
                      </a:prstGeom>
                      <a:noFill/>
                      <a:ln>
                        <a:noFill/>
                      </a:ln>
                    </wps:spPr>
                    <wps:txbx>
                      <w:txbxContent>
                        <w:p w14:paraId="25883708" w14:textId="77777777" w:rsidR="00410064" w:rsidRDefault="00410064" w:rsidP="00410064">
                          <w:pPr>
                            <w:spacing w:before="360" w:line="240" w:lineRule="auto"/>
                            <w:ind w:left="2" w:hanging="4"/>
                            <w:jc w:val="both"/>
                          </w:pPr>
                          <w:r>
                            <w:rPr>
                              <w:rFonts w:ascii="Algerian" w:eastAsia="Algerian" w:hAnsi="Algerian" w:cs="Algerian"/>
                              <w:i/>
                              <w:color w:val="000000"/>
                              <w:sz w:val="44"/>
                            </w:rPr>
                            <w:t>PREFEITURA MUNICIPAL DE BANDEIRANTES</w:t>
                          </w:r>
                        </w:p>
                        <w:p w14:paraId="75B3FC6E" w14:textId="77777777" w:rsidR="00410064" w:rsidRDefault="00410064" w:rsidP="00410064">
                          <w:pPr>
                            <w:spacing w:before="120" w:line="240" w:lineRule="auto"/>
                            <w:ind w:left="1" w:hanging="3"/>
                            <w:jc w:val="center"/>
                          </w:pPr>
                          <w:r>
                            <w:rPr>
                              <w:rFonts w:ascii="Algerian" w:eastAsia="Algerian" w:hAnsi="Algerian" w:cs="Algerian"/>
                              <w:i/>
                              <w:color w:val="000000"/>
                              <w:sz w:val="32"/>
                            </w:rPr>
                            <w:t>ESTADO DO PARANÁ</w:t>
                          </w:r>
                        </w:p>
                        <w:p w14:paraId="14E7EF97" w14:textId="77777777" w:rsidR="00410064" w:rsidRDefault="00410064" w:rsidP="00410064">
                          <w:pPr>
                            <w:spacing w:line="240" w:lineRule="auto"/>
                            <w:ind w:hanging="2"/>
                          </w:pP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08C00498" id="Retângulo 922948978" o:spid="_x0000_s1026" style="position:absolute;left:0;text-align:left;margin-left:65.8pt;margin-top:-45.6pt;width:482.7pt;height:88.8pt;z-index:-2516541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" filled="f" stroked="f">
              <v:textbox inset="2.53958mm,1.2694mm,2.53958mm,1.2694mm">
                <w:txbxContent>
                  <w:p w14:paraId="25883708" w14:textId="77777777" w:rsidR="00410064" w:rsidRDefault="00410064" w:rsidP="00410064">
                    <w:pPr>
                      <w:spacing w:before="360" w:line="240" w:lineRule="auto"/>
                      <w:ind w:left="2" w:hanging="4"/>
                      <w:jc w:val="both"/>
                    </w:pPr>
                    <w:r>
                      <w:rPr>
                        <w:rFonts w:ascii="Algerian" w:eastAsia="Algerian" w:hAnsi="Algerian" w:cs="Algerian"/>
                        <w:i/>
                        <w:color w:val="000000"/>
                        <w:sz w:val="44"/>
                      </w:rPr>
                      <w:t>PREFEITURA MUNICIPAL DE BANDEIRANTES</w:t>
                    </w:r>
                  </w:p>
                  <w:p w14:paraId="75B3FC6E" w14:textId="77777777" w:rsidR="00410064" w:rsidRDefault="00410064" w:rsidP="00410064">
                    <w:pPr>
                      <w:spacing w:before="120" w:line="240" w:lineRule="auto"/>
                      <w:ind w:left="1" w:hanging="3"/>
                      <w:jc w:val="center"/>
                    </w:pPr>
                    <w:r>
                      <w:rPr>
                        <w:rFonts w:ascii="Algerian" w:eastAsia="Algerian" w:hAnsi="Algerian" w:cs="Algerian"/>
                        <w:i/>
                        <w:color w:val="000000"/>
                        <w:sz w:val="32"/>
                      </w:rPr>
                      <w:t>ESTADO DO PARANÁ</w:t>
                    </w:r>
                  </w:p>
                  <w:p w14:paraId="14E7EF97" w14:textId="77777777" w:rsidR="00410064" w:rsidRDefault="00410064" w:rsidP="00410064">
                    <w:pPr>
                      <w:spacing w:line="240" w:lineRule="auto"/>
                      <w:ind w:hanging="2"/>
                    </w:pPr>
                  </w:p>
                </w:txbxContent>
              </v:textbox>
              <w10:wrap anchorx="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6BFCB" w14:textId="77777777" w:rsidR="00410064" w:rsidRDefault="00410064">
    <w:pPr>
      <w:pStyle w:val="Cabealho"/>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38F15" w14:textId="5CC10E06" w:rsidR="00410064" w:rsidRDefault="00410064">
    <w:pPr>
      <w:pStyle w:val="Cabealho"/>
      <w:ind w:left="0" w:hanging="2"/>
    </w:pPr>
    <w:r>
      <w:rPr>
        <w:noProof/>
      </w:rPr>
      <w:drawing>
        <wp:anchor distT="0" distB="0" distL="0" distR="0" simplePos="0" relativeHeight="251656192" behindDoc="1" locked="0" layoutInCell="1" allowOverlap="1" wp14:anchorId="0EAC1842" wp14:editId="7B2B6567">
          <wp:simplePos x="0" y="0"/>
          <wp:positionH relativeFrom="column">
            <wp:posOffset>-1270</wp:posOffset>
          </wp:positionH>
          <wp:positionV relativeFrom="paragraph">
            <wp:posOffset>3810</wp:posOffset>
          </wp:positionV>
          <wp:extent cx="979805" cy="104584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w:noProof/>
      </w:rPr>
      <mc:AlternateContent>
        <mc:Choice Requires="wps">
          <w:drawing>
            <wp:anchor distT="0" distB="0" distL="0" distR="0" simplePos="0" relativeHeight="251658240" behindDoc="1" locked="0" layoutInCell="1" allowOverlap="1" wp14:anchorId="5A288841" wp14:editId="0E2C8398">
              <wp:simplePos x="0" y="0"/>
              <wp:positionH relativeFrom="column">
                <wp:posOffset>1028700</wp:posOffset>
              </wp:positionH>
              <wp:positionV relativeFrom="paragraph">
                <wp:posOffset>12065</wp:posOffset>
              </wp:positionV>
              <wp:extent cx="4242435" cy="864870"/>
              <wp:effectExtent l="0" t="0" r="0" b="0"/>
              <wp:wrapNone/>
              <wp:docPr id="835138459"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42435" cy="864870"/>
                      </a:xfrm>
                      <a:prstGeom prst="rect">
                        <a:avLst/>
                      </a:prstGeom>
                      <a:noFill/>
                      <a:ln w="0">
                        <a:noFill/>
                      </a:ln>
                    </wps:spPr>
                    <wps:style>
                      <a:lnRef idx="0">
                        <a:scrgbClr r="0" g="0" b="0"/>
                      </a:lnRef>
                      <a:fillRef idx="0">
                        <a:scrgbClr r="0" g="0" b="0"/>
                      </a:fillRef>
                      <a:effectRef idx="0">
                        <a:scrgbClr r="0" g="0" b="0"/>
                      </a:effectRef>
                      <a:fontRef idx="minor"/>
                    </wps:style>
                    <wps:txbx>
                      <w:txbxContent>
                        <w:p w14:paraId="5159AB4C" w14:textId="77777777" w:rsidR="00410064" w:rsidRDefault="00410064">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780D5F4B" w14:textId="77777777" w:rsidR="00410064" w:rsidRDefault="00410064">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340DC2EC" w14:textId="77777777" w:rsidR="00410064" w:rsidRDefault="00410064">
                          <w:pPr>
                            <w:pStyle w:val="Contedodoquadro"/>
                            <w:spacing w:line="240" w:lineRule="auto"/>
                            <w:ind w:left="0" w:hanging="2"/>
                          </w:pPr>
                        </w:p>
                      </w:txbxContent>
                    </wps:txbx>
                    <wps:bodyPr anchor="t">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5A288841" id="Retângulo 3" o:spid="_x0000_s1027" style="position:absolute;margin-left:81pt;margin-top:.95pt;width:334.05pt;height:68.1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" filled="f" stroked="f" strokeweight="0">
              <v:textbox>
                <w:txbxContent>
                  <w:p w14:paraId="5159AB4C" w14:textId="77777777" w:rsidR="00A90C06" w:rsidRDefault="00EF0A8B">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780D5F4B" w14:textId="77777777" w:rsidR="00A90C06" w:rsidRDefault="00EF0A8B">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340DC2EC" w14:textId="77777777" w:rsidR="00A90C06" w:rsidRDefault="00A90C06">
                    <w:pPr>
                      <w:pStyle w:val="Contedodoquadro"/>
                      <w:spacing w:line="240" w:lineRule="auto"/>
                      <w:ind w:left="0" w:hanging="2"/>
                    </w:pPr>
                  </w:p>
                </w:txbxContent>
              </v:textbox>
            </v:rect>
          </w:pict>
        </mc:Fallback>
      </mc:AlternateContent>
    </w:r>
  </w:p>
  <w:p w14:paraId="0534DF84" w14:textId="77777777" w:rsidR="00410064" w:rsidRDefault="00410064">
    <w:pPr>
      <w:tabs>
        <w:tab w:val="center" w:pos="4252"/>
        <w:tab w:val="right" w:pos="8504"/>
      </w:tabs>
      <w:spacing w:line="240" w:lineRule="auto"/>
      <w:ind w:left="0" w:hanging="2"/>
      <w:rPr>
        <w:color w:val="000000"/>
      </w:rPr>
    </w:pPr>
  </w:p>
  <w:p w14:paraId="586F77FC" w14:textId="77777777" w:rsidR="00410064" w:rsidRDefault="00410064">
    <w:pPr>
      <w:tabs>
        <w:tab w:val="center" w:pos="4252"/>
        <w:tab w:val="right" w:pos="8504"/>
      </w:tabs>
      <w:spacing w:line="240" w:lineRule="auto"/>
      <w:ind w:left="0" w:hanging="2"/>
      <w:rPr>
        <w:color w:val="000000"/>
      </w:rPr>
    </w:pPr>
  </w:p>
  <w:p w14:paraId="475ADEC1" w14:textId="77777777" w:rsidR="00410064" w:rsidRDefault="00410064">
    <w:pPr>
      <w:tabs>
        <w:tab w:val="center" w:pos="4252"/>
        <w:tab w:val="right" w:pos="8504"/>
      </w:tabs>
      <w:spacing w:line="240" w:lineRule="auto"/>
      <w:ind w:left="0" w:hanging="2"/>
      <w:rPr>
        <w:color w:val="000000"/>
      </w:rPr>
    </w:pPr>
  </w:p>
  <w:p w14:paraId="042074A6" w14:textId="77777777" w:rsidR="00410064" w:rsidRDefault="00410064">
    <w:pPr>
      <w:tabs>
        <w:tab w:val="center" w:pos="4252"/>
        <w:tab w:val="right" w:pos="8504"/>
      </w:tabs>
      <w:spacing w:line="240" w:lineRule="auto"/>
      <w:ind w:left="0" w:hanging="2"/>
      <w:rPr>
        <w:color w:val="000000"/>
      </w:rPr>
    </w:pPr>
  </w:p>
  <w:p w14:paraId="6C27B24F" w14:textId="77777777" w:rsidR="00410064" w:rsidRDefault="00410064">
    <w:pPr>
      <w:tabs>
        <w:tab w:val="center" w:pos="4252"/>
        <w:tab w:val="right" w:pos="8504"/>
      </w:tabs>
      <w:spacing w:line="240" w:lineRule="auto"/>
      <w:ind w:left="0" w:hanging="2"/>
      <w:rPr>
        <w:color w:val="000000"/>
      </w:rPr>
    </w:pPr>
  </w:p>
  <w:p w14:paraId="49F06EC5" w14:textId="77777777" w:rsidR="00410064" w:rsidRDefault="00410064">
    <w:pPr>
      <w:tabs>
        <w:tab w:val="center" w:pos="4252"/>
        <w:tab w:val="right" w:pos="8504"/>
      </w:tabs>
      <w:spacing w:line="240" w:lineRule="auto"/>
      <w:ind w:left="0" w:hanging="2"/>
      <w:rPr>
        <w:color w:val="00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6EC55" w14:textId="160F2536" w:rsidR="00410064" w:rsidRDefault="00410064">
    <w:pPr>
      <w:pStyle w:val="Cabealho"/>
      <w:ind w:left="0" w:hanging="2"/>
    </w:pPr>
    <w:r>
      <w:rPr>
        <w:noProof/>
      </w:rPr>
      <w:drawing>
        <wp:anchor distT="0" distB="0" distL="0" distR="0" simplePos="0" relativeHeight="251657216" behindDoc="1" locked="0" layoutInCell="1" allowOverlap="1" wp14:anchorId="470F1426" wp14:editId="2884C169">
          <wp:simplePos x="0" y="0"/>
          <wp:positionH relativeFrom="column">
            <wp:posOffset>-1270</wp:posOffset>
          </wp:positionH>
          <wp:positionV relativeFrom="paragraph">
            <wp:posOffset>3810</wp:posOffset>
          </wp:positionV>
          <wp:extent cx="979805" cy="1045845"/>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w:noProof/>
      </w:rPr>
      <mc:AlternateContent>
        <mc:Choice Requires="wps">
          <w:drawing>
            <wp:anchor distT="0" distB="0" distL="0" distR="0" simplePos="0" relativeHeight="251659264" behindDoc="1" locked="0" layoutInCell="1" allowOverlap="1" wp14:anchorId="6D7AD75C" wp14:editId="052FCE6F">
              <wp:simplePos x="0" y="0"/>
              <wp:positionH relativeFrom="column">
                <wp:posOffset>1028700</wp:posOffset>
              </wp:positionH>
              <wp:positionV relativeFrom="paragraph">
                <wp:posOffset>12065</wp:posOffset>
              </wp:positionV>
              <wp:extent cx="4242435" cy="864870"/>
              <wp:effectExtent l="0" t="0" r="0" b="0"/>
              <wp:wrapNone/>
              <wp:docPr id="357542198"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42435" cy="864870"/>
                      </a:xfrm>
                      <a:prstGeom prst="rect">
                        <a:avLst/>
                      </a:prstGeom>
                      <a:noFill/>
                      <a:ln w="0">
                        <a:noFill/>
                      </a:ln>
                    </wps:spPr>
                    <wps:style>
                      <a:lnRef idx="0">
                        <a:scrgbClr r="0" g="0" b="0"/>
                      </a:lnRef>
                      <a:fillRef idx="0">
                        <a:scrgbClr r="0" g="0" b="0"/>
                      </a:fillRef>
                      <a:effectRef idx="0">
                        <a:scrgbClr r="0" g="0" b="0"/>
                      </a:effectRef>
                      <a:fontRef idx="minor"/>
                    </wps:style>
                    <wps:txbx>
                      <w:txbxContent>
                        <w:p w14:paraId="6796348E" w14:textId="77777777" w:rsidR="00410064" w:rsidRDefault="00410064">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086B2C8B" w14:textId="77777777" w:rsidR="00410064" w:rsidRDefault="00410064">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129874C4" w14:textId="77777777" w:rsidR="00410064" w:rsidRDefault="00410064">
                          <w:pPr>
                            <w:pStyle w:val="Contedodoquadro"/>
                            <w:spacing w:line="240" w:lineRule="auto"/>
                            <w:ind w:left="0" w:hanging="2"/>
                          </w:pPr>
                        </w:p>
                      </w:txbxContent>
                    </wps:txbx>
                    <wps:bodyPr anchor="t">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6D7AD75C" id="Retângulo 1" o:spid="_x0000_s1028" style="position:absolute;margin-left:81pt;margin-top:.95pt;width:334.05pt;height:68.1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" filled="f" stroked="f" strokeweight="0">
              <v:textbox>
                <w:txbxContent>
                  <w:p w14:paraId="6796348E" w14:textId="77777777" w:rsidR="00A90C06" w:rsidRDefault="00EF0A8B">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086B2C8B" w14:textId="77777777" w:rsidR="00A90C06" w:rsidRDefault="00EF0A8B">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129874C4" w14:textId="77777777" w:rsidR="00A90C06" w:rsidRDefault="00A90C06">
                    <w:pPr>
                      <w:pStyle w:val="Contedodoquadro"/>
                      <w:spacing w:line="240" w:lineRule="auto"/>
                      <w:ind w:left="0" w:hanging="2"/>
                    </w:pPr>
                  </w:p>
                </w:txbxContent>
              </v:textbox>
            </v:rect>
          </w:pict>
        </mc:Fallback>
      </mc:AlternateContent>
    </w:r>
  </w:p>
  <w:p w14:paraId="1B35521F" w14:textId="77777777" w:rsidR="00410064" w:rsidRDefault="00410064">
    <w:pPr>
      <w:tabs>
        <w:tab w:val="center" w:pos="4252"/>
        <w:tab w:val="right" w:pos="8504"/>
      </w:tabs>
      <w:spacing w:line="240" w:lineRule="auto"/>
      <w:ind w:left="0" w:hanging="2"/>
      <w:rPr>
        <w:color w:val="000000"/>
      </w:rPr>
    </w:pPr>
  </w:p>
  <w:p w14:paraId="679C2F8C" w14:textId="77777777" w:rsidR="00410064" w:rsidRDefault="00410064">
    <w:pPr>
      <w:tabs>
        <w:tab w:val="center" w:pos="4252"/>
        <w:tab w:val="right" w:pos="8504"/>
      </w:tabs>
      <w:spacing w:line="240" w:lineRule="auto"/>
      <w:ind w:left="0" w:hanging="2"/>
      <w:rPr>
        <w:color w:val="000000"/>
      </w:rPr>
    </w:pPr>
  </w:p>
  <w:p w14:paraId="6DD90837" w14:textId="77777777" w:rsidR="00410064" w:rsidRDefault="00410064">
    <w:pPr>
      <w:tabs>
        <w:tab w:val="center" w:pos="4252"/>
        <w:tab w:val="right" w:pos="8504"/>
      </w:tabs>
      <w:spacing w:line="240" w:lineRule="auto"/>
      <w:ind w:left="0" w:hanging="2"/>
      <w:rPr>
        <w:color w:val="000000"/>
      </w:rPr>
    </w:pPr>
  </w:p>
  <w:p w14:paraId="3A1D1793" w14:textId="77777777" w:rsidR="00410064" w:rsidRDefault="00410064">
    <w:pPr>
      <w:tabs>
        <w:tab w:val="center" w:pos="4252"/>
        <w:tab w:val="right" w:pos="8504"/>
      </w:tabs>
      <w:spacing w:line="240" w:lineRule="auto"/>
      <w:ind w:left="0" w:hanging="2"/>
      <w:rPr>
        <w:color w:val="000000"/>
      </w:rPr>
    </w:pPr>
  </w:p>
  <w:p w14:paraId="091E23F8" w14:textId="77777777" w:rsidR="00410064" w:rsidRDefault="00410064">
    <w:pPr>
      <w:tabs>
        <w:tab w:val="center" w:pos="4252"/>
        <w:tab w:val="right" w:pos="8504"/>
      </w:tabs>
      <w:spacing w:line="240" w:lineRule="auto"/>
      <w:ind w:left="0" w:hanging="2"/>
      <w:rPr>
        <w:color w:val="000000"/>
      </w:rPr>
    </w:pPr>
  </w:p>
  <w:p w14:paraId="64569218" w14:textId="77777777" w:rsidR="00410064" w:rsidRDefault="00410064">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26D06"/>
    <w:multiLevelType w:val="hybridMultilevel"/>
    <w:tmpl w:val="A8CC1E0A"/>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1" w15:restartNumberingAfterBreak="0">
    <w:nsid w:val="02801FFC"/>
    <w:multiLevelType w:val="hybridMultilevel"/>
    <w:tmpl w:val="9D483E4C"/>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 w15:restartNumberingAfterBreak="0">
    <w:nsid w:val="04986673"/>
    <w:multiLevelType w:val="hybridMultilevel"/>
    <w:tmpl w:val="3F26E9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9CF72B3"/>
    <w:multiLevelType w:val="hybridMultilevel"/>
    <w:tmpl w:val="FA565250"/>
    <w:lvl w:ilvl="0" w:tplc="04160001">
      <w:start w:val="1"/>
      <w:numFmt w:val="bullet"/>
      <w:lvlText w:val=""/>
      <w:lvlJc w:val="left"/>
      <w:pPr>
        <w:ind w:left="2280" w:hanging="360"/>
      </w:pPr>
      <w:rPr>
        <w:rFonts w:ascii="Symbol" w:hAnsi="Symbol" w:hint="default"/>
      </w:rPr>
    </w:lvl>
    <w:lvl w:ilvl="1" w:tplc="04160003">
      <w:start w:val="1"/>
      <w:numFmt w:val="bullet"/>
      <w:lvlText w:val="o"/>
      <w:lvlJc w:val="left"/>
      <w:pPr>
        <w:ind w:left="3000" w:hanging="360"/>
      </w:pPr>
      <w:rPr>
        <w:rFonts w:ascii="Courier New" w:hAnsi="Courier New" w:cs="Courier New" w:hint="default"/>
      </w:rPr>
    </w:lvl>
    <w:lvl w:ilvl="2" w:tplc="04160005">
      <w:start w:val="1"/>
      <w:numFmt w:val="bullet"/>
      <w:lvlText w:val=""/>
      <w:lvlJc w:val="left"/>
      <w:pPr>
        <w:ind w:left="3720" w:hanging="360"/>
      </w:pPr>
      <w:rPr>
        <w:rFonts w:ascii="Wingdings" w:hAnsi="Wingdings" w:hint="default"/>
      </w:rPr>
    </w:lvl>
    <w:lvl w:ilvl="3" w:tplc="04160001">
      <w:start w:val="1"/>
      <w:numFmt w:val="bullet"/>
      <w:lvlText w:val=""/>
      <w:lvlJc w:val="left"/>
      <w:pPr>
        <w:ind w:left="4440" w:hanging="360"/>
      </w:pPr>
      <w:rPr>
        <w:rFonts w:ascii="Symbol" w:hAnsi="Symbol" w:hint="default"/>
      </w:rPr>
    </w:lvl>
    <w:lvl w:ilvl="4" w:tplc="04160003">
      <w:start w:val="1"/>
      <w:numFmt w:val="bullet"/>
      <w:lvlText w:val="o"/>
      <w:lvlJc w:val="left"/>
      <w:pPr>
        <w:ind w:left="5160" w:hanging="360"/>
      </w:pPr>
      <w:rPr>
        <w:rFonts w:ascii="Courier New" w:hAnsi="Courier New" w:cs="Courier New" w:hint="default"/>
      </w:rPr>
    </w:lvl>
    <w:lvl w:ilvl="5" w:tplc="04160005">
      <w:start w:val="1"/>
      <w:numFmt w:val="bullet"/>
      <w:lvlText w:val=""/>
      <w:lvlJc w:val="left"/>
      <w:pPr>
        <w:ind w:left="5880" w:hanging="360"/>
      </w:pPr>
      <w:rPr>
        <w:rFonts w:ascii="Wingdings" w:hAnsi="Wingdings" w:hint="default"/>
      </w:rPr>
    </w:lvl>
    <w:lvl w:ilvl="6" w:tplc="04160001">
      <w:start w:val="1"/>
      <w:numFmt w:val="bullet"/>
      <w:lvlText w:val=""/>
      <w:lvlJc w:val="left"/>
      <w:pPr>
        <w:ind w:left="6600" w:hanging="360"/>
      </w:pPr>
      <w:rPr>
        <w:rFonts w:ascii="Symbol" w:hAnsi="Symbol" w:hint="default"/>
      </w:rPr>
    </w:lvl>
    <w:lvl w:ilvl="7" w:tplc="04160003">
      <w:start w:val="1"/>
      <w:numFmt w:val="bullet"/>
      <w:lvlText w:val="o"/>
      <w:lvlJc w:val="left"/>
      <w:pPr>
        <w:ind w:left="7320" w:hanging="360"/>
      </w:pPr>
      <w:rPr>
        <w:rFonts w:ascii="Courier New" w:hAnsi="Courier New" w:cs="Courier New" w:hint="default"/>
      </w:rPr>
    </w:lvl>
    <w:lvl w:ilvl="8" w:tplc="04160005">
      <w:start w:val="1"/>
      <w:numFmt w:val="bullet"/>
      <w:lvlText w:val=""/>
      <w:lvlJc w:val="left"/>
      <w:pPr>
        <w:ind w:left="8040" w:hanging="360"/>
      </w:pPr>
      <w:rPr>
        <w:rFonts w:ascii="Wingdings" w:hAnsi="Wingdings" w:hint="default"/>
      </w:rPr>
    </w:lvl>
  </w:abstractNum>
  <w:abstractNum w:abstractNumId="4" w15:restartNumberingAfterBreak="0">
    <w:nsid w:val="0D720F1C"/>
    <w:multiLevelType w:val="hybridMultilevel"/>
    <w:tmpl w:val="B538AC48"/>
    <w:lvl w:ilvl="0" w:tplc="6C349A1C">
      <w:start w:val="3"/>
      <w:numFmt w:val="decimal"/>
      <w:lvlText w:val="%1."/>
      <w:lvlJc w:val="left"/>
      <w:pPr>
        <w:ind w:left="358" w:hanging="360"/>
      </w:pPr>
      <w:rPr>
        <w:rFonts w:hint="default"/>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5"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6"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13C476B1"/>
    <w:multiLevelType w:val="multilevel"/>
    <w:tmpl w:val="4C48FAA4"/>
    <w:lvl w:ilvl="0">
      <w:start w:val="1"/>
      <w:numFmt w:val="decimal"/>
      <w:lvlText w:val="%1."/>
      <w:lvlJc w:val="left"/>
      <w:pPr>
        <w:tabs>
          <w:tab w:val="num" w:pos="0"/>
        </w:tabs>
        <w:ind w:left="360" w:hanging="360"/>
      </w:pPr>
    </w:lvl>
    <w:lvl w:ilvl="1">
      <w:start w:val="1"/>
      <w:numFmt w:val="decimal"/>
      <w:isLgl/>
      <w:lvlText w:val="%1.%2."/>
      <w:lvlJc w:val="left"/>
      <w:pPr>
        <w:tabs>
          <w:tab w:val="num" w:pos="0"/>
        </w:tabs>
        <w:ind w:left="720" w:hanging="720"/>
      </w:pPr>
    </w:lvl>
    <w:lvl w:ilvl="2">
      <w:start w:val="1"/>
      <w:numFmt w:val="decimal"/>
      <w:isLgl/>
      <w:lvlText w:val="%1.%2.%3."/>
      <w:lvlJc w:val="left"/>
      <w:pPr>
        <w:tabs>
          <w:tab w:val="num" w:pos="0"/>
        </w:tabs>
        <w:ind w:left="720" w:hanging="720"/>
      </w:pPr>
    </w:lvl>
    <w:lvl w:ilvl="3">
      <w:start w:val="1"/>
      <w:numFmt w:val="decimal"/>
      <w:isLgl/>
      <w:lvlText w:val="%1.%2.%3.%4."/>
      <w:lvlJc w:val="left"/>
      <w:pPr>
        <w:tabs>
          <w:tab w:val="num" w:pos="0"/>
        </w:tabs>
        <w:ind w:left="1081" w:hanging="1080"/>
      </w:pPr>
    </w:lvl>
    <w:lvl w:ilvl="4">
      <w:start w:val="1"/>
      <w:numFmt w:val="decimal"/>
      <w:isLgl/>
      <w:lvlText w:val="%1.%2.%3.%4.%5."/>
      <w:lvlJc w:val="left"/>
      <w:pPr>
        <w:tabs>
          <w:tab w:val="num" w:pos="0"/>
        </w:tabs>
        <w:ind w:left="1082" w:hanging="1080"/>
      </w:pPr>
    </w:lvl>
    <w:lvl w:ilvl="5">
      <w:start w:val="1"/>
      <w:numFmt w:val="decimal"/>
      <w:isLgl/>
      <w:lvlText w:val="%1.%2.%3.%4.%5.%6."/>
      <w:lvlJc w:val="left"/>
      <w:pPr>
        <w:tabs>
          <w:tab w:val="num" w:pos="0"/>
        </w:tabs>
        <w:ind w:left="1443" w:hanging="1440"/>
      </w:pPr>
    </w:lvl>
    <w:lvl w:ilvl="6">
      <w:start w:val="1"/>
      <w:numFmt w:val="decimal"/>
      <w:isLgl/>
      <w:lvlText w:val="%1.%2.%3.%4.%5.%6.%7."/>
      <w:lvlJc w:val="left"/>
      <w:pPr>
        <w:tabs>
          <w:tab w:val="num" w:pos="0"/>
        </w:tabs>
        <w:ind w:left="1444" w:hanging="1440"/>
      </w:pPr>
    </w:lvl>
    <w:lvl w:ilvl="7">
      <w:start w:val="1"/>
      <w:numFmt w:val="decimal"/>
      <w:isLgl/>
      <w:lvlText w:val="%1.%2.%3.%4.%5.%6.%7.%8."/>
      <w:lvlJc w:val="left"/>
      <w:pPr>
        <w:tabs>
          <w:tab w:val="num" w:pos="0"/>
        </w:tabs>
        <w:ind w:left="1805" w:hanging="1800"/>
      </w:pPr>
    </w:lvl>
    <w:lvl w:ilvl="8">
      <w:start w:val="1"/>
      <w:numFmt w:val="decimal"/>
      <w:isLgl/>
      <w:lvlText w:val="%1.%2.%3.%4.%5.%6.%7.%8.%9."/>
      <w:lvlJc w:val="left"/>
      <w:pPr>
        <w:tabs>
          <w:tab w:val="num" w:pos="0"/>
        </w:tabs>
        <w:ind w:left="1806" w:hanging="1800"/>
      </w:pPr>
    </w:lvl>
  </w:abstractNum>
  <w:abstractNum w:abstractNumId="8"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210C7A0D"/>
    <w:multiLevelType w:val="multilevel"/>
    <w:tmpl w:val="235CD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5C4E97"/>
    <w:multiLevelType w:val="hybridMultilevel"/>
    <w:tmpl w:val="6096B6A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68041F0"/>
    <w:multiLevelType w:val="multilevel"/>
    <w:tmpl w:val="C2E0C434"/>
    <w:lvl w:ilvl="0">
      <w:start w:val="1"/>
      <w:numFmt w:val="lowerLetter"/>
      <w:lvlText w:val="%1)"/>
      <w:lvlJc w:val="left"/>
      <w:pPr>
        <w:tabs>
          <w:tab w:val="num" w:pos="0"/>
        </w:tabs>
        <w:ind w:left="718" w:hanging="360"/>
      </w:pPr>
    </w:lvl>
    <w:lvl w:ilvl="1">
      <w:start w:val="1"/>
      <w:numFmt w:val="lowerLetter"/>
      <w:lvlText w:val="%2."/>
      <w:lvlJc w:val="left"/>
      <w:pPr>
        <w:tabs>
          <w:tab w:val="num" w:pos="0"/>
        </w:tabs>
        <w:ind w:left="1438" w:hanging="360"/>
      </w:pPr>
    </w:lvl>
    <w:lvl w:ilvl="2">
      <w:start w:val="1"/>
      <w:numFmt w:val="lowerRoman"/>
      <w:lvlText w:val="%3."/>
      <w:lvlJc w:val="right"/>
      <w:pPr>
        <w:tabs>
          <w:tab w:val="num" w:pos="0"/>
        </w:tabs>
        <w:ind w:left="2158" w:hanging="180"/>
      </w:pPr>
    </w:lvl>
    <w:lvl w:ilvl="3">
      <w:start w:val="1"/>
      <w:numFmt w:val="decimal"/>
      <w:lvlText w:val="%4."/>
      <w:lvlJc w:val="left"/>
      <w:pPr>
        <w:tabs>
          <w:tab w:val="num" w:pos="0"/>
        </w:tabs>
        <w:ind w:left="2878" w:hanging="360"/>
      </w:pPr>
    </w:lvl>
    <w:lvl w:ilvl="4">
      <w:start w:val="1"/>
      <w:numFmt w:val="lowerLetter"/>
      <w:lvlText w:val="%5."/>
      <w:lvlJc w:val="left"/>
      <w:pPr>
        <w:tabs>
          <w:tab w:val="num" w:pos="0"/>
        </w:tabs>
        <w:ind w:left="3598" w:hanging="360"/>
      </w:pPr>
    </w:lvl>
    <w:lvl w:ilvl="5">
      <w:start w:val="1"/>
      <w:numFmt w:val="lowerRoman"/>
      <w:lvlText w:val="%6."/>
      <w:lvlJc w:val="right"/>
      <w:pPr>
        <w:tabs>
          <w:tab w:val="num" w:pos="0"/>
        </w:tabs>
        <w:ind w:left="4318" w:hanging="180"/>
      </w:pPr>
    </w:lvl>
    <w:lvl w:ilvl="6">
      <w:start w:val="1"/>
      <w:numFmt w:val="decimal"/>
      <w:lvlText w:val="%7."/>
      <w:lvlJc w:val="left"/>
      <w:pPr>
        <w:tabs>
          <w:tab w:val="num" w:pos="0"/>
        </w:tabs>
        <w:ind w:left="5038" w:hanging="360"/>
      </w:pPr>
    </w:lvl>
    <w:lvl w:ilvl="7">
      <w:start w:val="1"/>
      <w:numFmt w:val="lowerLetter"/>
      <w:lvlText w:val="%8."/>
      <w:lvlJc w:val="left"/>
      <w:pPr>
        <w:tabs>
          <w:tab w:val="num" w:pos="0"/>
        </w:tabs>
        <w:ind w:left="5758" w:hanging="360"/>
      </w:pPr>
    </w:lvl>
    <w:lvl w:ilvl="8">
      <w:start w:val="1"/>
      <w:numFmt w:val="lowerRoman"/>
      <w:lvlText w:val="%9."/>
      <w:lvlJc w:val="right"/>
      <w:pPr>
        <w:tabs>
          <w:tab w:val="num" w:pos="0"/>
        </w:tabs>
        <w:ind w:left="6478" w:hanging="180"/>
      </w:pPr>
    </w:lvl>
  </w:abstractNum>
  <w:abstractNum w:abstractNumId="12" w15:restartNumberingAfterBreak="0">
    <w:nsid w:val="26AC504A"/>
    <w:multiLevelType w:val="hybridMultilevel"/>
    <w:tmpl w:val="C1FEAFAA"/>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1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28F90A2D"/>
    <w:multiLevelType w:val="hybridMultilevel"/>
    <w:tmpl w:val="892E1198"/>
    <w:lvl w:ilvl="0" w:tplc="DA8A8388">
      <w:start w:val="1"/>
      <w:numFmt w:val="decimal"/>
      <w:lvlText w:val="%1."/>
      <w:lvlJc w:val="left"/>
      <w:pPr>
        <w:ind w:left="1068" w:hanging="708"/>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4F561C7"/>
    <w:multiLevelType w:val="multilevel"/>
    <w:tmpl w:val="C6F083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356A713F"/>
    <w:multiLevelType w:val="hybridMultilevel"/>
    <w:tmpl w:val="D73C97B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9"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39B81831"/>
    <w:multiLevelType w:val="multilevel"/>
    <w:tmpl w:val="8AAAF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15:restartNumberingAfterBreak="0">
    <w:nsid w:val="472759A6"/>
    <w:multiLevelType w:val="multilevel"/>
    <w:tmpl w:val="4F7473DC"/>
    <w:lvl w:ilvl="0">
      <w:start w:val="1"/>
      <w:numFmt w:val="decimal"/>
      <w:lvlText w:val="%1."/>
      <w:lvlJc w:val="left"/>
      <w:pPr>
        <w:ind w:left="360" w:hanging="360"/>
      </w:pPr>
      <w:rPr>
        <w:rFonts w:hint="default"/>
        <w:b/>
        <w:color w:val="auto"/>
      </w:rPr>
    </w:lvl>
    <w:lvl w:ilvl="1">
      <w:start w:val="1"/>
      <w:numFmt w:val="decimal"/>
      <w:isLgl/>
      <w:lvlText w:val="%1.%2."/>
      <w:lvlJc w:val="left"/>
      <w:pPr>
        <w:ind w:left="720" w:hanging="720"/>
      </w:pPr>
      <w:rPr>
        <w:rFonts w:hint="default"/>
        <w:b w:val="0"/>
        <w:bCs/>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23" w15:restartNumberingAfterBreak="0">
    <w:nsid w:val="4FD30F70"/>
    <w:multiLevelType w:val="hybridMultilevel"/>
    <w:tmpl w:val="B35AFBA4"/>
    <w:lvl w:ilvl="0" w:tplc="28FCA7E0">
      <w:numFmt w:val="bullet"/>
      <w:lvlText w:val="•"/>
      <w:lvlJc w:val="left"/>
      <w:pPr>
        <w:ind w:left="1080" w:hanging="720"/>
      </w:pPr>
      <w:rPr>
        <w:rFonts w:ascii="Times New Roman" w:eastAsia="Times New Roman"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5114453B"/>
    <w:multiLevelType w:val="hybridMultilevel"/>
    <w:tmpl w:val="3A6495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520974FC"/>
    <w:multiLevelType w:val="hybridMultilevel"/>
    <w:tmpl w:val="EAFEBB00"/>
    <w:lvl w:ilvl="0" w:tplc="04160001">
      <w:start w:val="1"/>
      <w:numFmt w:val="bullet"/>
      <w:lvlText w:val=""/>
      <w:lvlJc w:val="left"/>
      <w:pPr>
        <w:ind w:left="722" w:hanging="360"/>
      </w:pPr>
      <w:rPr>
        <w:rFonts w:ascii="Symbol" w:hAnsi="Symbol" w:hint="default"/>
      </w:rPr>
    </w:lvl>
    <w:lvl w:ilvl="1" w:tplc="04160003" w:tentative="1">
      <w:start w:val="1"/>
      <w:numFmt w:val="bullet"/>
      <w:lvlText w:val="o"/>
      <w:lvlJc w:val="left"/>
      <w:pPr>
        <w:ind w:left="1442" w:hanging="360"/>
      </w:pPr>
      <w:rPr>
        <w:rFonts w:ascii="Courier New" w:hAnsi="Courier New" w:cs="Courier New" w:hint="default"/>
      </w:rPr>
    </w:lvl>
    <w:lvl w:ilvl="2" w:tplc="04160005" w:tentative="1">
      <w:start w:val="1"/>
      <w:numFmt w:val="bullet"/>
      <w:lvlText w:val=""/>
      <w:lvlJc w:val="left"/>
      <w:pPr>
        <w:ind w:left="2162" w:hanging="360"/>
      </w:pPr>
      <w:rPr>
        <w:rFonts w:ascii="Wingdings" w:hAnsi="Wingdings" w:hint="default"/>
      </w:rPr>
    </w:lvl>
    <w:lvl w:ilvl="3" w:tplc="04160001" w:tentative="1">
      <w:start w:val="1"/>
      <w:numFmt w:val="bullet"/>
      <w:lvlText w:val=""/>
      <w:lvlJc w:val="left"/>
      <w:pPr>
        <w:ind w:left="2882" w:hanging="360"/>
      </w:pPr>
      <w:rPr>
        <w:rFonts w:ascii="Symbol" w:hAnsi="Symbol" w:hint="default"/>
      </w:rPr>
    </w:lvl>
    <w:lvl w:ilvl="4" w:tplc="04160003" w:tentative="1">
      <w:start w:val="1"/>
      <w:numFmt w:val="bullet"/>
      <w:lvlText w:val="o"/>
      <w:lvlJc w:val="left"/>
      <w:pPr>
        <w:ind w:left="3602" w:hanging="360"/>
      </w:pPr>
      <w:rPr>
        <w:rFonts w:ascii="Courier New" w:hAnsi="Courier New" w:cs="Courier New" w:hint="default"/>
      </w:rPr>
    </w:lvl>
    <w:lvl w:ilvl="5" w:tplc="04160005" w:tentative="1">
      <w:start w:val="1"/>
      <w:numFmt w:val="bullet"/>
      <w:lvlText w:val=""/>
      <w:lvlJc w:val="left"/>
      <w:pPr>
        <w:ind w:left="4322" w:hanging="360"/>
      </w:pPr>
      <w:rPr>
        <w:rFonts w:ascii="Wingdings" w:hAnsi="Wingdings" w:hint="default"/>
      </w:rPr>
    </w:lvl>
    <w:lvl w:ilvl="6" w:tplc="04160001" w:tentative="1">
      <w:start w:val="1"/>
      <w:numFmt w:val="bullet"/>
      <w:lvlText w:val=""/>
      <w:lvlJc w:val="left"/>
      <w:pPr>
        <w:ind w:left="5042" w:hanging="360"/>
      </w:pPr>
      <w:rPr>
        <w:rFonts w:ascii="Symbol" w:hAnsi="Symbol" w:hint="default"/>
      </w:rPr>
    </w:lvl>
    <w:lvl w:ilvl="7" w:tplc="04160003" w:tentative="1">
      <w:start w:val="1"/>
      <w:numFmt w:val="bullet"/>
      <w:lvlText w:val="o"/>
      <w:lvlJc w:val="left"/>
      <w:pPr>
        <w:ind w:left="5762" w:hanging="360"/>
      </w:pPr>
      <w:rPr>
        <w:rFonts w:ascii="Courier New" w:hAnsi="Courier New" w:cs="Courier New" w:hint="default"/>
      </w:rPr>
    </w:lvl>
    <w:lvl w:ilvl="8" w:tplc="04160005" w:tentative="1">
      <w:start w:val="1"/>
      <w:numFmt w:val="bullet"/>
      <w:lvlText w:val=""/>
      <w:lvlJc w:val="left"/>
      <w:pPr>
        <w:ind w:left="6482" w:hanging="360"/>
      </w:pPr>
      <w:rPr>
        <w:rFonts w:ascii="Wingdings" w:hAnsi="Wingdings" w:hint="default"/>
      </w:rPr>
    </w:lvl>
  </w:abstractNum>
  <w:abstractNum w:abstractNumId="26" w15:restartNumberingAfterBreak="0">
    <w:nsid w:val="54E110C7"/>
    <w:multiLevelType w:val="hybridMultilevel"/>
    <w:tmpl w:val="A77814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15:restartNumberingAfterBreak="0">
    <w:nsid w:val="555F5A69"/>
    <w:multiLevelType w:val="hybridMultilevel"/>
    <w:tmpl w:val="B21EAE50"/>
    <w:lvl w:ilvl="0" w:tplc="00CCE722">
      <w:start w:val="1"/>
      <w:numFmt w:val="decimal"/>
      <w:lvlText w:val="%1."/>
      <w:lvlJc w:val="left"/>
      <w:pPr>
        <w:ind w:left="358" w:hanging="360"/>
      </w:pPr>
      <w:rPr>
        <w:rFonts w:hint="default"/>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29"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30" w15:restartNumberingAfterBreak="0">
    <w:nsid w:val="5D7C1AFA"/>
    <w:multiLevelType w:val="hybridMultilevel"/>
    <w:tmpl w:val="68284F6C"/>
    <w:lvl w:ilvl="0" w:tplc="33BAAE54">
      <w:start w:val="1"/>
      <w:numFmt w:val="lowerRoman"/>
      <w:lvlText w:val="%1."/>
      <w:lvlJc w:val="left"/>
      <w:pPr>
        <w:ind w:left="1423" w:hanging="720"/>
      </w:pPr>
      <w:rPr>
        <w:rFonts w:hint="default"/>
      </w:rPr>
    </w:lvl>
    <w:lvl w:ilvl="1" w:tplc="04160019" w:tentative="1">
      <w:start w:val="1"/>
      <w:numFmt w:val="lowerLetter"/>
      <w:lvlText w:val="%2."/>
      <w:lvlJc w:val="left"/>
      <w:pPr>
        <w:ind w:left="1783" w:hanging="360"/>
      </w:pPr>
    </w:lvl>
    <w:lvl w:ilvl="2" w:tplc="0416001B" w:tentative="1">
      <w:start w:val="1"/>
      <w:numFmt w:val="lowerRoman"/>
      <w:lvlText w:val="%3."/>
      <w:lvlJc w:val="right"/>
      <w:pPr>
        <w:ind w:left="2503" w:hanging="180"/>
      </w:pPr>
    </w:lvl>
    <w:lvl w:ilvl="3" w:tplc="0416000F" w:tentative="1">
      <w:start w:val="1"/>
      <w:numFmt w:val="decimal"/>
      <w:lvlText w:val="%4."/>
      <w:lvlJc w:val="left"/>
      <w:pPr>
        <w:ind w:left="3223" w:hanging="360"/>
      </w:pPr>
    </w:lvl>
    <w:lvl w:ilvl="4" w:tplc="04160019" w:tentative="1">
      <w:start w:val="1"/>
      <w:numFmt w:val="lowerLetter"/>
      <w:lvlText w:val="%5."/>
      <w:lvlJc w:val="left"/>
      <w:pPr>
        <w:ind w:left="3943" w:hanging="360"/>
      </w:pPr>
    </w:lvl>
    <w:lvl w:ilvl="5" w:tplc="0416001B" w:tentative="1">
      <w:start w:val="1"/>
      <w:numFmt w:val="lowerRoman"/>
      <w:lvlText w:val="%6."/>
      <w:lvlJc w:val="right"/>
      <w:pPr>
        <w:ind w:left="4663" w:hanging="180"/>
      </w:pPr>
    </w:lvl>
    <w:lvl w:ilvl="6" w:tplc="0416000F" w:tentative="1">
      <w:start w:val="1"/>
      <w:numFmt w:val="decimal"/>
      <w:lvlText w:val="%7."/>
      <w:lvlJc w:val="left"/>
      <w:pPr>
        <w:ind w:left="5383" w:hanging="360"/>
      </w:pPr>
    </w:lvl>
    <w:lvl w:ilvl="7" w:tplc="04160019" w:tentative="1">
      <w:start w:val="1"/>
      <w:numFmt w:val="lowerLetter"/>
      <w:lvlText w:val="%8."/>
      <w:lvlJc w:val="left"/>
      <w:pPr>
        <w:ind w:left="6103" w:hanging="360"/>
      </w:pPr>
    </w:lvl>
    <w:lvl w:ilvl="8" w:tplc="0416001B" w:tentative="1">
      <w:start w:val="1"/>
      <w:numFmt w:val="lowerRoman"/>
      <w:lvlText w:val="%9."/>
      <w:lvlJc w:val="right"/>
      <w:pPr>
        <w:ind w:left="6823" w:hanging="180"/>
      </w:pPr>
    </w:lvl>
  </w:abstractNum>
  <w:abstractNum w:abstractNumId="31"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2" w15:restartNumberingAfterBreak="0">
    <w:nsid w:val="61E273CD"/>
    <w:multiLevelType w:val="hybridMultilevel"/>
    <w:tmpl w:val="5E9E2B18"/>
    <w:lvl w:ilvl="0" w:tplc="7BF84486">
      <w:numFmt w:val="bullet"/>
      <w:lvlText w:val="•"/>
      <w:lvlJc w:val="left"/>
      <w:pPr>
        <w:ind w:left="1080" w:hanging="720"/>
      </w:pPr>
      <w:rPr>
        <w:rFonts w:ascii="Times New Roman" w:eastAsia="Times New Roman"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15:restartNumberingAfterBreak="0">
    <w:nsid w:val="64991DFE"/>
    <w:multiLevelType w:val="hybridMultilevel"/>
    <w:tmpl w:val="64FA5230"/>
    <w:lvl w:ilvl="0" w:tplc="FB3480FA">
      <w:start w:val="3"/>
      <w:numFmt w:val="decimal"/>
      <w:lvlText w:val="%1."/>
      <w:lvlJc w:val="left"/>
      <w:pPr>
        <w:ind w:left="358" w:hanging="360"/>
      </w:pPr>
      <w:rPr>
        <w:rFonts w:hint="default"/>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35"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36" w15:restartNumberingAfterBreak="0">
    <w:nsid w:val="657333E1"/>
    <w:multiLevelType w:val="multilevel"/>
    <w:tmpl w:val="F23C899E"/>
    <w:lvl w:ilvl="0">
      <w:start w:val="1"/>
      <w:numFmt w:val="decimal"/>
      <w:lvlText w:val="%1."/>
      <w:lvlJc w:val="left"/>
      <w:pPr>
        <w:tabs>
          <w:tab w:val="num" w:pos="0"/>
        </w:tabs>
        <w:ind w:left="568" w:hanging="570"/>
      </w:pPr>
    </w:lvl>
    <w:lvl w:ilvl="1">
      <w:start w:val="1"/>
      <w:numFmt w:val="decimal"/>
      <w:isLgl/>
      <w:lvlText w:val="%1.%2."/>
      <w:lvlJc w:val="left"/>
      <w:pPr>
        <w:tabs>
          <w:tab w:val="num" w:pos="0"/>
        </w:tabs>
        <w:ind w:left="358" w:hanging="360"/>
      </w:pPr>
    </w:lvl>
    <w:lvl w:ilvl="2">
      <w:start w:val="1"/>
      <w:numFmt w:val="decimal"/>
      <w:isLgl/>
      <w:lvlText w:val="%1.%2.%3."/>
      <w:lvlJc w:val="left"/>
      <w:pPr>
        <w:tabs>
          <w:tab w:val="num" w:pos="0"/>
        </w:tabs>
        <w:ind w:left="718" w:hanging="720"/>
      </w:pPr>
      <w:rPr>
        <w:b/>
      </w:rPr>
    </w:lvl>
    <w:lvl w:ilvl="3">
      <w:start w:val="1"/>
      <w:numFmt w:val="decimal"/>
      <w:isLgl/>
      <w:lvlText w:val="%1.%2.%3.%4."/>
      <w:lvlJc w:val="left"/>
      <w:pPr>
        <w:tabs>
          <w:tab w:val="num" w:pos="0"/>
        </w:tabs>
        <w:ind w:left="718" w:hanging="720"/>
      </w:pPr>
    </w:lvl>
    <w:lvl w:ilvl="4">
      <w:start w:val="1"/>
      <w:numFmt w:val="decimal"/>
      <w:isLgl/>
      <w:lvlText w:val="%1.%2.%3.%4.%5."/>
      <w:lvlJc w:val="left"/>
      <w:pPr>
        <w:tabs>
          <w:tab w:val="num" w:pos="0"/>
        </w:tabs>
        <w:ind w:left="1078" w:hanging="1080"/>
      </w:pPr>
    </w:lvl>
    <w:lvl w:ilvl="5">
      <w:start w:val="1"/>
      <w:numFmt w:val="decimal"/>
      <w:isLgl/>
      <w:lvlText w:val="%1.%2.%3.%4.%5.%6."/>
      <w:lvlJc w:val="left"/>
      <w:pPr>
        <w:tabs>
          <w:tab w:val="num" w:pos="0"/>
        </w:tabs>
        <w:ind w:left="1078" w:hanging="1080"/>
      </w:pPr>
    </w:lvl>
    <w:lvl w:ilvl="6">
      <w:start w:val="1"/>
      <w:numFmt w:val="decimal"/>
      <w:isLgl/>
      <w:lvlText w:val="%1.%2.%3.%4.%5.%6.%7."/>
      <w:lvlJc w:val="left"/>
      <w:pPr>
        <w:tabs>
          <w:tab w:val="num" w:pos="0"/>
        </w:tabs>
        <w:ind w:left="1438" w:hanging="1440"/>
      </w:pPr>
    </w:lvl>
    <w:lvl w:ilvl="7">
      <w:start w:val="1"/>
      <w:numFmt w:val="decimal"/>
      <w:isLgl/>
      <w:lvlText w:val="%1.%2.%3.%4.%5.%6.%7.%8."/>
      <w:lvlJc w:val="left"/>
      <w:pPr>
        <w:tabs>
          <w:tab w:val="num" w:pos="0"/>
        </w:tabs>
        <w:ind w:left="1438" w:hanging="1440"/>
      </w:pPr>
    </w:lvl>
    <w:lvl w:ilvl="8">
      <w:start w:val="1"/>
      <w:numFmt w:val="decimal"/>
      <w:isLgl/>
      <w:lvlText w:val="%1.%2.%3.%4.%5.%6.%7.%8.%9."/>
      <w:lvlJc w:val="left"/>
      <w:pPr>
        <w:tabs>
          <w:tab w:val="num" w:pos="0"/>
        </w:tabs>
        <w:ind w:left="1798" w:hanging="1800"/>
      </w:pPr>
    </w:lvl>
  </w:abstractNum>
  <w:abstractNum w:abstractNumId="37" w15:restartNumberingAfterBreak="0">
    <w:nsid w:val="6A010104"/>
    <w:multiLevelType w:val="multilevel"/>
    <w:tmpl w:val="31EC70A6"/>
    <w:lvl w:ilvl="0">
      <w:start w:val="1"/>
      <w:numFmt w:val="decimal"/>
      <w:lvlText w:val="%1."/>
      <w:lvlJc w:val="left"/>
      <w:pPr>
        <w:tabs>
          <w:tab w:val="num" w:pos="0"/>
        </w:tabs>
        <w:ind w:left="358" w:hanging="360"/>
      </w:p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abstractNum w:abstractNumId="38"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02A403B"/>
    <w:multiLevelType w:val="hybridMultilevel"/>
    <w:tmpl w:val="9C9A54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41"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766F48BE"/>
    <w:multiLevelType w:val="hybridMultilevel"/>
    <w:tmpl w:val="CFC65C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44" w15:restartNumberingAfterBreak="0">
    <w:nsid w:val="772766B0"/>
    <w:multiLevelType w:val="multilevel"/>
    <w:tmpl w:val="568EF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6"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8"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36"/>
  </w:num>
  <w:num w:numId="2">
    <w:abstractNumId w:val="37"/>
  </w:num>
  <w:num w:numId="3">
    <w:abstractNumId w:val="7"/>
  </w:num>
  <w:num w:numId="4">
    <w:abstractNumId w:val="11"/>
  </w:num>
  <w:num w:numId="5">
    <w:abstractNumId w:val="17"/>
  </w:num>
  <w:num w:numId="6">
    <w:abstractNumId w:val="2"/>
  </w:num>
  <w:num w:numId="7">
    <w:abstractNumId w:val="39"/>
  </w:num>
  <w:num w:numId="8">
    <w:abstractNumId w:val="26"/>
  </w:num>
  <w:num w:numId="9">
    <w:abstractNumId w:val="23"/>
  </w:num>
  <w:num w:numId="10">
    <w:abstractNumId w:val="10"/>
  </w:num>
  <w:num w:numId="11">
    <w:abstractNumId w:val="32"/>
  </w:num>
  <w:num w:numId="12">
    <w:abstractNumId w:val="31"/>
  </w:num>
  <w:num w:numId="13">
    <w:abstractNumId w:val="27"/>
  </w:num>
  <w:num w:numId="14">
    <w:abstractNumId w:val="41"/>
  </w:num>
  <w:num w:numId="15">
    <w:abstractNumId w:val="46"/>
  </w:num>
  <w:num w:numId="16">
    <w:abstractNumId w:val="19"/>
  </w:num>
  <w:num w:numId="17">
    <w:abstractNumId w:val="13"/>
  </w:num>
  <w:num w:numId="18">
    <w:abstractNumId w:val="6"/>
  </w:num>
  <w:num w:numId="19">
    <w:abstractNumId w:val="33"/>
  </w:num>
  <w:num w:numId="20">
    <w:abstractNumId w:val="21"/>
  </w:num>
  <w:num w:numId="21">
    <w:abstractNumId w:val="16"/>
  </w:num>
  <w:num w:numId="22">
    <w:abstractNumId w:val="38"/>
  </w:num>
  <w:num w:numId="23">
    <w:abstractNumId w:val="15"/>
  </w:num>
  <w:num w:numId="24">
    <w:abstractNumId w:val="45"/>
  </w:num>
  <w:num w:numId="25">
    <w:abstractNumId w:val="47"/>
  </w:num>
  <w:num w:numId="26">
    <w:abstractNumId w:val="8"/>
  </w:num>
  <w:num w:numId="27">
    <w:abstractNumId w:val="48"/>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num>
  <w:num w:numId="30">
    <w:abstractNumId w:val="22"/>
  </w:num>
  <w:num w:numId="31">
    <w:abstractNumId w:val="35"/>
  </w:num>
  <w:num w:numId="32">
    <w:abstractNumId w:val="43"/>
  </w:num>
  <w:num w:numId="33">
    <w:abstractNumId w:val="29"/>
  </w:num>
  <w:num w:numId="34">
    <w:abstractNumId w:val="30"/>
  </w:num>
  <w:num w:numId="35">
    <w:abstractNumId w:val="0"/>
  </w:num>
  <w:num w:numId="36">
    <w:abstractNumId w:val="1"/>
  </w:num>
  <w:num w:numId="37">
    <w:abstractNumId w:val="5"/>
  </w:num>
  <w:num w:numId="38">
    <w:abstractNumId w:val="3"/>
  </w:num>
  <w:num w:numId="39">
    <w:abstractNumId w:val="28"/>
  </w:num>
  <w:num w:numId="40">
    <w:abstractNumId w:val="34"/>
  </w:num>
  <w:num w:numId="41">
    <w:abstractNumId w:val="4"/>
  </w:num>
  <w:num w:numId="42">
    <w:abstractNumId w:val="14"/>
  </w:num>
  <w:num w:numId="43">
    <w:abstractNumId w:val="42"/>
  </w:num>
  <w:num w:numId="44">
    <w:abstractNumId w:val="25"/>
  </w:num>
  <w:num w:numId="45">
    <w:abstractNumId w:val="24"/>
  </w:num>
  <w:num w:numId="46">
    <w:abstractNumId w:val="12"/>
  </w:num>
  <w:num w:numId="47">
    <w:abstractNumId w:val="18"/>
  </w:num>
  <w:num w:numId="48">
    <w:abstractNumId w:val="20"/>
  </w:num>
  <w:num w:numId="49">
    <w:abstractNumId w:val="44"/>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C06"/>
    <w:rsid w:val="0000007E"/>
    <w:rsid w:val="00002B08"/>
    <w:rsid w:val="00003374"/>
    <w:rsid w:val="00006A36"/>
    <w:rsid w:val="00015B9A"/>
    <w:rsid w:val="00024535"/>
    <w:rsid w:val="00024C6C"/>
    <w:rsid w:val="00033729"/>
    <w:rsid w:val="000343F1"/>
    <w:rsid w:val="00035986"/>
    <w:rsid w:val="000363FD"/>
    <w:rsid w:val="00044CA0"/>
    <w:rsid w:val="00050D44"/>
    <w:rsid w:val="00056A8D"/>
    <w:rsid w:val="000636D2"/>
    <w:rsid w:val="00074A56"/>
    <w:rsid w:val="00076DE9"/>
    <w:rsid w:val="00090EA2"/>
    <w:rsid w:val="0009435E"/>
    <w:rsid w:val="000A0157"/>
    <w:rsid w:val="000A0F8D"/>
    <w:rsid w:val="000B5003"/>
    <w:rsid w:val="000B68C8"/>
    <w:rsid w:val="000C0FC4"/>
    <w:rsid w:val="000C1A19"/>
    <w:rsid w:val="000C27A7"/>
    <w:rsid w:val="000C60E8"/>
    <w:rsid w:val="000D33BC"/>
    <w:rsid w:val="000D4806"/>
    <w:rsid w:val="000D55E1"/>
    <w:rsid w:val="000F5CC2"/>
    <w:rsid w:val="00110831"/>
    <w:rsid w:val="00120A06"/>
    <w:rsid w:val="00124770"/>
    <w:rsid w:val="00143BFA"/>
    <w:rsid w:val="00153370"/>
    <w:rsid w:val="001823B1"/>
    <w:rsid w:val="00193494"/>
    <w:rsid w:val="001A3D2D"/>
    <w:rsid w:val="001B2116"/>
    <w:rsid w:val="001B495C"/>
    <w:rsid w:val="001C239E"/>
    <w:rsid w:val="001D1B6B"/>
    <w:rsid w:val="001D57B7"/>
    <w:rsid w:val="001E6302"/>
    <w:rsid w:val="001F1184"/>
    <w:rsid w:val="001F5F38"/>
    <w:rsid w:val="001F78EC"/>
    <w:rsid w:val="00200FF3"/>
    <w:rsid w:val="00211BCC"/>
    <w:rsid w:val="00212729"/>
    <w:rsid w:val="00214F8D"/>
    <w:rsid w:val="002155A6"/>
    <w:rsid w:val="00227997"/>
    <w:rsid w:val="00240723"/>
    <w:rsid w:val="002456F0"/>
    <w:rsid w:val="002508D7"/>
    <w:rsid w:val="002526E3"/>
    <w:rsid w:val="00256EDC"/>
    <w:rsid w:val="00266F30"/>
    <w:rsid w:val="00276BE8"/>
    <w:rsid w:val="00286AE9"/>
    <w:rsid w:val="002A72AD"/>
    <w:rsid w:val="002B7D6B"/>
    <w:rsid w:val="002C3B79"/>
    <w:rsid w:val="002C6D93"/>
    <w:rsid w:val="002D378A"/>
    <w:rsid w:val="002E466E"/>
    <w:rsid w:val="0030160C"/>
    <w:rsid w:val="00314CCC"/>
    <w:rsid w:val="00314E0B"/>
    <w:rsid w:val="0032547B"/>
    <w:rsid w:val="00332D00"/>
    <w:rsid w:val="003451CE"/>
    <w:rsid w:val="00352CC5"/>
    <w:rsid w:val="0035744D"/>
    <w:rsid w:val="00365EAD"/>
    <w:rsid w:val="00376B82"/>
    <w:rsid w:val="0039733F"/>
    <w:rsid w:val="003B2386"/>
    <w:rsid w:val="003B3E81"/>
    <w:rsid w:val="003D0506"/>
    <w:rsid w:val="003D42DE"/>
    <w:rsid w:val="003D724E"/>
    <w:rsid w:val="003F59AD"/>
    <w:rsid w:val="0040078F"/>
    <w:rsid w:val="00410064"/>
    <w:rsid w:val="004106D2"/>
    <w:rsid w:val="00413721"/>
    <w:rsid w:val="0041437B"/>
    <w:rsid w:val="00435F62"/>
    <w:rsid w:val="00444286"/>
    <w:rsid w:val="0044540D"/>
    <w:rsid w:val="00451A41"/>
    <w:rsid w:val="004566EB"/>
    <w:rsid w:val="00481D0F"/>
    <w:rsid w:val="0048442D"/>
    <w:rsid w:val="0048727D"/>
    <w:rsid w:val="00497E3A"/>
    <w:rsid w:val="004E4E0F"/>
    <w:rsid w:val="00504735"/>
    <w:rsid w:val="00525E66"/>
    <w:rsid w:val="005363BF"/>
    <w:rsid w:val="00576125"/>
    <w:rsid w:val="00591A9F"/>
    <w:rsid w:val="005B7507"/>
    <w:rsid w:val="005C2521"/>
    <w:rsid w:val="005C29DB"/>
    <w:rsid w:val="005C74D7"/>
    <w:rsid w:val="005E5EB7"/>
    <w:rsid w:val="005F1DBA"/>
    <w:rsid w:val="006020D9"/>
    <w:rsid w:val="00637B36"/>
    <w:rsid w:val="00637E61"/>
    <w:rsid w:val="00641726"/>
    <w:rsid w:val="00643C5C"/>
    <w:rsid w:val="00647C18"/>
    <w:rsid w:val="00661B4F"/>
    <w:rsid w:val="00676573"/>
    <w:rsid w:val="00677192"/>
    <w:rsid w:val="006921FC"/>
    <w:rsid w:val="00695B44"/>
    <w:rsid w:val="00697766"/>
    <w:rsid w:val="006A4DAA"/>
    <w:rsid w:val="006B075A"/>
    <w:rsid w:val="006B1578"/>
    <w:rsid w:val="006B48FD"/>
    <w:rsid w:val="006C1D05"/>
    <w:rsid w:val="006C4ECF"/>
    <w:rsid w:val="006D3D33"/>
    <w:rsid w:val="006D3EDC"/>
    <w:rsid w:val="006D59DE"/>
    <w:rsid w:val="006E3F5D"/>
    <w:rsid w:val="006E67EF"/>
    <w:rsid w:val="00700C19"/>
    <w:rsid w:val="007036C1"/>
    <w:rsid w:val="00717E40"/>
    <w:rsid w:val="00722C23"/>
    <w:rsid w:val="00723D53"/>
    <w:rsid w:val="007353EF"/>
    <w:rsid w:val="00743808"/>
    <w:rsid w:val="00745AA4"/>
    <w:rsid w:val="00752B35"/>
    <w:rsid w:val="00763839"/>
    <w:rsid w:val="00765D6F"/>
    <w:rsid w:val="007665DD"/>
    <w:rsid w:val="007770FE"/>
    <w:rsid w:val="00796E52"/>
    <w:rsid w:val="007A7EEF"/>
    <w:rsid w:val="007B1B82"/>
    <w:rsid w:val="007C2CFA"/>
    <w:rsid w:val="007C727C"/>
    <w:rsid w:val="007E029A"/>
    <w:rsid w:val="007E25B5"/>
    <w:rsid w:val="007F025D"/>
    <w:rsid w:val="007F0B72"/>
    <w:rsid w:val="007F0DD7"/>
    <w:rsid w:val="007F3827"/>
    <w:rsid w:val="00803935"/>
    <w:rsid w:val="00807BE5"/>
    <w:rsid w:val="00811E2D"/>
    <w:rsid w:val="0081459C"/>
    <w:rsid w:val="008203CF"/>
    <w:rsid w:val="008409F8"/>
    <w:rsid w:val="00843C43"/>
    <w:rsid w:val="00843D45"/>
    <w:rsid w:val="0086279A"/>
    <w:rsid w:val="008644D8"/>
    <w:rsid w:val="00891A3E"/>
    <w:rsid w:val="008B4241"/>
    <w:rsid w:val="008C7DC3"/>
    <w:rsid w:val="008F1EC3"/>
    <w:rsid w:val="008F4394"/>
    <w:rsid w:val="008F5056"/>
    <w:rsid w:val="00914F55"/>
    <w:rsid w:val="009218BF"/>
    <w:rsid w:val="00923F32"/>
    <w:rsid w:val="00927F4D"/>
    <w:rsid w:val="00934EC0"/>
    <w:rsid w:val="00935A22"/>
    <w:rsid w:val="009360F3"/>
    <w:rsid w:val="00955B5E"/>
    <w:rsid w:val="00963C0C"/>
    <w:rsid w:val="0097038D"/>
    <w:rsid w:val="0097510D"/>
    <w:rsid w:val="0098106D"/>
    <w:rsid w:val="009A68E7"/>
    <w:rsid w:val="009A71F7"/>
    <w:rsid w:val="009B2B5F"/>
    <w:rsid w:val="009B52A0"/>
    <w:rsid w:val="009D15A5"/>
    <w:rsid w:val="009E655C"/>
    <w:rsid w:val="009E67B9"/>
    <w:rsid w:val="009F4F10"/>
    <w:rsid w:val="009F7364"/>
    <w:rsid w:val="00A1472E"/>
    <w:rsid w:val="00A1575D"/>
    <w:rsid w:val="00A16EB7"/>
    <w:rsid w:val="00A206FC"/>
    <w:rsid w:val="00A236F5"/>
    <w:rsid w:val="00A25051"/>
    <w:rsid w:val="00A2565D"/>
    <w:rsid w:val="00A37A6F"/>
    <w:rsid w:val="00A419FA"/>
    <w:rsid w:val="00A4694C"/>
    <w:rsid w:val="00A50382"/>
    <w:rsid w:val="00A5449B"/>
    <w:rsid w:val="00A56749"/>
    <w:rsid w:val="00A6752E"/>
    <w:rsid w:val="00A847F5"/>
    <w:rsid w:val="00A90C06"/>
    <w:rsid w:val="00A91867"/>
    <w:rsid w:val="00AA7728"/>
    <w:rsid w:val="00AB4005"/>
    <w:rsid w:val="00AD728E"/>
    <w:rsid w:val="00AF77DD"/>
    <w:rsid w:val="00B047C6"/>
    <w:rsid w:val="00B1609B"/>
    <w:rsid w:val="00B24E3B"/>
    <w:rsid w:val="00B456F9"/>
    <w:rsid w:val="00B4724F"/>
    <w:rsid w:val="00B5025D"/>
    <w:rsid w:val="00B56A70"/>
    <w:rsid w:val="00B57387"/>
    <w:rsid w:val="00B62D80"/>
    <w:rsid w:val="00B677F8"/>
    <w:rsid w:val="00B70DFB"/>
    <w:rsid w:val="00B75533"/>
    <w:rsid w:val="00B83722"/>
    <w:rsid w:val="00B90195"/>
    <w:rsid w:val="00B9553B"/>
    <w:rsid w:val="00B964A4"/>
    <w:rsid w:val="00BA2D7D"/>
    <w:rsid w:val="00BC111D"/>
    <w:rsid w:val="00BD06C1"/>
    <w:rsid w:val="00BD22F6"/>
    <w:rsid w:val="00BE5223"/>
    <w:rsid w:val="00BE795F"/>
    <w:rsid w:val="00C120F8"/>
    <w:rsid w:val="00C1344C"/>
    <w:rsid w:val="00C37D74"/>
    <w:rsid w:val="00C44E6F"/>
    <w:rsid w:val="00C46654"/>
    <w:rsid w:val="00C56F38"/>
    <w:rsid w:val="00C576E4"/>
    <w:rsid w:val="00C62F10"/>
    <w:rsid w:val="00C66659"/>
    <w:rsid w:val="00C71C71"/>
    <w:rsid w:val="00C77E6A"/>
    <w:rsid w:val="00C824AE"/>
    <w:rsid w:val="00C94F4B"/>
    <w:rsid w:val="00CD2CDB"/>
    <w:rsid w:val="00CE16AB"/>
    <w:rsid w:val="00CE59CF"/>
    <w:rsid w:val="00D20398"/>
    <w:rsid w:val="00D27774"/>
    <w:rsid w:val="00D40C9C"/>
    <w:rsid w:val="00D43582"/>
    <w:rsid w:val="00D67D0B"/>
    <w:rsid w:val="00D75871"/>
    <w:rsid w:val="00D76DC1"/>
    <w:rsid w:val="00D9377D"/>
    <w:rsid w:val="00DA313E"/>
    <w:rsid w:val="00DA4884"/>
    <w:rsid w:val="00DB05E6"/>
    <w:rsid w:val="00DB09A0"/>
    <w:rsid w:val="00DB30B5"/>
    <w:rsid w:val="00DB47EB"/>
    <w:rsid w:val="00DC390B"/>
    <w:rsid w:val="00DC7143"/>
    <w:rsid w:val="00DD6E58"/>
    <w:rsid w:val="00DE7A69"/>
    <w:rsid w:val="00DE7EDF"/>
    <w:rsid w:val="00DF45B1"/>
    <w:rsid w:val="00E05B03"/>
    <w:rsid w:val="00E128AC"/>
    <w:rsid w:val="00E357F3"/>
    <w:rsid w:val="00E35B87"/>
    <w:rsid w:val="00E4160E"/>
    <w:rsid w:val="00E5133F"/>
    <w:rsid w:val="00E51805"/>
    <w:rsid w:val="00E62FD1"/>
    <w:rsid w:val="00E65EF9"/>
    <w:rsid w:val="00E935C9"/>
    <w:rsid w:val="00EB0756"/>
    <w:rsid w:val="00EB4F65"/>
    <w:rsid w:val="00EC2166"/>
    <w:rsid w:val="00EC3DE2"/>
    <w:rsid w:val="00EE2D5B"/>
    <w:rsid w:val="00EE3504"/>
    <w:rsid w:val="00EE68FB"/>
    <w:rsid w:val="00EF0A8B"/>
    <w:rsid w:val="00EF0AA8"/>
    <w:rsid w:val="00F109ED"/>
    <w:rsid w:val="00F2064F"/>
    <w:rsid w:val="00F251C2"/>
    <w:rsid w:val="00F31580"/>
    <w:rsid w:val="00F33D4B"/>
    <w:rsid w:val="00F41092"/>
    <w:rsid w:val="00F45964"/>
    <w:rsid w:val="00F55312"/>
    <w:rsid w:val="00F61798"/>
    <w:rsid w:val="00F76876"/>
    <w:rsid w:val="00F80B7A"/>
    <w:rsid w:val="00F9320F"/>
    <w:rsid w:val="00F9379F"/>
    <w:rsid w:val="00F94242"/>
    <w:rsid w:val="00F95D86"/>
    <w:rsid w:val="00F97F54"/>
    <w:rsid w:val="00FB17A0"/>
    <w:rsid w:val="00FB5D0F"/>
    <w:rsid w:val="00FC3CEF"/>
    <w:rsid w:val="00FD1289"/>
    <w:rsid w:val="00FD52DD"/>
    <w:rsid w:val="00FD6F09"/>
    <w:rsid w:val="00FE384A"/>
    <w:rsid w:val="00FE3A04"/>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0C33E5"/>
  <w15:docId w15:val="{F9C898DC-F4B3-4379-BB1F-9E538DB80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6659"/>
    <w:pPr>
      <w:spacing w:line="1" w:lineRule="atLeast"/>
      <w:ind w:left="-1" w:hanging="1"/>
      <w:textAlignment w:val="top"/>
      <w:outlineLvl w:val="0"/>
    </w:pPr>
    <w:rPr>
      <w:position w:val="-1"/>
    </w:rPr>
  </w:style>
  <w:style w:type="paragraph" w:styleId="Ttulo1">
    <w:name w:val="heading 1"/>
    <w:basedOn w:val="Normal"/>
    <w:next w:val="Normal"/>
    <w:link w:val="Ttulo1Char"/>
    <w:qFormat/>
    <w:pPr>
      <w:keepNext/>
      <w:ind w:left="3969"/>
      <w:jc w:val="both"/>
    </w:pPr>
    <w:rPr>
      <w:b/>
      <w:szCs w:val="20"/>
      <w:u w:val="single"/>
    </w:rPr>
  </w:style>
  <w:style w:type="paragraph" w:styleId="Ttulo2">
    <w:name w:val="heading 2"/>
    <w:basedOn w:val="Normal"/>
    <w:next w:val="Normal"/>
    <w:link w:val="Ttulo2Char"/>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link w:val="Ttulo4Char"/>
    <w:qFormat/>
    <w:pPr>
      <w:keepNext/>
      <w:keepLines/>
      <w:spacing w:before="240" w:after="40"/>
      <w:outlineLvl w:val="3"/>
    </w:pPr>
    <w:rPr>
      <w:b/>
    </w:rPr>
  </w:style>
  <w:style w:type="paragraph" w:styleId="Ttulo5">
    <w:name w:val="heading 5"/>
    <w:basedOn w:val="Normal"/>
    <w:next w:val="Normal"/>
    <w:link w:val="Ttulo5Char"/>
    <w:qFormat/>
    <w:pPr>
      <w:keepNext/>
      <w:keepLines/>
      <w:spacing w:before="220" w:after="40"/>
      <w:outlineLvl w:val="4"/>
    </w:pPr>
    <w:rPr>
      <w:b/>
      <w:sz w:val="22"/>
      <w:szCs w:val="22"/>
    </w:rPr>
  </w:style>
  <w:style w:type="paragraph" w:styleId="Ttulo6">
    <w:name w:val="heading 6"/>
    <w:basedOn w:val="Normal"/>
    <w:next w:val="Normal"/>
    <w:link w:val="Ttulo6Char"/>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uiPriority w:val="99"/>
    <w:qFormat/>
    <w:rPr>
      <w:w w:val="100"/>
      <w:position w:val="0"/>
      <w:sz w:val="24"/>
      <w:szCs w:val="24"/>
      <w:effect w:val="none"/>
      <w:vertAlign w:val="baseline"/>
      <w:em w:val="none"/>
    </w:rPr>
  </w:style>
  <w:style w:type="character" w:customStyle="1" w:styleId="RodapChar">
    <w:name w:val="Rodapé Char"/>
    <w:uiPriority w:val="99"/>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character" w:customStyle="1" w:styleId="TextodenotaderodapChar">
    <w:name w:val="Texto de nota de rodapé Char"/>
    <w:basedOn w:val="Fontepargpadro"/>
    <w:link w:val="Textodenotaderodap"/>
    <w:uiPriority w:val="99"/>
    <w:semiHidden/>
    <w:qFormat/>
    <w:rsid w:val="00663379"/>
    <w:rPr>
      <w:sz w:val="20"/>
      <w:szCs w:val="20"/>
      <w:vertAlign w:val="subscript"/>
    </w:rPr>
  </w:style>
  <w:style w:type="character" w:styleId="Refdenotaderodap">
    <w:name w:val="footnote reference"/>
    <w:uiPriority w:val="99"/>
    <w:rPr>
      <w:vertAlign w:val="superscript"/>
    </w:rPr>
  </w:style>
  <w:style w:type="character" w:customStyle="1" w:styleId="FootnoteCharacters">
    <w:name w:val="Footnote Characters"/>
    <w:basedOn w:val="Fontepargpadro"/>
    <w:uiPriority w:val="99"/>
    <w:semiHidden/>
    <w:unhideWhenUsed/>
    <w:qFormat/>
    <w:rsid w:val="00663379"/>
    <w:rPr>
      <w:vertAlign w:val="superscript"/>
    </w:rPr>
  </w:style>
  <w:style w:type="character" w:customStyle="1" w:styleId="InternetLink">
    <w:name w:val="Internet Link"/>
    <w:basedOn w:val="Fontepargpadro"/>
    <w:uiPriority w:val="99"/>
    <w:unhideWhenUsed/>
    <w:qFormat/>
    <w:rsid w:val="009A22EE"/>
    <w:rPr>
      <w:color w:val="0000FF" w:themeColor="hyperlink"/>
      <w:u w:val="single"/>
    </w:rPr>
  </w:style>
  <w:style w:type="character" w:customStyle="1" w:styleId="MenoPendente1">
    <w:name w:val="Menção Pendente1"/>
    <w:basedOn w:val="Fontepargpadro"/>
    <w:uiPriority w:val="99"/>
    <w:semiHidden/>
    <w:unhideWhenUsed/>
    <w:qFormat/>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qFormat/>
    <w:rsid w:val="002F0614"/>
  </w:style>
  <w:style w:type="character" w:customStyle="1" w:styleId="destaque">
    <w:name w:val="destaque"/>
    <w:basedOn w:val="Fontepargpadro"/>
    <w:qFormat/>
    <w:rsid w:val="002F0614"/>
  </w:style>
  <w:style w:type="character" w:customStyle="1" w:styleId="CorpodetextoChar">
    <w:name w:val="Corpo de texto Char"/>
    <w:basedOn w:val="Fontepargpadro"/>
    <w:link w:val="Corpodetexto"/>
    <w:uiPriority w:val="99"/>
    <w:qFormat/>
    <w:rsid w:val="00B567BF"/>
    <w:rPr>
      <w:vertAlign w:val="subscript"/>
    </w:rPr>
  </w:style>
  <w:style w:type="character" w:styleId="Hyperlink">
    <w:name w:val="Hyperlink"/>
    <w:uiPriority w:val="99"/>
    <w:rPr>
      <w:color w:val="000080"/>
      <w:u w:val="single"/>
    </w:rPr>
  </w:style>
  <w:style w:type="paragraph" w:styleId="Ttulo">
    <w:name w:val="Title"/>
    <w:basedOn w:val="Normal"/>
    <w:next w:val="Corpodetexto"/>
    <w:link w:val="TtuloChar"/>
    <w:qFormat/>
    <w:pPr>
      <w:keepNext/>
      <w:keepLines/>
      <w:spacing w:before="480" w:after="120"/>
    </w:pPr>
    <w:rPr>
      <w:b/>
      <w:sz w:val="72"/>
      <w:szCs w:val="72"/>
    </w:rPr>
  </w:style>
  <w:style w:type="paragraph" w:styleId="Corpodetexto">
    <w:name w:val="Body Text"/>
    <w:basedOn w:val="Normal"/>
    <w:link w:val="CorpodetextoChar"/>
    <w:uiPriority w:val="99"/>
    <w:unhideWhenUsed/>
    <w:rsid w:val="00B567BF"/>
    <w:pPr>
      <w:spacing w:after="120"/>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customStyle="1" w:styleId="BodyTextIndented">
    <w:name w:val="Body Text;Indented"/>
    <w:basedOn w:val="Normal"/>
    <w:qFormat/>
    <w:pPr>
      <w:ind w:left="851" w:firstLine="3118"/>
      <w:jc w:val="both"/>
    </w:pPr>
    <w:rPr>
      <w:sz w:val="28"/>
      <w:szCs w:val="20"/>
    </w:rPr>
  </w:style>
  <w:style w:type="paragraph" w:styleId="Recuodecorpodetexto2">
    <w:name w:val="Body Text Indent 2"/>
    <w:basedOn w:val="Normal"/>
    <w:link w:val="Recuodecorpodetexto2Char"/>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link w:val="CabealhoChar1"/>
    <w:uiPriority w:val="99"/>
    <w:qFormat/>
    <w:pPr>
      <w:tabs>
        <w:tab w:val="center" w:pos="4252"/>
        <w:tab w:val="right" w:pos="8504"/>
      </w:tabs>
    </w:pPr>
  </w:style>
  <w:style w:type="paragraph" w:styleId="Rodap">
    <w:name w:val="footer"/>
    <w:basedOn w:val="Normal"/>
    <w:link w:val="RodapChar1"/>
    <w:uiPriority w:val="99"/>
    <w:qFormat/>
    <w:pPr>
      <w:tabs>
        <w:tab w:val="center" w:pos="4252"/>
        <w:tab w:val="right" w:pos="8504"/>
      </w:tabs>
    </w:pPr>
  </w:style>
  <w:style w:type="paragraph" w:styleId="Textodebalo">
    <w:name w:val="Balloon Text"/>
    <w:basedOn w:val="Normal"/>
    <w:link w:val="TextodebaloChar1"/>
    <w:qFormat/>
    <w:rPr>
      <w:rFonts w:ascii="Segoe UI" w:hAnsi="Segoe UI"/>
      <w:sz w:val="18"/>
      <w:szCs w:val="18"/>
    </w:rPr>
  </w:style>
  <w:style w:type="paragraph" w:styleId="Recuodecorpodetexto3">
    <w:name w:val="Body Text Indent 3"/>
    <w:basedOn w:val="Normal"/>
    <w:link w:val="Recuodecorpodetexto3Char1"/>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link w:val="SubttuloChar"/>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paragraph" w:customStyle="1" w:styleId="LO-Normal">
    <w:name w:val="LO-Normal"/>
    <w:qFormat/>
    <w:rsid w:val="00094C56"/>
    <w:pPr>
      <w:widowControl w:val="0"/>
      <w:textAlignment w:val="baseline"/>
    </w:pPr>
    <w:rPr>
      <w:rFonts w:eastAsia="SimSun" w:cs="Tahoma"/>
      <w:kern w:val="2"/>
      <w:lang w:eastAsia="hi-IN" w:bidi="hi-IN"/>
    </w:rPr>
  </w:style>
  <w:style w:type="paragraph" w:customStyle="1" w:styleId="TableParagraph">
    <w:name w:val="Table Paragraph"/>
    <w:basedOn w:val="Normal"/>
    <w:uiPriority w:val="1"/>
    <w:qFormat/>
    <w:rsid w:val="004C3B81"/>
    <w:pPr>
      <w:widowControl w:val="0"/>
      <w:suppressAutoHyphens w:val="0"/>
      <w:spacing w:line="240" w:lineRule="auto"/>
      <w:ind w:left="0" w:firstLine="0"/>
      <w:textAlignment w:val="auto"/>
      <w:outlineLvl w:val="9"/>
    </w:pPr>
    <w:rPr>
      <w:sz w:val="22"/>
      <w:szCs w:val="22"/>
      <w:lang w:val="pt-PT" w:eastAsia="en-US"/>
    </w:rPr>
  </w:style>
  <w:style w:type="paragraph" w:customStyle="1" w:styleId="Contedodoquadro">
    <w:name w:val="Conteúdo do quadro"/>
    <w:basedOn w:val="Normal"/>
    <w:qFormat/>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mEspaamento">
    <w:name w:val="No Spacing"/>
    <w:uiPriority w:val="1"/>
    <w:qFormat/>
    <w:rsid w:val="00E35B87"/>
    <w:pPr>
      <w:suppressAutoHyphens w:val="0"/>
    </w:pPr>
    <w:rPr>
      <w:rFonts w:asciiTheme="minorHAnsi" w:eastAsiaTheme="minorHAnsi" w:hAnsiTheme="minorHAnsi" w:cstheme="minorBidi"/>
      <w:kern w:val="2"/>
      <w:sz w:val="22"/>
      <w:szCs w:val="22"/>
      <w:lang w:eastAsia="en-US"/>
      <w14:ligatures w14:val="standardContextual"/>
    </w:rPr>
  </w:style>
  <w:style w:type="paragraph" w:customStyle="1" w:styleId="Corpodetexto1">
    <w:name w:val="Corpo de texto1"/>
    <w:aliases w:val="Indented"/>
    <w:basedOn w:val="Normal"/>
    <w:rsid w:val="00352CC5"/>
    <w:pPr>
      <w:suppressAutoHyphens w:val="0"/>
      <w:spacing w:before="60" w:after="60" w:line="276" w:lineRule="auto"/>
      <w:ind w:left="360" w:firstLine="0"/>
      <w:jc w:val="both"/>
      <w:textAlignment w:val="auto"/>
      <w:outlineLvl w:val="9"/>
    </w:pPr>
    <w:rPr>
      <w:bCs/>
      <w:sz w:val="22"/>
      <w:szCs w:val="22"/>
    </w:rPr>
  </w:style>
  <w:style w:type="paragraph" w:styleId="NormalWeb">
    <w:name w:val="Normal (Web)"/>
    <w:basedOn w:val="Normal"/>
    <w:uiPriority w:val="99"/>
    <w:semiHidden/>
    <w:unhideWhenUsed/>
    <w:rsid w:val="00110831"/>
  </w:style>
  <w:style w:type="character" w:customStyle="1" w:styleId="UnresolvedMention">
    <w:name w:val="Unresolved Mention"/>
    <w:basedOn w:val="Fontepargpadro"/>
    <w:uiPriority w:val="99"/>
    <w:semiHidden/>
    <w:unhideWhenUsed/>
    <w:rsid w:val="00B9553B"/>
    <w:rPr>
      <w:color w:val="605E5C"/>
      <w:shd w:val="clear" w:color="auto" w:fill="E1DFDD"/>
    </w:rPr>
  </w:style>
  <w:style w:type="character" w:customStyle="1" w:styleId="Ttulo1Char">
    <w:name w:val="Título 1 Char"/>
    <w:basedOn w:val="Fontepargpadro"/>
    <w:link w:val="Ttulo1"/>
    <w:rsid w:val="00C71C71"/>
    <w:rPr>
      <w:b/>
      <w:position w:val="-1"/>
      <w:szCs w:val="20"/>
      <w:u w:val="single"/>
    </w:rPr>
  </w:style>
  <w:style w:type="character" w:customStyle="1" w:styleId="Ttulo2Char">
    <w:name w:val="Título 2 Char"/>
    <w:basedOn w:val="Fontepargpadro"/>
    <w:link w:val="Ttulo2"/>
    <w:rsid w:val="00C71C71"/>
    <w:rPr>
      <w:b/>
      <w:position w:val="-1"/>
      <w:sz w:val="36"/>
      <w:szCs w:val="36"/>
    </w:rPr>
  </w:style>
  <w:style w:type="character" w:customStyle="1" w:styleId="Ttulo4Char">
    <w:name w:val="Título 4 Char"/>
    <w:basedOn w:val="Fontepargpadro"/>
    <w:link w:val="Ttulo4"/>
    <w:rsid w:val="00C71C71"/>
    <w:rPr>
      <w:b/>
      <w:position w:val="-1"/>
    </w:rPr>
  </w:style>
  <w:style w:type="character" w:customStyle="1" w:styleId="Ttulo5Char">
    <w:name w:val="Título 5 Char"/>
    <w:basedOn w:val="Fontepargpadro"/>
    <w:link w:val="Ttulo5"/>
    <w:rsid w:val="00C71C71"/>
    <w:rPr>
      <w:b/>
      <w:position w:val="-1"/>
      <w:sz w:val="22"/>
      <w:szCs w:val="22"/>
    </w:rPr>
  </w:style>
  <w:style w:type="character" w:customStyle="1" w:styleId="Ttulo6Char">
    <w:name w:val="Título 6 Char"/>
    <w:basedOn w:val="Fontepargpadro"/>
    <w:link w:val="Ttulo6"/>
    <w:rsid w:val="00C71C71"/>
    <w:rPr>
      <w:b/>
      <w:position w:val="-1"/>
      <w:sz w:val="20"/>
      <w:szCs w:val="20"/>
    </w:rPr>
  </w:style>
  <w:style w:type="character" w:customStyle="1" w:styleId="TtuloChar">
    <w:name w:val="Título Char"/>
    <w:basedOn w:val="Fontepargpadro"/>
    <w:link w:val="Ttulo"/>
    <w:rsid w:val="00C71C71"/>
    <w:rPr>
      <w:b/>
      <w:position w:val="-1"/>
      <w:sz w:val="72"/>
      <w:szCs w:val="72"/>
    </w:rPr>
  </w:style>
  <w:style w:type="paragraph" w:styleId="Recuodecorpodetexto">
    <w:name w:val="Body Text Indent"/>
    <w:basedOn w:val="Normal"/>
    <w:link w:val="RecuodecorpodetextoChar"/>
    <w:rsid w:val="00C71C71"/>
    <w:pPr>
      <w:ind w:leftChars="-1" w:left="851" w:hangingChars="1"/>
      <w:jc w:val="both"/>
      <w:textDirection w:val="btLr"/>
    </w:pPr>
    <w:rPr>
      <w:sz w:val="28"/>
      <w:szCs w:val="20"/>
    </w:rPr>
  </w:style>
  <w:style w:type="character" w:customStyle="1" w:styleId="RecuodecorpodetextoChar">
    <w:name w:val="Recuo de corpo de texto Char"/>
    <w:basedOn w:val="Fontepargpadro"/>
    <w:link w:val="Recuodecorpodetexto"/>
    <w:rsid w:val="00C71C71"/>
    <w:rPr>
      <w:position w:val="-1"/>
      <w:sz w:val="28"/>
      <w:szCs w:val="20"/>
    </w:rPr>
  </w:style>
  <w:style w:type="character" w:customStyle="1" w:styleId="Recuodecorpodetexto2Char">
    <w:name w:val="Recuo de corpo de texto 2 Char"/>
    <w:basedOn w:val="Fontepargpadro"/>
    <w:link w:val="Recuodecorpodetexto2"/>
    <w:rsid w:val="00C71C71"/>
    <w:rPr>
      <w:bCs/>
      <w:position w:val="-1"/>
      <w:sz w:val="25"/>
      <w:szCs w:val="28"/>
    </w:rPr>
  </w:style>
  <w:style w:type="character" w:customStyle="1" w:styleId="SubttuloChar">
    <w:name w:val="Subtítulo Char"/>
    <w:basedOn w:val="Fontepargpadro"/>
    <w:link w:val="Subttulo"/>
    <w:rsid w:val="00C71C71"/>
    <w:rPr>
      <w:rFonts w:ascii="Georgia" w:eastAsia="Georgia" w:hAnsi="Georgia" w:cs="Georgia"/>
      <w:i/>
      <w:color w:val="666666"/>
      <w:position w:val="-1"/>
      <w:sz w:val="48"/>
      <w:szCs w:val="48"/>
    </w:rPr>
  </w:style>
  <w:style w:type="paragraph" w:customStyle="1" w:styleId="msonormal0">
    <w:name w:val="msonormal"/>
    <w:basedOn w:val="Normal"/>
    <w:rsid w:val="00C71C71"/>
    <w:pPr>
      <w:suppressAutoHyphens w:val="0"/>
      <w:spacing w:before="100" w:beforeAutospacing="1" w:after="100" w:afterAutospacing="1" w:line="240" w:lineRule="auto"/>
      <w:ind w:left="0" w:firstLine="0"/>
      <w:textAlignment w:val="auto"/>
      <w:outlineLvl w:val="9"/>
    </w:pPr>
    <w:rPr>
      <w:position w:val="0"/>
    </w:rPr>
  </w:style>
  <w:style w:type="paragraph" w:customStyle="1" w:styleId="font5">
    <w:name w:val="font5"/>
    <w:basedOn w:val="Normal"/>
    <w:rsid w:val="00C71C71"/>
    <w:pPr>
      <w:suppressAutoHyphens w:val="0"/>
      <w:spacing w:before="100" w:beforeAutospacing="1" w:after="100" w:afterAutospacing="1" w:line="240" w:lineRule="auto"/>
      <w:ind w:left="0" w:firstLine="0"/>
      <w:textAlignment w:val="auto"/>
      <w:outlineLvl w:val="9"/>
    </w:pPr>
    <w:rPr>
      <w:rFonts w:ascii="Arial" w:hAnsi="Arial" w:cs="Arial"/>
      <w:b/>
      <w:bCs/>
      <w:color w:val="000000"/>
      <w:position w:val="0"/>
      <w:sz w:val="16"/>
      <w:szCs w:val="16"/>
    </w:rPr>
  </w:style>
  <w:style w:type="paragraph" w:customStyle="1" w:styleId="font6">
    <w:name w:val="font6"/>
    <w:basedOn w:val="Normal"/>
    <w:rsid w:val="00C71C71"/>
    <w:pPr>
      <w:suppressAutoHyphens w:val="0"/>
      <w:spacing w:before="100" w:beforeAutospacing="1" w:after="100" w:afterAutospacing="1" w:line="240" w:lineRule="auto"/>
      <w:ind w:left="0" w:firstLine="0"/>
      <w:textAlignment w:val="auto"/>
      <w:outlineLvl w:val="9"/>
    </w:pPr>
    <w:rPr>
      <w:rFonts w:ascii="Arial" w:hAnsi="Arial" w:cs="Arial"/>
      <w:color w:val="000000"/>
      <w:position w:val="0"/>
      <w:sz w:val="16"/>
      <w:szCs w:val="16"/>
    </w:rPr>
  </w:style>
  <w:style w:type="paragraph" w:customStyle="1" w:styleId="font7">
    <w:name w:val="font7"/>
    <w:basedOn w:val="Normal"/>
    <w:rsid w:val="00C71C71"/>
    <w:pPr>
      <w:suppressAutoHyphens w:val="0"/>
      <w:spacing w:before="100" w:beforeAutospacing="1" w:after="100" w:afterAutospacing="1" w:line="240" w:lineRule="auto"/>
      <w:ind w:left="0" w:firstLine="0"/>
      <w:textAlignment w:val="auto"/>
      <w:outlineLvl w:val="9"/>
    </w:pPr>
    <w:rPr>
      <w:rFonts w:ascii="Arial" w:hAnsi="Arial" w:cs="Arial"/>
      <w:position w:val="0"/>
      <w:sz w:val="16"/>
      <w:szCs w:val="16"/>
    </w:rPr>
  </w:style>
  <w:style w:type="paragraph" w:customStyle="1" w:styleId="font8">
    <w:name w:val="font8"/>
    <w:basedOn w:val="Normal"/>
    <w:rsid w:val="00C71C71"/>
    <w:pPr>
      <w:suppressAutoHyphens w:val="0"/>
      <w:spacing w:before="100" w:beforeAutospacing="1" w:after="100" w:afterAutospacing="1" w:line="240" w:lineRule="auto"/>
      <w:ind w:left="0" w:firstLine="0"/>
      <w:textAlignment w:val="auto"/>
      <w:outlineLvl w:val="9"/>
    </w:pPr>
    <w:rPr>
      <w:rFonts w:ascii="Arial" w:hAnsi="Arial" w:cs="Arial"/>
      <w:color w:val="000000"/>
      <w:position w:val="0"/>
      <w:sz w:val="16"/>
      <w:szCs w:val="16"/>
    </w:rPr>
  </w:style>
  <w:style w:type="paragraph" w:customStyle="1" w:styleId="font9">
    <w:name w:val="font9"/>
    <w:basedOn w:val="Normal"/>
    <w:rsid w:val="00C71C71"/>
    <w:pPr>
      <w:suppressAutoHyphens w:val="0"/>
      <w:spacing w:before="100" w:beforeAutospacing="1" w:after="100" w:afterAutospacing="1" w:line="240" w:lineRule="auto"/>
      <w:ind w:left="0" w:firstLine="0"/>
      <w:textAlignment w:val="auto"/>
      <w:outlineLvl w:val="9"/>
    </w:pPr>
    <w:rPr>
      <w:rFonts w:ascii="Arial" w:hAnsi="Arial" w:cs="Arial"/>
      <w:b/>
      <w:bCs/>
      <w:color w:val="000000"/>
      <w:position w:val="0"/>
      <w:sz w:val="16"/>
      <w:szCs w:val="16"/>
    </w:rPr>
  </w:style>
  <w:style w:type="paragraph" w:customStyle="1" w:styleId="font10">
    <w:name w:val="font10"/>
    <w:basedOn w:val="Normal"/>
    <w:rsid w:val="00C71C71"/>
    <w:pPr>
      <w:suppressAutoHyphens w:val="0"/>
      <w:spacing w:before="100" w:beforeAutospacing="1" w:after="100" w:afterAutospacing="1" w:line="240" w:lineRule="auto"/>
      <w:ind w:left="0" w:firstLine="0"/>
      <w:textAlignment w:val="auto"/>
      <w:outlineLvl w:val="9"/>
    </w:pPr>
    <w:rPr>
      <w:rFonts w:ascii="Arial" w:hAnsi="Arial" w:cs="Arial"/>
      <w:b/>
      <w:bCs/>
      <w:position w:val="0"/>
      <w:sz w:val="16"/>
      <w:szCs w:val="16"/>
    </w:rPr>
  </w:style>
  <w:style w:type="paragraph" w:customStyle="1" w:styleId="font11">
    <w:name w:val="font11"/>
    <w:basedOn w:val="Normal"/>
    <w:rsid w:val="00C71C71"/>
    <w:pPr>
      <w:suppressAutoHyphens w:val="0"/>
      <w:spacing w:before="100" w:beforeAutospacing="1" w:after="100" w:afterAutospacing="1" w:line="240" w:lineRule="auto"/>
      <w:ind w:left="0" w:firstLine="0"/>
      <w:textAlignment w:val="auto"/>
      <w:outlineLvl w:val="9"/>
    </w:pPr>
    <w:rPr>
      <w:rFonts w:ascii="Arial" w:hAnsi="Arial" w:cs="Arial"/>
      <w:b/>
      <w:bCs/>
      <w:color w:val="000000"/>
      <w:position w:val="0"/>
      <w:sz w:val="12"/>
      <w:szCs w:val="12"/>
    </w:rPr>
  </w:style>
  <w:style w:type="paragraph" w:customStyle="1" w:styleId="font12">
    <w:name w:val="font12"/>
    <w:basedOn w:val="Normal"/>
    <w:rsid w:val="00C71C71"/>
    <w:pPr>
      <w:suppressAutoHyphens w:val="0"/>
      <w:spacing w:before="100" w:beforeAutospacing="1" w:after="100" w:afterAutospacing="1" w:line="240" w:lineRule="auto"/>
      <w:ind w:left="0" w:firstLine="0"/>
      <w:textAlignment w:val="auto"/>
      <w:outlineLvl w:val="9"/>
    </w:pPr>
    <w:rPr>
      <w:rFonts w:ascii="Arial" w:hAnsi="Arial" w:cs="Arial"/>
      <w:color w:val="FFFF00"/>
      <w:position w:val="0"/>
      <w:sz w:val="16"/>
      <w:szCs w:val="16"/>
    </w:rPr>
  </w:style>
  <w:style w:type="paragraph" w:customStyle="1" w:styleId="xl65">
    <w:name w:val="xl65"/>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jc w:val="center"/>
      <w:textAlignment w:val="center"/>
      <w:outlineLvl w:val="9"/>
    </w:pPr>
    <w:rPr>
      <w:rFonts w:ascii="Arial" w:hAnsi="Arial" w:cs="Arial"/>
      <w:color w:val="000000"/>
      <w:position w:val="0"/>
      <w:sz w:val="16"/>
      <w:szCs w:val="16"/>
    </w:rPr>
  </w:style>
  <w:style w:type="paragraph" w:customStyle="1" w:styleId="xl66">
    <w:name w:val="xl66"/>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outlineLvl w:val="9"/>
    </w:pPr>
    <w:rPr>
      <w:rFonts w:ascii="Arial" w:hAnsi="Arial" w:cs="Arial"/>
      <w:color w:val="000000"/>
      <w:position w:val="0"/>
      <w:sz w:val="16"/>
      <w:szCs w:val="16"/>
    </w:rPr>
  </w:style>
  <w:style w:type="paragraph" w:customStyle="1" w:styleId="xl67">
    <w:name w:val="xl67"/>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jc w:val="center"/>
      <w:textAlignment w:val="center"/>
      <w:outlineLvl w:val="9"/>
    </w:pPr>
    <w:rPr>
      <w:rFonts w:ascii="Arial" w:hAnsi="Arial" w:cs="Arial"/>
      <w:color w:val="000000"/>
      <w:position w:val="0"/>
      <w:sz w:val="16"/>
      <w:szCs w:val="16"/>
    </w:rPr>
  </w:style>
  <w:style w:type="paragraph" w:customStyle="1" w:styleId="xl68">
    <w:name w:val="xl68"/>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jc w:val="center"/>
      <w:textAlignment w:val="auto"/>
      <w:outlineLvl w:val="9"/>
    </w:pPr>
    <w:rPr>
      <w:rFonts w:ascii="Raleway" w:hAnsi="Raleway"/>
      <w:color w:val="495057"/>
      <w:position w:val="0"/>
      <w:sz w:val="16"/>
      <w:szCs w:val="16"/>
    </w:rPr>
  </w:style>
  <w:style w:type="paragraph" w:customStyle="1" w:styleId="xl69">
    <w:name w:val="xl69"/>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jc w:val="center"/>
      <w:textAlignment w:val="center"/>
      <w:outlineLvl w:val="9"/>
    </w:pPr>
    <w:rPr>
      <w:position w:val="0"/>
      <w:sz w:val="16"/>
      <w:szCs w:val="16"/>
    </w:rPr>
  </w:style>
  <w:style w:type="paragraph" w:customStyle="1" w:styleId="xl70">
    <w:name w:val="xl70"/>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outlineLvl w:val="9"/>
    </w:pPr>
    <w:rPr>
      <w:rFonts w:ascii="Arial" w:hAnsi="Arial" w:cs="Arial"/>
      <w:position w:val="0"/>
      <w:sz w:val="16"/>
      <w:szCs w:val="16"/>
    </w:rPr>
  </w:style>
  <w:style w:type="paragraph" w:customStyle="1" w:styleId="xl71">
    <w:name w:val="xl71"/>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outlineLvl w:val="9"/>
    </w:pPr>
    <w:rPr>
      <w:rFonts w:ascii="Arial" w:hAnsi="Arial" w:cs="Arial"/>
      <w:position w:val="0"/>
      <w:sz w:val="16"/>
      <w:szCs w:val="16"/>
    </w:rPr>
  </w:style>
  <w:style w:type="paragraph" w:customStyle="1" w:styleId="xl72">
    <w:name w:val="xl72"/>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jc w:val="center"/>
      <w:textAlignment w:val="auto"/>
      <w:outlineLvl w:val="9"/>
    </w:pPr>
    <w:rPr>
      <w:rFonts w:ascii="Arial" w:hAnsi="Arial" w:cs="Arial"/>
      <w:color w:val="495057"/>
      <w:position w:val="0"/>
      <w:sz w:val="16"/>
      <w:szCs w:val="16"/>
    </w:rPr>
  </w:style>
  <w:style w:type="paragraph" w:customStyle="1" w:styleId="xl73">
    <w:name w:val="xl73"/>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outlineLvl w:val="9"/>
    </w:pPr>
    <w:rPr>
      <w:rFonts w:ascii="Arial" w:hAnsi="Arial" w:cs="Arial"/>
      <w:position w:val="0"/>
      <w:sz w:val="16"/>
      <w:szCs w:val="16"/>
    </w:rPr>
  </w:style>
  <w:style w:type="paragraph" w:customStyle="1" w:styleId="xl74">
    <w:name w:val="xl74"/>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jc w:val="center"/>
      <w:textAlignment w:val="center"/>
      <w:outlineLvl w:val="9"/>
    </w:pPr>
    <w:rPr>
      <w:rFonts w:ascii="Arial" w:hAnsi="Arial" w:cs="Arial"/>
      <w:position w:val="0"/>
      <w:sz w:val="16"/>
      <w:szCs w:val="16"/>
    </w:rPr>
  </w:style>
  <w:style w:type="paragraph" w:customStyle="1" w:styleId="xl75">
    <w:name w:val="xl75"/>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jc w:val="center"/>
      <w:textAlignment w:val="center"/>
      <w:outlineLvl w:val="9"/>
    </w:pPr>
    <w:rPr>
      <w:rFonts w:ascii="Arial" w:hAnsi="Arial" w:cs="Arial"/>
      <w:position w:val="0"/>
      <w:sz w:val="16"/>
      <w:szCs w:val="16"/>
    </w:rPr>
  </w:style>
  <w:style w:type="paragraph" w:customStyle="1" w:styleId="xl76">
    <w:name w:val="xl76"/>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jc w:val="center"/>
      <w:outlineLvl w:val="9"/>
    </w:pPr>
    <w:rPr>
      <w:rFonts w:ascii="Arial" w:hAnsi="Arial" w:cs="Arial"/>
      <w:position w:val="0"/>
      <w:sz w:val="16"/>
      <w:szCs w:val="16"/>
    </w:rPr>
  </w:style>
  <w:style w:type="paragraph" w:customStyle="1" w:styleId="xl77">
    <w:name w:val="xl77"/>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outlineLvl w:val="9"/>
    </w:pPr>
    <w:rPr>
      <w:rFonts w:ascii="Arial" w:hAnsi="Arial" w:cs="Arial"/>
      <w:position w:val="0"/>
      <w:sz w:val="16"/>
      <w:szCs w:val="16"/>
    </w:rPr>
  </w:style>
  <w:style w:type="paragraph" w:customStyle="1" w:styleId="xl78">
    <w:name w:val="xl78"/>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outlineLvl w:val="9"/>
    </w:pPr>
    <w:rPr>
      <w:rFonts w:ascii="Arial" w:hAnsi="Arial" w:cs="Arial"/>
      <w:color w:val="333333"/>
      <w:position w:val="0"/>
      <w:sz w:val="16"/>
      <w:szCs w:val="16"/>
    </w:rPr>
  </w:style>
  <w:style w:type="paragraph" w:customStyle="1" w:styleId="xl79">
    <w:name w:val="xl79"/>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textAlignment w:val="center"/>
      <w:outlineLvl w:val="9"/>
    </w:pPr>
    <w:rPr>
      <w:rFonts w:ascii="Arial" w:hAnsi="Arial" w:cs="Arial"/>
      <w:position w:val="0"/>
      <w:sz w:val="16"/>
      <w:szCs w:val="16"/>
    </w:rPr>
  </w:style>
  <w:style w:type="paragraph" w:customStyle="1" w:styleId="xl80">
    <w:name w:val="xl80"/>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outlineLvl w:val="9"/>
    </w:pPr>
    <w:rPr>
      <w:position w:val="0"/>
      <w:sz w:val="16"/>
      <w:szCs w:val="16"/>
    </w:rPr>
  </w:style>
  <w:style w:type="paragraph" w:customStyle="1" w:styleId="xl81">
    <w:name w:val="xl81"/>
    <w:basedOn w:val="Normal"/>
    <w:rsid w:val="00C71C7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0" w:firstLine="0"/>
      <w:jc w:val="center"/>
      <w:textAlignment w:val="center"/>
      <w:outlineLvl w:val="9"/>
    </w:pPr>
    <w:rPr>
      <w:rFonts w:ascii="Arial" w:hAnsi="Arial" w:cs="Arial"/>
      <w:color w:val="000000"/>
      <w:position w:val="0"/>
      <w:sz w:val="16"/>
      <w:szCs w:val="16"/>
    </w:rPr>
  </w:style>
  <w:style w:type="paragraph" w:customStyle="1" w:styleId="xl82">
    <w:name w:val="xl82"/>
    <w:basedOn w:val="Normal"/>
    <w:rsid w:val="00C71C7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0" w:firstLine="0"/>
      <w:outlineLvl w:val="9"/>
    </w:pPr>
    <w:rPr>
      <w:rFonts w:ascii="Arial" w:hAnsi="Arial" w:cs="Arial"/>
      <w:color w:val="000000"/>
      <w:position w:val="0"/>
      <w:sz w:val="16"/>
      <w:szCs w:val="16"/>
    </w:rPr>
  </w:style>
  <w:style w:type="paragraph" w:customStyle="1" w:styleId="xl83">
    <w:name w:val="xl83"/>
    <w:basedOn w:val="Normal"/>
    <w:rsid w:val="00C71C7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0" w:firstLine="0"/>
      <w:jc w:val="center"/>
      <w:textAlignment w:val="center"/>
      <w:outlineLvl w:val="9"/>
    </w:pPr>
    <w:rPr>
      <w:rFonts w:ascii="Arial" w:hAnsi="Arial" w:cs="Arial"/>
      <w:color w:val="000000"/>
      <w:position w:val="0"/>
      <w:sz w:val="16"/>
      <w:szCs w:val="16"/>
    </w:rPr>
  </w:style>
  <w:style w:type="paragraph" w:customStyle="1" w:styleId="xl84">
    <w:name w:val="xl84"/>
    <w:basedOn w:val="Normal"/>
    <w:rsid w:val="00C71C7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0" w:firstLine="0"/>
      <w:jc w:val="center"/>
      <w:textAlignment w:val="center"/>
      <w:outlineLvl w:val="9"/>
    </w:pPr>
    <w:rPr>
      <w:position w:val="0"/>
      <w:sz w:val="20"/>
      <w:szCs w:val="20"/>
    </w:rPr>
  </w:style>
  <w:style w:type="paragraph" w:customStyle="1" w:styleId="xl85">
    <w:name w:val="xl85"/>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jc w:val="center"/>
      <w:textAlignment w:val="center"/>
      <w:outlineLvl w:val="9"/>
    </w:pPr>
    <w:rPr>
      <w:rFonts w:ascii="Arial" w:hAnsi="Arial" w:cs="Arial"/>
      <w:color w:val="FF0000"/>
      <w:position w:val="0"/>
      <w:sz w:val="16"/>
      <w:szCs w:val="16"/>
    </w:rPr>
  </w:style>
  <w:style w:type="paragraph" w:customStyle="1" w:styleId="xl86">
    <w:name w:val="xl86"/>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outlineLvl w:val="9"/>
    </w:pPr>
    <w:rPr>
      <w:rFonts w:ascii="Arial" w:hAnsi="Arial" w:cs="Arial"/>
      <w:color w:val="000000"/>
      <w:position w:val="0"/>
      <w:sz w:val="16"/>
      <w:szCs w:val="16"/>
    </w:rPr>
  </w:style>
  <w:style w:type="paragraph" w:customStyle="1" w:styleId="xl87">
    <w:name w:val="xl87"/>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outlineLvl w:val="9"/>
    </w:pPr>
    <w:rPr>
      <w:rFonts w:ascii="Arial" w:hAnsi="Arial" w:cs="Arial"/>
      <w:b/>
      <w:bCs/>
      <w:color w:val="000000"/>
      <w:position w:val="0"/>
      <w:sz w:val="16"/>
      <w:szCs w:val="16"/>
    </w:rPr>
  </w:style>
  <w:style w:type="paragraph" w:customStyle="1" w:styleId="xl88">
    <w:name w:val="xl88"/>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jc w:val="center"/>
      <w:textAlignment w:val="center"/>
      <w:outlineLvl w:val="9"/>
    </w:pPr>
    <w:rPr>
      <w:rFonts w:ascii="Arial" w:hAnsi="Arial" w:cs="Arial"/>
      <w:color w:val="505457"/>
      <w:position w:val="0"/>
      <w:sz w:val="16"/>
      <w:szCs w:val="16"/>
    </w:rPr>
  </w:style>
  <w:style w:type="paragraph" w:customStyle="1" w:styleId="xl89">
    <w:name w:val="xl89"/>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jc w:val="center"/>
      <w:textAlignment w:val="center"/>
      <w:outlineLvl w:val="9"/>
    </w:pPr>
    <w:rPr>
      <w:position w:val="0"/>
    </w:rPr>
  </w:style>
  <w:style w:type="paragraph" w:customStyle="1" w:styleId="xl90">
    <w:name w:val="xl90"/>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jc w:val="center"/>
      <w:textAlignment w:val="center"/>
      <w:outlineLvl w:val="9"/>
    </w:pPr>
    <w:rPr>
      <w:rFonts w:ascii="Arial" w:hAnsi="Arial" w:cs="Arial"/>
      <w:b/>
      <w:bCs/>
      <w:color w:val="000000"/>
      <w:position w:val="0"/>
      <w:sz w:val="12"/>
      <w:szCs w:val="12"/>
    </w:rPr>
  </w:style>
  <w:style w:type="paragraph" w:customStyle="1" w:styleId="xl91">
    <w:name w:val="xl91"/>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jc w:val="center"/>
      <w:textAlignment w:val="center"/>
      <w:outlineLvl w:val="9"/>
    </w:pPr>
    <w:rPr>
      <w:rFonts w:ascii="Arial" w:hAnsi="Arial" w:cs="Arial"/>
      <w:b/>
      <w:bCs/>
      <w:color w:val="000000"/>
      <w:position w:val="0"/>
      <w:sz w:val="12"/>
      <w:szCs w:val="12"/>
    </w:rPr>
  </w:style>
  <w:style w:type="paragraph" w:customStyle="1" w:styleId="xl92">
    <w:name w:val="xl92"/>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jc w:val="center"/>
      <w:textAlignment w:val="center"/>
      <w:outlineLvl w:val="9"/>
    </w:pPr>
    <w:rPr>
      <w:rFonts w:ascii="Arial" w:hAnsi="Arial" w:cs="Arial"/>
      <w:position w:val="0"/>
      <w:sz w:val="16"/>
      <w:szCs w:val="16"/>
    </w:rPr>
  </w:style>
  <w:style w:type="paragraph" w:customStyle="1" w:styleId="xl93">
    <w:name w:val="xl93"/>
    <w:basedOn w:val="Normal"/>
    <w:rsid w:val="00C71C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0" w:firstLine="0"/>
      <w:jc w:val="center"/>
      <w:textAlignment w:val="center"/>
      <w:outlineLvl w:val="9"/>
    </w:pPr>
    <w:rPr>
      <w:rFonts w:ascii="Arial" w:hAnsi="Arial" w:cs="Arial"/>
      <w:color w:val="333333"/>
      <w:position w:val="0"/>
      <w:sz w:val="16"/>
      <w:szCs w:val="16"/>
    </w:rPr>
  </w:style>
  <w:style w:type="paragraph" w:customStyle="1" w:styleId="xl94">
    <w:name w:val="xl94"/>
    <w:basedOn w:val="Normal"/>
    <w:rsid w:val="00C71C71"/>
    <w:pPr>
      <w:pBdr>
        <w:top w:val="single" w:sz="4" w:space="0" w:color="auto"/>
        <w:left w:val="single" w:sz="4" w:space="0" w:color="auto"/>
        <w:bottom w:val="single" w:sz="4" w:space="0" w:color="auto"/>
        <w:right w:val="single" w:sz="4" w:space="0" w:color="auto"/>
      </w:pBdr>
      <w:shd w:val="clear" w:color="000000" w:fill="D9E1F2"/>
      <w:suppressAutoHyphens w:val="0"/>
      <w:spacing w:before="100" w:beforeAutospacing="1" w:after="100" w:afterAutospacing="1" w:line="240" w:lineRule="auto"/>
      <w:ind w:left="0" w:firstLine="0"/>
      <w:jc w:val="center"/>
      <w:textAlignment w:val="center"/>
      <w:outlineLvl w:val="9"/>
    </w:pPr>
    <w:rPr>
      <w:rFonts w:ascii="Arial" w:hAnsi="Arial" w:cs="Arial"/>
      <w:b/>
      <w:bCs/>
      <w:color w:val="000000"/>
      <w:position w:val="0"/>
      <w:sz w:val="12"/>
      <w:szCs w:val="12"/>
    </w:rPr>
  </w:style>
  <w:style w:type="paragraph" w:customStyle="1" w:styleId="xl95">
    <w:name w:val="xl95"/>
    <w:basedOn w:val="Normal"/>
    <w:rsid w:val="00C71C7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0" w:firstLine="0"/>
      <w:jc w:val="center"/>
      <w:textAlignment w:val="center"/>
      <w:outlineLvl w:val="9"/>
    </w:pPr>
    <w:rPr>
      <w:rFonts w:ascii="Arial" w:hAnsi="Arial" w:cs="Arial"/>
      <w:color w:val="505457"/>
      <w:position w:val="0"/>
      <w:sz w:val="16"/>
      <w:szCs w:val="16"/>
    </w:rPr>
  </w:style>
  <w:style w:type="paragraph" w:customStyle="1" w:styleId="xl96">
    <w:name w:val="xl96"/>
    <w:basedOn w:val="Normal"/>
    <w:rsid w:val="00C71C71"/>
    <w:pPr>
      <w:pBdr>
        <w:top w:val="single" w:sz="4" w:space="0" w:color="auto"/>
        <w:left w:val="single" w:sz="4" w:space="0" w:color="auto"/>
        <w:bottom w:val="single" w:sz="4" w:space="0" w:color="auto"/>
        <w:right w:val="single" w:sz="4" w:space="0" w:color="auto"/>
      </w:pBdr>
      <w:shd w:val="clear" w:color="000000" w:fill="D0CECE"/>
      <w:suppressAutoHyphens w:val="0"/>
      <w:spacing w:before="100" w:beforeAutospacing="1" w:after="100" w:afterAutospacing="1" w:line="240" w:lineRule="auto"/>
      <w:ind w:left="0" w:firstLine="0"/>
      <w:jc w:val="center"/>
      <w:textAlignment w:val="center"/>
      <w:outlineLvl w:val="9"/>
    </w:pPr>
    <w:rPr>
      <w:rFonts w:ascii="Arial" w:hAnsi="Arial" w:cs="Arial"/>
      <w:position w:val="0"/>
      <w:sz w:val="16"/>
      <w:szCs w:val="16"/>
    </w:rPr>
  </w:style>
  <w:style w:type="paragraph" w:customStyle="1" w:styleId="xl97">
    <w:name w:val="xl97"/>
    <w:basedOn w:val="Normal"/>
    <w:rsid w:val="00C71C7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0" w:firstLine="0"/>
      <w:jc w:val="center"/>
      <w:textAlignment w:val="center"/>
      <w:outlineLvl w:val="9"/>
    </w:pPr>
    <w:rPr>
      <w:rFonts w:ascii="Arial" w:hAnsi="Arial" w:cs="Arial"/>
      <w:position w:val="0"/>
      <w:sz w:val="16"/>
      <w:szCs w:val="16"/>
    </w:rPr>
  </w:style>
  <w:style w:type="paragraph" w:customStyle="1" w:styleId="xl98">
    <w:name w:val="xl98"/>
    <w:basedOn w:val="Normal"/>
    <w:rsid w:val="00C71C71"/>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ind w:left="0" w:firstLine="0"/>
      <w:jc w:val="center"/>
      <w:textAlignment w:val="center"/>
      <w:outlineLvl w:val="9"/>
    </w:pPr>
    <w:rPr>
      <w:rFonts w:ascii="Arial" w:hAnsi="Arial" w:cs="Arial"/>
      <w:b/>
      <w:bCs/>
      <w:color w:val="000000"/>
      <w:position w:val="0"/>
      <w:sz w:val="12"/>
      <w:szCs w:val="12"/>
    </w:rPr>
  </w:style>
  <w:style w:type="paragraph" w:customStyle="1" w:styleId="xl99">
    <w:name w:val="xl99"/>
    <w:basedOn w:val="Normal"/>
    <w:rsid w:val="00C71C7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0" w:firstLine="0"/>
      <w:jc w:val="center"/>
      <w:textAlignment w:val="center"/>
      <w:outlineLvl w:val="9"/>
    </w:pPr>
    <w:rPr>
      <w:rFonts w:ascii="Arial" w:hAnsi="Arial" w:cs="Arial"/>
      <w:position w:val="0"/>
      <w:sz w:val="16"/>
      <w:szCs w:val="16"/>
    </w:rPr>
  </w:style>
  <w:style w:type="paragraph" w:customStyle="1" w:styleId="xl100">
    <w:name w:val="xl100"/>
    <w:basedOn w:val="Normal"/>
    <w:rsid w:val="00C71C7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0" w:firstLine="0"/>
      <w:jc w:val="center"/>
      <w:textAlignment w:val="center"/>
      <w:outlineLvl w:val="9"/>
    </w:pPr>
    <w:rPr>
      <w:rFonts w:ascii="Arial" w:hAnsi="Arial" w:cs="Arial"/>
      <w:b/>
      <w:bCs/>
      <w:color w:val="000000"/>
      <w:position w:val="0"/>
      <w:sz w:val="12"/>
      <w:szCs w:val="12"/>
    </w:rPr>
  </w:style>
  <w:style w:type="paragraph" w:customStyle="1" w:styleId="xl101">
    <w:name w:val="xl101"/>
    <w:basedOn w:val="Normal"/>
    <w:rsid w:val="00C71C71"/>
    <w:pPr>
      <w:pBdr>
        <w:top w:val="single" w:sz="4" w:space="0" w:color="auto"/>
        <w:left w:val="single" w:sz="4" w:space="0" w:color="auto"/>
        <w:bottom w:val="single" w:sz="4" w:space="0" w:color="auto"/>
        <w:right w:val="single" w:sz="4" w:space="0" w:color="auto"/>
      </w:pBdr>
      <w:shd w:val="clear" w:color="000000" w:fill="FFF2CC"/>
      <w:suppressAutoHyphens w:val="0"/>
      <w:spacing w:before="100" w:beforeAutospacing="1" w:after="100" w:afterAutospacing="1" w:line="240" w:lineRule="auto"/>
      <w:ind w:left="0" w:firstLine="0"/>
      <w:jc w:val="center"/>
      <w:textAlignment w:val="center"/>
      <w:outlineLvl w:val="9"/>
    </w:pPr>
    <w:rPr>
      <w:rFonts w:ascii="Arial" w:hAnsi="Arial" w:cs="Arial"/>
      <w:b/>
      <w:bCs/>
      <w:color w:val="000000"/>
      <w:position w:val="0"/>
      <w:sz w:val="12"/>
      <w:szCs w:val="12"/>
    </w:rPr>
  </w:style>
  <w:style w:type="paragraph" w:customStyle="1" w:styleId="xl102">
    <w:name w:val="xl102"/>
    <w:basedOn w:val="Normal"/>
    <w:rsid w:val="00C71C71"/>
    <w:pPr>
      <w:pBdr>
        <w:top w:val="single" w:sz="4" w:space="0" w:color="auto"/>
        <w:left w:val="single" w:sz="4" w:space="0" w:color="auto"/>
        <w:bottom w:val="single" w:sz="4" w:space="0" w:color="auto"/>
        <w:right w:val="single" w:sz="4" w:space="0" w:color="auto"/>
      </w:pBdr>
      <w:shd w:val="clear" w:color="000000" w:fill="D0CECE"/>
      <w:suppressAutoHyphens w:val="0"/>
      <w:spacing w:before="100" w:beforeAutospacing="1" w:after="100" w:afterAutospacing="1" w:line="240" w:lineRule="auto"/>
      <w:ind w:left="0" w:firstLine="0"/>
      <w:jc w:val="center"/>
      <w:textAlignment w:val="center"/>
      <w:outlineLvl w:val="9"/>
    </w:pPr>
    <w:rPr>
      <w:rFonts w:ascii="Arial" w:hAnsi="Arial" w:cs="Arial"/>
      <w:b/>
      <w:bCs/>
      <w:color w:val="000000"/>
      <w:position w:val="0"/>
      <w:sz w:val="16"/>
      <w:szCs w:val="16"/>
    </w:rPr>
  </w:style>
  <w:style w:type="paragraph" w:customStyle="1" w:styleId="xl103">
    <w:name w:val="xl103"/>
    <w:basedOn w:val="Normal"/>
    <w:rsid w:val="00C71C71"/>
    <w:pPr>
      <w:pBdr>
        <w:top w:val="single" w:sz="4" w:space="0" w:color="auto"/>
        <w:left w:val="single" w:sz="4" w:space="0" w:color="auto"/>
        <w:bottom w:val="single" w:sz="4" w:space="0" w:color="auto"/>
        <w:right w:val="single" w:sz="4" w:space="0" w:color="auto"/>
      </w:pBdr>
      <w:shd w:val="clear" w:color="000000" w:fill="FCE4D6"/>
      <w:suppressAutoHyphens w:val="0"/>
      <w:spacing w:before="100" w:beforeAutospacing="1" w:after="100" w:afterAutospacing="1" w:line="240" w:lineRule="auto"/>
      <w:ind w:left="0" w:firstLine="0"/>
      <w:jc w:val="center"/>
      <w:textAlignment w:val="center"/>
      <w:outlineLvl w:val="9"/>
    </w:pPr>
    <w:rPr>
      <w:rFonts w:ascii="Arial" w:hAnsi="Arial" w:cs="Arial"/>
      <w:b/>
      <w:bCs/>
      <w:color w:val="000000"/>
      <w:position w:val="0"/>
      <w:sz w:val="12"/>
      <w:szCs w:val="12"/>
    </w:rPr>
  </w:style>
  <w:style w:type="paragraph" w:customStyle="1" w:styleId="xl104">
    <w:name w:val="xl104"/>
    <w:basedOn w:val="Normal"/>
    <w:rsid w:val="00C71C71"/>
    <w:pPr>
      <w:pBdr>
        <w:top w:val="single" w:sz="4" w:space="0" w:color="auto"/>
        <w:left w:val="single" w:sz="4" w:space="0" w:color="auto"/>
        <w:bottom w:val="single" w:sz="4" w:space="0" w:color="auto"/>
        <w:right w:val="single" w:sz="4" w:space="0" w:color="auto"/>
      </w:pBdr>
      <w:shd w:val="clear" w:color="000000" w:fill="D9E1F2"/>
      <w:suppressAutoHyphens w:val="0"/>
      <w:spacing w:before="100" w:beforeAutospacing="1" w:after="100" w:afterAutospacing="1" w:line="240" w:lineRule="auto"/>
      <w:ind w:left="0" w:firstLine="0"/>
      <w:jc w:val="center"/>
      <w:textAlignment w:val="center"/>
      <w:outlineLvl w:val="9"/>
    </w:pPr>
    <w:rPr>
      <w:rFonts w:ascii="Arial" w:hAnsi="Arial" w:cs="Arial"/>
      <w:position w:val="0"/>
      <w:sz w:val="16"/>
      <w:szCs w:val="16"/>
    </w:rPr>
  </w:style>
  <w:style w:type="paragraph" w:customStyle="1" w:styleId="xl105">
    <w:name w:val="xl105"/>
    <w:basedOn w:val="Normal"/>
    <w:rsid w:val="00C71C71"/>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ind w:left="0" w:firstLine="0"/>
      <w:jc w:val="center"/>
      <w:textAlignment w:val="center"/>
      <w:outlineLvl w:val="9"/>
    </w:pPr>
    <w:rPr>
      <w:rFonts w:ascii="Arial" w:hAnsi="Arial" w:cs="Arial"/>
      <w:position w:val="0"/>
      <w:sz w:val="16"/>
      <w:szCs w:val="16"/>
    </w:rPr>
  </w:style>
  <w:style w:type="paragraph" w:customStyle="1" w:styleId="xl106">
    <w:name w:val="xl106"/>
    <w:basedOn w:val="Normal"/>
    <w:rsid w:val="00C71C71"/>
    <w:pPr>
      <w:pBdr>
        <w:top w:val="single" w:sz="4" w:space="0" w:color="auto"/>
        <w:left w:val="single" w:sz="4" w:space="0" w:color="auto"/>
        <w:bottom w:val="single" w:sz="4" w:space="0" w:color="auto"/>
        <w:right w:val="single" w:sz="4" w:space="0" w:color="auto"/>
      </w:pBdr>
      <w:shd w:val="clear" w:color="000000" w:fill="FFF2CC"/>
      <w:suppressAutoHyphens w:val="0"/>
      <w:spacing w:before="100" w:beforeAutospacing="1" w:after="100" w:afterAutospacing="1" w:line="240" w:lineRule="auto"/>
      <w:ind w:left="0" w:firstLine="0"/>
      <w:jc w:val="center"/>
      <w:textAlignment w:val="center"/>
      <w:outlineLvl w:val="9"/>
    </w:pPr>
    <w:rPr>
      <w:rFonts w:ascii="Arial" w:hAnsi="Arial" w:cs="Arial"/>
      <w:position w:val="0"/>
      <w:sz w:val="16"/>
      <w:szCs w:val="16"/>
    </w:rPr>
  </w:style>
  <w:style w:type="paragraph" w:customStyle="1" w:styleId="xl107">
    <w:name w:val="xl107"/>
    <w:basedOn w:val="Normal"/>
    <w:rsid w:val="00C71C71"/>
    <w:pPr>
      <w:pBdr>
        <w:top w:val="single" w:sz="4" w:space="0" w:color="auto"/>
        <w:left w:val="single" w:sz="4" w:space="0" w:color="auto"/>
        <w:bottom w:val="single" w:sz="4" w:space="0" w:color="auto"/>
        <w:right w:val="single" w:sz="4" w:space="0" w:color="auto"/>
      </w:pBdr>
      <w:shd w:val="clear" w:color="000000" w:fill="ED7D31"/>
      <w:suppressAutoHyphens w:val="0"/>
      <w:spacing w:before="100" w:beforeAutospacing="1" w:after="100" w:afterAutospacing="1" w:line="240" w:lineRule="auto"/>
      <w:ind w:left="0" w:firstLine="0"/>
      <w:jc w:val="center"/>
      <w:textAlignment w:val="center"/>
      <w:outlineLvl w:val="9"/>
    </w:pPr>
    <w:rPr>
      <w:rFonts w:ascii="Arial" w:hAnsi="Arial" w:cs="Arial"/>
      <w:position w:val="0"/>
      <w:sz w:val="16"/>
      <w:szCs w:val="16"/>
    </w:rPr>
  </w:style>
  <w:style w:type="paragraph" w:customStyle="1" w:styleId="xl108">
    <w:name w:val="xl108"/>
    <w:basedOn w:val="Normal"/>
    <w:rsid w:val="00C71C71"/>
    <w:pPr>
      <w:pBdr>
        <w:top w:val="single" w:sz="4" w:space="0" w:color="auto"/>
        <w:left w:val="single" w:sz="4" w:space="0" w:color="auto"/>
        <w:bottom w:val="single" w:sz="4" w:space="0" w:color="auto"/>
        <w:right w:val="single" w:sz="4" w:space="0" w:color="auto"/>
      </w:pBdr>
      <w:shd w:val="clear" w:color="000000" w:fill="D6DCE4"/>
      <w:suppressAutoHyphens w:val="0"/>
      <w:spacing w:before="100" w:beforeAutospacing="1" w:after="100" w:afterAutospacing="1" w:line="240" w:lineRule="auto"/>
      <w:ind w:left="0" w:firstLine="0"/>
      <w:jc w:val="center"/>
      <w:textAlignment w:val="center"/>
      <w:outlineLvl w:val="9"/>
    </w:pPr>
    <w:rPr>
      <w:rFonts w:ascii="Arial" w:hAnsi="Arial" w:cs="Arial"/>
      <w:position w:val="0"/>
      <w:sz w:val="16"/>
      <w:szCs w:val="16"/>
    </w:rPr>
  </w:style>
  <w:style w:type="paragraph" w:customStyle="1" w:styleId="xl109">
    <w:name w:val="xl109"/>
    <w:basedOn w:val="Normal"/>
    <w:rsid w:val="00C71C71"/>
    <w:pPr>
      <w:pBdr>
        <w:top w:val="single" w:sz="4" w:space="0" w:color="auto"/>
        <w:left w:val="single" w:sz="4" w:space="0" w:color="auto"/>
        <w:bottom w:val="single" w:sz="4" w:space="0" w:color="auto"/>
        <w:right w:val="single" w:sz="4" w:space="0" w:color="auto"/>
      </w:pBdr>
      <w:shd w:val="clear" w:color="000000" w:fill="D6DCE4"/>
      <w:suppressAutoHyphens w:val="0"/>
      <w:spacing w:before="100" w:beforeAutospacing="1" w:after="100" w:afterAutospacing="1" w:line="240" w:lineRule="auto"/>
      <w:ind w:left="0" w:firstLine="0"/>
      <w:jc w:val="center"/>
      <w:textAlignment w:val="center"/>
      <w:outlineLvl w:val="9"/>
    </w:pPr>
    <w:rPr>
      <w:rFonts w:ascii="Arial" w:hAnsi="Arial" w:cs="Arial"/>
      <w:b/>
      <w:bCs/>
      <w:position w:val="0"/>
      <w:sz w:val="12"/>
      <w:szCs w:val="12"/>
    </w:rPr>
  </w:style>
  <w:style w:type="paragraph" w:customStyle="1" w:styleId="xl110">
    <w:name w:val="xl110"/>
    <w:basedOn w:val="Normal"/>
    <w:rsid w:val="00C71C71"/>
    <w:pPr>
      <w:pBdr>
        <w:top w:val="single" w:sz="4" w:space="0" w:color="auto"/>
        <w:left w:val="single" w:sz="4" w:space="0" w:color="auto"/>
        <w:bottom w:val="single" w:sz="4" w:space="0" w:color="auto"/>
        <w:right w:val="single" w:sz="4" w:space="0" w:color="auto"/>
      </w:pBdr>
      <w:shd w:val="clear" w:color="000000" w:fill="FCE4D6"/>
      <w:suppressAutoHyphens w:val="0"/>
      <w:spacing w:before="100" w:beforeAutospacing="1" w:after="100" w:afterAutospacing="1" w:line="240" w:lineRule="auto"/>
      <w:ind w:left="0" w:firstLine="0"/>
      <w:jc w:val="center"/>
      <w:textAlignment w:val="center"/>
      <w:outlineLvl w:val="9"/>
    </w:pPr>
    <w:rPr>
      <w:rFonts w:ascii="Arial" w:hAnsi="Arial" w:cs="Arial"/>
      <w:position w:val="0"/>
      <w:sz w:val="16"/>
      <w:szCs w:val="16"/>
    </w:rPr>
  </w:style>
  <w:style w:type="paragraph" w:customStyle="1" w:styleId="xl111">
    <w:name w:val="xl111"/>
    <w:basedOn w:val="Normal"/>
    <w:rsid w:val="00C71C71"/>
    <w:pPr>
      <w:pBdr>
        <w:top w:val="single" w:sz="4" w:space="0" w:color="auto"/>
        <w:left w:val="single" w:sz="4" w:space="0" w:color="auto"/>
        <w:bottom w:val="single" w:sz="4" w:space="0" w:color="auto"/>
        <w:right w:val="single" w:sz="4" w:space="0" w:color="auto"/>
      </w:pBdr>
      <w:shd w:val="clear" w:color="000000" w:fill="ED7D31"/>
      <w:suppressAutoHyphens w:val="0"/>
      <w:spacing w:before="100" w:beforeAutospacing="1" w:after="100" w:afterAutospacing="1" w:line="240" w:lineRule="auto"/>
      <w:ind w:left="0" w:firstLine="0"/>
      <w:jc w:val="center"/>
      <w:textAlignment w:val="center"/>
      <w:outlineLvl w:val="9"/>
    </w:pPr>
    <w:rPr>
      <w:rFonts w:ascii="Arial" w:hAnsi="Arial" w:cs="Arial"/>
      <w:b/>
      <w:bCs/>
      <w:color w:val="000000"/>
      <w:position w:val="0"/>
      <w:sz w:val="12"/>
      <w:szCs w:val="12"/>
    </w:rPr>
  </w:style>
  <w:style w:type="paragraph" w:customStyle="1" w:styleId="xl112">
    <w:name w:val="xl112"/>
    <w:basedOn w:val="Normal"/>
    <w:rsid w:val="00C71C71"/>
    <w:pPr>
      <w:pBdr>
        <w:top w:val="single" w:sz="4" w:space="0" w:color="auto"/>
        <w:left w:val="single" w:sz="4" w:space="0" w:color="auto"/>
        <w:bottom w:val="single" w:sz="4" w:space="0" w:color="auto"/>
        <w:right w:val="single" w:sz="4" w:space="0" w:color="auto"/>
      </w:pBdr>
      <w:shd w:val="clear" w:color="000000" w:fill="8EA9DB"/>
      <w:suppressAutoHyphens w:val="0"/>
      <w:spacing w:before="100" w:beforeAutospacing="1" w:after="100" w:afterAutospacing="1" w:line="240" w:lineRule="auto"/>
      <w:ind w:left="0" w:firstLine="0"/>
      <w:jc w:val="center"/>
      <w:textAlignment w:val="center"/>
      <w:outlineLvl w:val="9"/>
    </w:pPr>
    <w:rPr>
      <w:rFonts w:ascii="Arial" w:hAnsi="Arial" w:cs="Arial"/>
      <w:b/>
      <w:bCs/>
      <w:color w:val="000000"/>
      <w:position w:val="0"/>
      <w:sz w:val="12"/>
      <w:szCs w:val="12"/>
    </w:rPr>
  </w:style>
  <w:style w:type="paragraph" w:customStyle="1" w:styleId="xl113">
    <w:name w:val="xl113"/>
    <w:basedOn w:val="Normal"/>
    <w:rsid w:val="00C71C71"/>
    <w:pPr>
      <w:pBdr>
        <w:top w:val="single" w:sz="4" w:space="0" w:color="auto"/>
        <w:left w:val="single" w:sz="4" w:space="0" w:color="auto"/>
        <w:bottom w:val="single" w:sz="4" w:space="0" w:color="auto"/>
        <w:right w:val="single" w:sz="4" w:space="0" w:color="auto"/>
      </w:pBdr>
      <w:shd w:val="clear" w:color="000000" w:fill="8EA9DB"/>
      <w:suppressAutoHyphens w:val="0"/>
      <w:spacing w:before="100" w:beforeAutospacing="1" w:after="100" w:afterAutospacing="1" w:line="240" w:lineRule="auto"/>
      <w:ind w:left="0" w:firstLine="0"/>
      <w:jc w:val="center"/>
      <w:textAlignment w:val="center"/>
      <w:outlineLvl w:val="9"/>
    </w:pPr>
    <w:rPr>
      <w:rFonts w:ascii="Arial" w:hAnsi="Arial" w:cs="Arial"/>
      <w:position w:val="0"/>
      <w:sz w:val="16"/>
      <w:szCs w:val="16"/>
    </w:rPr>
  </w:style>
  <w:style w:type="paragraph" w:customStyle="1" w:styleId="xl115">
    <w:name w:val="xl115"/>
    <w:basedOn w:val="Normal"/>
    <w:rsid w:val="00C71C71"/>
    <w:pPr>
      <w:suppressAutoHyphens w:val="0"/>
      <w:spacing w:before="100" w:beforeAutospacing="1" w:after="100" w:afterAutospacing="1" w:line="240" w:lineRule="auto"/>
      <w:ind w:left="0" w:firstLine="0"/>
      <w:jc w:val="center"/>
      <w:textAlignment w:val="center"/>
      <w:outlineLvl w:val="9"/>
    </w:pPr>
    <w:rPr>
      <w:position w:val="0"/>
    </w:rPr>
  </w:style>
  <w:style w:type="character" w:styleId="Forte">
    <w:name w:val="Strong"/>
    <w:basedOn w:val="Fontepargpadro"/>
    <w:uiPriority w:val="22"/>
    <w:qFormat/>
    <w:rsid w:val="00C71C71"/>
    <w:rPr>
      <w:b/>
      <w:bCs/>
    </w:rPr>
  </w:style>
  <w:style w:type="character" w:customStyle="1" w:styleId="TextodenotaderodapChar1">
    <w:name w:val="Texto de nota de rodapé Char1"/>
    <w:basedOn w:val="Fontepargpadro"/>
    <w:uiPriority w:val="99"/>
    <w:semiHidden/>
    <w:rsid w:val="00276BE8"/>
    <w:rPr>
      <w:position w:val="-1"/>
      <w:sz w:val="20"/>
      <w:szCs w:val="20"/>
    </w:rPr>
  </w:style>
  <w:style w:type="character" w:customStyle="1" w:styleId="CorpodetextoChar1">
    <w:name w:val="Corpo de texto Char1"/>
    <w:basedOn w:val="Fontepargpadro"/>
    <w:uiPriority w:val="99"/>
    <w:semiHidden/>
    <w:rsid w:val="00276BE8"/>
    <w:rPr>
      <w:position w:val="-1"/>
    </w:rPr>
  </w:style>
  <w:style w:type="character" w:customStyle="1" w:styleId="CabealhoChar1">
    <w:name w:val="Cabeçalho Char1"/>
    <w:basedOn w:val="Fontepargpadro"/>
    <w:link w:val="Cabealho"/>
    <w:uiPriority w:val="99"/>
    <w:rsid w:val="00276BE8"/>
    <w:rPr>
      <w:position w:val="-1"/>
    </w:rPr>
  </w:style>
  <w:style w:type="character" w:customStyle="1" w:styleId="RodapChar1">
    <w:name w:val="Rodapé Char1"/>
    <w:basedOn w:val="Fontepargpadro"/>
    <w:link w:val="Rodap"/>
    <w:uiPriority w:val="99"/>
    <w:rsid w:val="00276BE8"/>
    <w:rPr>
      <w:position w:val="-1"/>
    </w:rPr>
  </w:style>
  <w:style w:type="character" w:customStyle="1" w:styleId="TextodebaloChar1">
    <w:name w:val="Texto de balão Char1"/>
    <w:basedOn w:val="Fontepargpadro"/>
    <w:link w:val="Textodebalo"/>
    <w:rsid w:val="00276BE8"/>
    <w:rPr>
      <w:rFonts w:ascii="Segoe UI" w:hAnsi="Segoe UI"/>
      <w:position w:val="-1"/>
      <w:sz w:val="18"/>
      <w:szCs w:val="18"/>
    </w:rPr>
  </w:style>
  <w:style w:type="character" w:customStyle="1" w:styleId="Recuodecorpodetexto3Char1">
    <w:name w:val="Recuo de corpo de texto 3 Char1"/>
    <w:basedOn w:val="Fontepargpadro"/>
    <w:link w:val="Recuodecorpodetexto3"/>
    <w:rsid w:val="00276BE8"/>
    <w:rPr>
      <w:position w:val="-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05078">
      <w:bodyDiv w:val="1"/>
      <w:marLeft w:val="0"/>
      <w:marRight w:val="0"/>
      <w:marTop w:val="0"/>
      <w:marBottom w:val="0"/>
      <w:divBdr>
        <w:top w:val="none" w:sz="0" w:space="0" w:color="auto"/>
        <w:left w:val="none" w:sz="0" w:space="0" w:color="auto"/>
        <w:bottom w:val="none" w:sz="0" w:space="0" w:color="auto"/>
        <w:right w:val="none" w:sz="0" w:space="0" w:color="auto"/>
      </w:divBdr>
    </w:div>
    <w:div w:id="249050103">
      <w:bodyDiv w:val="1"/>
      <w:marLeft w:val="0"/>
      <w:marRight w:val="0"/>
      <w:marTop w:val="0"/>
      <w:marBottom w:val="0"/>
      <w:divBdr>
        <w:top w:val="none" w:sz="0" w:space="0" w:color="auto"/>
        <w:left w:val="none" w:sz="0" w:space="0" w:color="auto"/>
        <w:bottom w:val="none" w:sz="0" w:space="0" w:color="auto"/>
        <w:right w:val="none" w:sz="0" w:space="0" w:color="auto"/>
      </w:divBdr>
    </w:div>
    <w:div w:id="1254165032">
      <w:bodyDiv w:val="1"/>
      <w:marLeft w:val="0"/>
      <w:marRight w:val="0"/>
      <w:marTop w:val="0"/>
      <w:marBottom w:val="0"/>
      <w:divBdr>
        <w:top w:val="none" w:sz="0" w:space="0" w:color="auto"/>
        <w:left w:val="none" w:sz="0" w:space="0" w:color="auto"/>
        <w:bottom w:val="none" w:sz="0" w:space="0" w:color="auto"/>
        <w:right w:val="none" w:sz="0" w:space="0" w:color="auto"/>
      </w:divBdr>
    </w:div>
    <w:div w:id="1794667424">
      <w:bodyDiv w:val="1"/>
      <w:marLeft w:val="0"/>
      <w:marRight w:val="0"/>
      <w:marTop w:val="0"/>
      <w:marBottom w:val="0"/>
      <w:divBdr>
        <w:top w:val="none" w:sz="0" w:space="0" w:color="auto"/>
        <w:left w:val="none" w:sz="0" w:space="0" w:color="auto"/>
        <w:bottom w:val="none" w:sz="0" w:space="0" w:color="auto"/>
        <w:right w:val="none" w:sz="0" w:space="0" w:color="auto"/>
      </w:divBdr>
    </w:div>
    <w:div w:id="21434223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ps.saude.gov.br/login.jsf"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gov.br/pncp/pt-b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paineldeprecos.planejamento.gov.br/"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CBECD31-5C9F-4736-9EFC-7E2A24E57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34</Pages>
  <Words>18198</Words>
  <Characters>98271</Characters>
  <Application>Microsoft Office Word</Application>
  <DocSecurity>0</DocSecurity>
  <Lines>818</Lines>
  <Paragraphs>232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Usuario</cp:lastModifiedBy>
  <cp:revision>9</cp:revision>
  <cp:lastPrinted>2025-04-01T16:06:00Z</cp:lastPrinted>
  <dcterms:created xsi:type="dcterms:W3CDTF">2025-03-31T17:13:00Z</dcterms:created>
  <dcterms:modified xsi:type="dcterms:W3CDTF">2025-04-01T16:39:00Z</dcterms:modified>
  <dc:language>pt-BR</dc:language>
</cp:coreProperties>
</file>